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BBFF30" w14:textId="3536B3B7" w:rsidR="007A5C5B" w:rsidRDefault="00A26E10" w:rsidP="007A5C5B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3.3 </w:t>
      </w:r>
      <w:r w:rsidR="007A5C5B" w:rsidRPr="00BB090C">
        <w:rPr>
          <w:b/>
          <w:bCs/>
          <w:sz w:val="32"/>
          <w:szCs w:val="32"/>
          <w:u w:val="single"/>
        </w:rPr>
        <w:t>Integrazione su superfici</w:t>
      </w:r>
      <w:r w:rsidR="007A5C5B">
        <w:rPr>
          <w:b/>
          <w:bCs/>
          <w:sz w:val="32"/>
          <w:szCs w:val="32"/>
          <w:u w:val="single"/>
        </w:rPr>
        <w:t xml:space="preserve"> II</w:t>
      </w:r>
    </w:p>
    <w:p w14:paraId="29600DAF" w14:textId="1F6AF581" w:rsidR="007A5C5B" w:rsidRPr="007A5C5B" w:rsidRDefault="007A5C5B" w:rsidP="007A5C5B">
      <w:pPr>
        <w:rPr>
          <w:rFonts w:eastAsiaTheme="minorEastAsia"/>
          <w:b/>
          <w:bCs/>
          <w:sz w:val="32"/>
          <w:szCs w:val="32"/>
          <w:u w:val="single"/>
        </w:rPr>
      </w:pPr>
      <w:r w:rsidRPr="007A5C5B">
        <w:rPr>
          <w:rFonts w:eastAsiaTheme="minorEastAsia"/>
          <w:b/>
          <w:bCs/>
          <w:sz w:val="32"/>
          <w:szCs w:val="32"/>
          <w:u w:val="single"/>
        </w:rPr>
        <w:t>Calcolo di un flusso attraverso una superficie con orientazione prescritta:</w:t>
      </w:r>
    </w:p>
    <w:p w14:paraId="64F9B050" w14:textId="55104269" w:rsidR="007A5C5B" w:rsidRDefault="007A5C5B" w:rsidP="00AA252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superficie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="00AA2529">
        <w:rPr>
          <w:rFonts w:eastAsiaTheme="minorEastAsia"/>
          <w:sz w:val="28"/>
        </w:rPr>
        <w:t xml:space="preserve">, </w:t>
      </w:r>
      <w:r>
        <w:rPr>
          <w:rFonts w:eastAsiaTheme="minorEastAsia"/>
          <w:sz w:val="28"/>
        </w:rPr>
        <w:t xml:space="preserve">con orientazione prescritta dal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:S→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 w:rsidR="00AA2529">
        <w:rPr>
          <w:rFonts w:eastAsiaTheme="minorEastAsia"/>
          <w:sz w:val="28"/>
        </w:rPr>
        <w:t>, e</w:t>
      </w:r>
      <w:r w:rsidR="00F16D45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un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:A⊂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, con </w:t>
      </w:r>
      <m:oMath>
        <m:r>
          <w:rPr>
            <w:rFonts w:ascii="Cambria Math" w:eastAsiaTheme="minorEastAsia" w:hAnsi="Cambria Math"/>
            <w:sz w:val="28"/>
          </w:rPr>
          <m:t>A⊃S</m:t>
        </m:r>
      </m:oMath>
      <w:r>
        <w:rPr>
          <w:rFonts w:eastAsiaTheme="minorEastAsia"/>
          <w:sz w:val="28"/>
        </w:rPr>
        <w:t xml:space="preserve"> aperto, si vuole calcolare il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attraverso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>, ovvero</w:t>
      </w:r>
    </w:p>
    <w:p w14:paraId="59EDE0AD" w14:textId="77777777" w:rsidR="007A5C5B" w:rsidRPr="001127C1" w:rsidRDefault="007A5C5B" w:rsidP="003577A3">
      <w:pPr>
        <w:jc w:val="both"/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Φ</m:t>
          </m:r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15D1311B" w14:textId="77777777" w:rsidR="007A5C5B" w:rsidRDefault="007A5C5B" w:rsidP="003577A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In generale si procede secondo questa strategia:</w:t>
      </w:r>
    </w:p>
    <w:p w14:paraId="15558DA3" w14:textId="77777777" w:rsidR="007A5C5B" w:rsidRDefault="007A5C5B" w:rsidP="003577A3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parametrizza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con una parametrizzazione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di dominio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>.</w:t>
      </w:r>
    </w:p>
    <w:p w14:paraId="0E275BDE" w14:textId="4DE9CECE" w:rsidR="007A5C5B" w:rsidRDefault="007A5C5B" w:rsidP="003577A3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calcola </w:t>
      </w:r>
      <m:oMath>
        <m:r>
          <w:rPr>
            <w:rFonts w:ascii="Cambria Math" w:eastAsiaTheme="minorEastAsia" w:hAnsi="Cambria Math"/>
            <w:sz w:val="28"/>
          </w:rPr>
          <m:t>I=</m:t>
        </m:r>
        <m:nary>
          <m:naryPr>
            <m:chr m:val="∬"/>
            <m:supHide m:val="1"/>
            <m:ctrlPr>
              <w:rPr>
                <w:rFonts w:ascii="Cambria Math" w:eastAsiaTheme="minorEastAsia" w:hAnsi="Cambria Math"/>
                <w:i/>
                <w:sz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</w:rPr>
              <m:t>D</m:t>
            </m:r>
          </m:sub>
          <m:sup/>
          <m:e>
            <m:r>
              <w:rPr>
                <w:rFonts w:ascii="Cambria Math" w:eastAsiaTheme="minorEastAsia" w:hAnsi="Cambria Math"/>
                <w:sz w:val="28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u,v</m:t>
                    </m:r>
                  </m:e>
                </m:d>
              </m:e>
            </m:d>
            <m:r>
              <w:rPr>
                <w:rFonts w:ascii="Cambria Math" w:eastAsiaTheme="minorEastAsia" w:hAnsi="Cambria Math"/>
                <w:sz w:val="28"/>
              </w:rPr>
              <m:t>∙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u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u,v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</w:rPr>
                  <m:t>∧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φ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8"/>
                      </w:rPr>
                      <m:t>v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u,v</m:t>
                    </m:r>
                  </m:e>
                </m:d>
              </m:e>
            </m:d>
          </m:e>
        </m:nary>
        <m:r>
          <w:rPr>
            <w:rFonts w:ascii="Cambria Math" w:eastAsiaTheme="minorEastAsia" w:hAnsi="Cambria Math"/>
            <w:sz w:val="28"/>
          </w:rPr>
          <m:t>dudv</m:t>
        </m:r>
      </m:oMath>
      <w:r>
        <w:rPr>
          <w:rFonts w:eastAsiaTheme="minorEastAsia"/>
          <w:sz w:val="28"/>
        </w:rPr>
        <w:t>.</w:t>
      </w:r>
    </w:p>
    <w:p w14:paraId="16FC093A" w14:textId="77777777" w:rsidR="007A5C5B" w:rsidRPr="001127C1" w:rsidRDefault="007A5C5B" w:rsidP="00683862">
      <w:pPr>
        <w:pStyle w:val="Paragrafoelenco"/>
        <w:numPr>
          <w:ilvl w:val="0"/>
          <w:numId w:val="1"/>
        </w:num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confronta l’orientazione indotta da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con quella prescritta. Se è la stessa, allora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Φ</m:t>
        </m:r>
        <m:r>
          <w:rPr>
            <w:rFonts w:ascii="Cambria Math" w:eastAsiaTheme="minorEastAsia" w:hAnsi="Cambria Math"/>
            <w:sz w:val="28"/>
          </w:rPr>
          <m:t>=I</m:t>
        </m:r>
      </m:oMath>
      <w:r>
        <w:rPr>
          <w:rFonts w:eastAsiaTheme="minorEastAsia"/>
          <w:sz w:val="28"/>
        </w:rPr>
        <w:t xml:space="preserve">, altrimenti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Φ</m:t>
        </m:r>
        <m:r>
          <w:rPr>
            <w:rFonts w:ascii="Cambria Math" w:eastAsiaTheme="minorEastAsia" w:hAnsi="Cambria Math"/>
            <w:sz w:val="28"/>
          </w:rPr>
          <m:t>=-I</m:t>
        </m:r>
      </m:oMath>
      <w:r>
        <w:rPr>
          <w:rFonts w:eastAsiaTheme="minorEastAsia"/>
          <w:sz w:val="28"/>
        </w:rPr>
        <w:t>.</w:t>
      </w:r>
    </w:p>
    <w:p w14:paraId="5DFAA4AD" w14:textId="2E7ACFA7" w:rsidR="007A5C5B" w:rsidRPr="007C76F9" w:rsidRDefault="007A5C5B" w:rsidP="007A5C5B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Esempio</w:t>
      </w:r>
      <w:r w:rsidR="00F86AB8">
        <w:rPr>
          <w:rFonts w:eastAsiaTheme="minorEastAsia"/>
          <w:sz w:val="28"/>
          <w:u w:val="single"/>
        </w:rPr>
        <w:t xml:space="preserve"> n°1</w:t>
      </w:r>
      <w:r>
        <w:rPr>
          <w:rFonts w:eastAsiaTheme="minorEastAsia"/>
          <w:sz w:val="28"/>
          <w:u w:val="single"/>
        </w:rPr>
        <w:t>:</w:t>
      </w:r>
    </w:p>
    <w:p w14:paraId="738C59EF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il campo vettoriale </w:t>
      </w:r>
    </w:p>
    <w:p w14:paraId="6A6324E6" w14:textId="77777777" w:rsidR="007A5C5B" w:rsidRDefault="00000000" w:rsidP="007A5C5B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r>
            <w:rPr>
              <w:rFonts w:ascii="Cambria Math" w:eastAsiaTheme="minorEastAsia" w:hAnsi="Cambria Math"/>
              <w:sz w:val="28"/>
            </w:rPr>
            <m:t xml:space="preserve"> :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 w:val="28"/>
            </w:rPr>
            <m:t xml:space="preserve">, 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8"/>
            </w:rPr>
            <m:t>=(z,yz,x)</m:t>
          </m:r>
        </m:oMath>
      </m:oMathPara>
    </w:p>
    <w:p w14:paraId="788B8E27" w14:textId="77777777" w:rsidR="007A5C5B" w:rsidRDefault="007A5C5B" w:rsidP="003577A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 la superficie </w:t>
      </w:r>
      <m:oMath>
        <m:r>
          <w:rPr>
            <w:rFonts w:ascii="Cambria Math" w:eastAsiaTheme="minorEastAsia" w:hAnsi="Cambria Math"/>
            <w:sz w:val="28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x,y,z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 xml:space="preserve"> :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z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=4,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y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>≤3,z≤0</m:t>
            </m:r>
          </m:e>
        </m:d>
      </m:oMath>
      <w:r>
        <w:rPr>
          <w:rFonts w:eastAsiaTheme="minorEastAsia"/>
          <w:sz w:val="28"/>
        </w:rPr>
        <w:t xml:space="preserve">. Dove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è orientata con normale esterna alla sfera. </w:t>
      </w:r>
    </w:p>
    <w:p w14:paraId="1CD95F03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Si calcoli</w:t>
      </w:r>
    </w:p>
    <w:p w14:paraId="5A1EBED8" w14:textId="77777777" w:rsidR="007A5C5B" w:rsidRPr="00384EF2" w:rsidRDefault="007A5C5B" w:rsidP="007A5C5B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Φ</m:t>
          </m:r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688C4C9E" w14:textId="77777777" w:rsidR="007A5C5B" w:rsidRDefault="007A5C5B" w:rsidP="003577A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deve parametrizzare la superficie. Una possibilità è</w:t>
      </w:r>
    </w:p>
    <w:p w14:paraId="696435AB" w14:textId="77777777" w:rsidR="007A5C5B" w:rsidRPr="00F86AB8" w:rsidRDefault="007A5C5B" w:rsidP="007A5C5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 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∈D, z=f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</m:d>
        </m:oMath>
      </m:oMathPara>
    </w:p>
    <w:p w14:paraId="66DFD25B" w14:textId="54537A65" w:rsidR="00F86AB8" w:rsidRDefault="00F86AB8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</w:p>
    <w:p w14:paraId="778FF1BD" w14:textId="40A8CAE3" w:rsidR="00F86AB8" w:rsidRPr="00F86AB8" w:rsidRDefault="00F86AB8" w:rsidP="007A5C5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D=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x,y,z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 xml:space="preserve"> 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≤3</m:t>
              </m:r>
            </m:e>
          </m:d>
          <m:r>
            <w:rPr>
              <w:rFonts w:ascii="Cambria Math" w:eastAsiaTheme="minorEastAsia" w:hAnsi="Cambria Math"/>
              <w:sz w:val="28"/>
            </w:rPr>
            <m:t>, 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8"/>
                </w:rPr>
                <m:t>4-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rad>
        </m:oMath>
      </m:oMathPara>
    </w:p>
    <w:p w14:paraId="446BCD05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Definiamo quindi</w:t>
      </w:r>
    </w:p>
    <w:p w14:paraId="76A501DE" w14:textId="77777777" w:rsidR="007A5C5B" w:rsidRPr="007C76F9" w:rsidRDefault="007A5C5B" w:rsidP="007A5C5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f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x,y</m:t>
                        </m:r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∈D,  S=φ(D)</m:t>
          </m:r>
        </m:oMath>
      </m:oMathPara>
    </w:p>
    <w:p w14:paraId="5D873D5D" w14:textId="77777777" w:rsidR="00F86AB8" w:rsidRDefault="00F86AB8" w:rsidP="007A5C5B">
      <w:pPr>
        <w:rPr>
          <w:rFonts w:eastAsiaTheme="minorEastAsia"/>
          <w:sz w:val="28"/>
        </w:rPr>
      </w:pPr>
    </w:p>
    <w:p w14:paraId="3345A5AC" w14:textId="46CA64BB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Da cui </w:t>
      </w:r>
    </w:p>
    <w:p w14:paraId="11F1936D" w14:textId="5123E3A0" w:rsidR="007A5C5B" w:rsidRPr="007C76F9" w:rsidRDefault="00000000" w:rsidP="007A5C5B">
      <w:pPr>
        <w:rPr>
          <w:rFonts w:eastAsiaTheme="minorEastAsia"/>
          <w:sz w:val="28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8"/>
                      </w:rPr>
                      <m:t>(x,y)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y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x,y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x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8"/>
                          </w:rPr>
                          <m:t>y</m:t>
                        </m:r>
                      </m:num>
                      <m:den>
                        <m:rad>
                          <m:radPr>
                            <m:degHide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4-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x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-</m:t>
                            </m:r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8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y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  <w:sz w:val="28"/>
                                  </w:rPr>
                                  <m:t>2</m:t>
                                </m:r>
                              </m:sup>
                            </m:sSup>
                          </m:e>
                        </m:rad>
                      </m:den>
                    </m:f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1</m:t>
                    </m:r>
                  </m:e>
                </m:mr>
              </m:m>
            </m:e>
          </m:d>
        </m:oMath>
      </m:oMathPara>
    </w:p>
    <w:p w14:paraId="7BB16B33" w14:textId="77777777" w:rsidR="007A5C5B" w:rsidRDefault="007A5C5B" w:rsidP="003577A3">
      <w:pPr>
        <w:jc w:val="both"/>
        <w:rPr>
          <w:rFonts w:eastAsiaTheme="minorEastAsia"/>
          <w:sz w:val="28"/>
        </w:rPr>
      </w:pPr>
      <w:r w:rsidRPr="007C76F9">
        <w:rPr>
          <w:rFonts w:eastAsiaTheme="minorEastAsia"/>
          <w:sz w:val="28"/>
        </w:rPr>
        <w:t xml:space="preserve">Il versore normale indotto dalla parametrizzazione </w:t>
      </w:r>
      <w:r>
        <w:rPr>
          <w:rFonts w:eastAsiaTheme="minorEastAsia"/>
          <w:sz w:val="28"/>
        </w:rPr>
        <w:t>è</w:t>
      </w:r>
      <w:r w:rsidRPr="007C76F9">
        <w:rPr>
          <w:rFonts w:eastAsiaTheme="minorEastAsia"/>
          <w:sz w:val="28"/>
        </w:rPr>
        <w:t xml:space="preserve"> quindi rivolto verso l’alto (la superficie </w:t>
      </w:r>
      <w:r>
        <w:rPr>
          <w:rFonts w:eastAsiaTheme="minorEastAsia"/>
          <w:sz w:val="28"/>
        </w:rPr>
        <w:t>è</w:t>
      </w:r>
      <w:r w:rsidRPr="007C76F9">
        <w:rPr>
          <w:rFonts w:eastAsiaTheme="minorEastAsia"/>
          <w:sz w:val="28"/>
        </w:rPr>
        <w:t xml:space="preserve"> stata</w:t>
      </w:r>
      <w:r>
        <w:rPr>
          <w:rFonts w:eastAsiaTheme="minorEastAsia"/>
          <w:sz w:val="28"/>
        </w:rPr>
        <w:t xml:space="preserve"> </w:t>
      </w:r>
      <w:r w:rsidRPr="007C76F9">
        <w:rPr>
          <w:rFonts w:eastAsiaTheme="minorEastAsia"/>
          <w:sz w:val="28"/>
        </w:rPr>
        <w:t>infat</w:t>
      </w:r>
      <w:r>
        <w:rPr>
          <w:rFonts w:eastAsiaTheme="minorEastAsia"/>
          <w:sz w:val="28"/>
        </w:rPr>
        <w:t>t</w:t>
      </w:r>
      <w:r w:rsidRPr="007C76F9">
        <w:rPr>
          <w:rFonts w:eastAsiaTheme="minorEastAsia"/>
          <w:sz w:val="28"/>
        </w:rPr>
        <w:t>i parametrizzata come superficie parametrica)</w:t>
      </w:r>
      <w:r>
        <w:rPr>
          <w:rFonts w:eastAsiaTheme="minorEastAsia"/>
          <w:sz w:val="28"/>
        </w:rPr>
        <w:t>. Q</w:t>
      </w:r>
      <w:r w:rsidRPr="007C76F9">
        <w:rPr>
          <w:rFonts w:eastAsiaTheme="minorEastAsia"/>
          <w:sz w:val="28"/>
        </w:rPr>
        <w:t>uindi la normale</w:t>
      </w:r>
      <w:r>
        <w:rPr>
          <w:rFonts w:eastAsiaTheme="minorEastAsia"/>
          <w:sz w:val="28"/>
        </w:rPr>
        <w:t xml:space="preserve"> è</w:t>
      </w:r>
      <w:r w:rsidRPr="007C76F9">
        <w:rPr>
          <w:rFonts w:eastAsiaTheme="minorEastAsia"/>
          <w:sz w:val="28"/>
        </w:rPr>
        <w:t xml:space="preserve"> opposta a quella richiesta</w:t>
      </w:r>
      <w:r>
        <w:rPr>
          <w:rFonts w:eastAsiaTheme="minorEastAsia"/>
          <w:sz w:val="28"/>
        </w:rPr>
        <w:t xml:space="preserve"> </w:t>
      </w:r>
      <w:r w:rsidRPr="007C76F9">
        <w:rPr>
          <w:rFonts w:eastAsiaTheme="minorEastAsia"/>
          <w:sz w:val="28"/>
        </w:rPr>
        <w:t xml:space="preserve">dall’esercizio. Otteniamo quindi che il flusso attraverso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 w:rsidRPr="007C76F9">
        <w:rPr>
          <w:rFonts w:eastAsiaTheme="minorEastAsia"/>
          <w:sz w:val="28"/>
        </w:rPr>
        <w:t xml:space="preserve"> richiesto </w:t>
      </w:r>
      <w:r>
        <w:rPr>
          <w:rFonts w:eastAsiaTheme="minorEastAsia"/>
          <w:sz w:val="28"/>
        </w:rPr>
        <w:t>è</w:t>
      </w:r>
      <w:r w:rsidRPr="007C76F9">
        <w:rPr>
          <w:rFonts w:eastAsiaTheme="minorEastAsia"/>
          <w:sz w:val="28"/>
        </w:rPr>
        <w:t xml:space="preserve"> opposto a quello indotto da</w:t>
      </w:r>
      <w:r>
        <w:rPr>
          <w:rFonts w:eastAsiaTheme="minorEastAsia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Φ</m:t>
        </m:r>
      </m:oMath>
      <w:r w:rsidRPr="007C76F9">
        <w:rPr>
          <w:rFonts w:eastAsiaTheme="minorEastAsia"/>
          <w:sz w:val="28"/>
        </w:rPr>
        <w:t>, ovvero</w:t>
      </w:r>
    </w:p>
    <w:p w14:paraId="606A82FB" w14:textId="4224DD6F" w:rsidR="007A5C5B" w:rsidRPr="007C76F9" w:rsidRDefault="007A5C5B" w:rsidP="007A5C5B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Φ</m:t>
          </m:r>
          <m:r>
            <w:rPr>
              <w:rFonts w:ascii="Cambria Math" w:eastAsiaTheme="minorEastAsia" w:hAnsi="Cambria Math"/>
              <w:sz w:val="28"/>
            </w:rPr>
            <m:t>=-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dxdy</m:t>
          </m:r>
        </m:oMath>
      </m:oMathPara>
    </w:p>
    <w:p w14:paraId="712FAFF9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Essendo </w:t>
      </w:r>
    </w:p>
    <w:p w14:paraId="4D7EC6A9" w14:textId="594C32B5" w:rsidR="007A5C5B" w:rsidRPr="007C76F9" w:rsidRDefault="00000000" w:rsidP="007A5C5B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sub>
              </m:sSub>
            </m:e>
          </m:d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</m:t>
              </m:r>
            </m:e>
          </m:d>
          <m:r>
            <w:rPr>
              <w:rFonts w:ascii="Cambria Math" w:eastAsiaTheme="minorEastAsia" w:hAnsi="Cambria Math"/>
              <w:sz w:val="28"/>
            </w:rPr>
            <m:t>=2x+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p>
          </m:sSup>
        </m:oMath>
      </m:oMathPara>
    </w:p>
    <w:p w14:paraId="13982E1E" w14:textId="77777777" w:rsidR="007A5C5B" w:rsidRDefault="007A5C5B" w:rsidP="003577A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ottiene, usando le coordinate polari per l’integrazione sul dominio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>,</w:t>
      </w:r>
    </w:p>
    <w:p w14:paraId="502DFDE1" w14:textId="77777777" w:rsidR="007A5C5B" w:rsidRPr="007C76F9" w:rsidRDefault="007A5C5B" w:rsidP="007A5C5B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Φ</m:t>
          </m:r>
          <m:r>
            <w:rPr>
              <w:rFonts w:ascii="Cambria Math" w:eastAsiaTheme="minorEastAsia" w:hAnsi="Cambria Math"/>
              <w:sz w:val="28"/>
            </w:rPr>
            <m:t>=-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2x+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y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dxdy=-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e>
              </m:rad>
            </m:sup>
            <m:e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e>
          </m:nary>
          <m:r>
            <w:rPr>
              <w:rFonts w:ascii="Cambria Math" w:eastAsiaTheme="minorEastAsia" w:hAnsi="Cambria Math"/>
              <w:sz w:val="28"/>
            </w:rPr>
            <m:t>dr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2r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r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sz w:val="28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sin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θ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dθ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0F71776F" w14:textId="77777777" w:rsidR="007A5C5B" w:rsidRPr="007C76F9" w:rsidRDefault="007A5C5B" w:rsidP="007A5C5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=-2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e>
              </m:rad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dr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dθ-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e>
              </m:rad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</m:e>
          </m:nary>
          <m:r>
            <w:rPr>
              <w:rFonts w:ascii="Cambria Math" w:eastAsiaTheme="minorEastAsia" w:hAnsi="Cambria Math"/>
              <w:sz w:val="28"/>
            </w:rPr>
            <m:t>dr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sup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sz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sin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θ</m:t>
                      </m:r>
                    </m:e>
                  </m:d>
                </m:e>
              </m:func>
            </m:e>
          </m:nary>
          <m:r>
            <w:rPr>
              <w:rFonts w:ascii="Cambria Math" w:eastAsiaTheme="minorEastAsia" w:hAnsi="Cambria Math"/>
              <w:sz w:val="28"/>
            </w:rPr>
            <m:t>dθ=-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</w:rPr>
            <m:t>π</m:t>
          </m:r>
        </m:oMath>
      </m:oMathPara>
    </w:p>
    <w:p w14:paraId="0EFF96DF" w14:textId="77777777" w:rsidR="007A5C5B" w:rsidRPr="005F5BD0" w:rsidRDefault="007A5C5B" w:rsidP="007A5C5B">
      <w:pPr>
        <w:rPr>
          <w:rFonts w:eastAsiaTheme="minorEastAsia"/>
          <w:sz w:val="28"/>
          <w:u w:val="single"/>
        </w:rPr>
      </w:pPr>
      <w:r w:rsidRPr="005F5BD0">
        <w:rPr>
          <w:rFonts w:eastAsiaTheme="minorEastAsia"/>
          <w:sz w:val="28"/>
          <w:u w:val="single"/>
        </w:rPr>
        <w:t>Osservazione:</w:t>
      </w:r>
    </w:p>
    <w:p w14:paraId="7E4BAFAA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Era possibile parametrizzare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 xml:space="preserve"> in coordinate polari. Ovvero,</w:t>
      </w:r>
    </w:p>
    <w:p w14:paraId="389F17FA" w14:textId="77777777" w:rsidR="007A5C5B" w:rsidRPr="005F5BD0" w:rsidRDefault="007A5C5B" w:rsidP="007A5C5B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r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θ,φ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sin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φ</m:t>
                            </m:r>
                          </m:e>
                        </m:d>
                      </m:e>
                    </m:func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2</m:t>
                    </m:r>
                    <m:func>
                      <m:funcPr>
                        <m:ctrlPr>
                          <w:rPr>
                            <w:rFonts w:ascii="Cambria Math" w:eastAsiaTheme="minorEastAsia" w:hAnsi="Cambria Math"/>
                            <w:i/>
                            <w:sz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/>
                            <w:sz w:val="28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  <w:sz w:val="28"/>
                              </w:rPr>
                              <m:t>θ</m:t>
                            </m:r>
                          </m:e>
                        </m:d>
                      </m:e>
                    </m:func>
                  </m:e>
                </m:mr>
              </m:m>
            </m:e>
          </m:d>
          <m:r>
            <w:rPr>
              <w:rFonts w:ascii="Cambria Math" w:eastAsiaTheme="minorEastAsia" w:hAnsi="Cambria Math"/>
              <w:sz w:val="28"/>
            </w:rPr>
            <m:t>,  θ∈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π,π</m:t>
              </m:r>
            </m:e>
          </m:d>
          <m:r>
            <w:rPr>
              <w:rFonts w:ascii="Cambria Math" w:eastAsiaTheme="minorEastAsia" w:hAnsi="Cambria Math"/>
              <w:sz w:val="28"/>
            </w:rPr>
            <m:t>,  φ∈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</m:oMath>
      </m:oMathPara>
    </w:p>
    <w:p w14:paraId="4A67982D" w14:textId="77777777" w:rsidR="007A5C5B" w:rsidRDefault="007A5C5B" w:rsidP="007A5C5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In questo caso si sarebbe trovato</w:t>
      </w:r>
    </w:p>
    <w:p w14:paraId="0345E5B2" w14:textId="77777777" w:rsidR="007A5C5B" w:rsidRPr="005F5BD0" w:rsidRDefault="00000000" w:rsidP="007A5C5B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 w:val="28"/>
            </w:rPr>
            <m:t>π</m:t>
          </m:r>
        </m:oMath>
      </m:oMathPara>
    </w:p>
    <w:p w14:paraId="2B898DFF" w14:textId="77777777" w:rsidR="007A5C5B" w:rsidRDefault="007A5C5B" w:rsidP="003577A3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Questo perché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è concorde a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>
        <w:rPr>
          <w:rFonts w:eastAsiaTheme="minorEastAsia"/>
          <w:sz w:val="28"/>
        </w:rPr>
        <w:t>. Dunque, non serve cambiare di segno l’integrale per ottenere il flusso.</w:t>
      </w:r>
    </w:p>
    <w:p w14:paraId="69BA3836" w14:textId="77777777" w:rsidR="00032653" w:rsidRDefault="00032653" w:rsidP="007A5C5B">
      <w:pPr>
        <w:rPr>
          <w:rFonts w:eastAsiaTheme="minorEastAsia"/>
          <w:sz w:val="28"/>
        </w:rPr>
      </w:pPr>
    </w:p>
    <w:p w14:paraId="5719292F" w14:textId="77777777" w:rsidR="007A5C5B" w:rsidRDefault="007A5C5B" w:rsidP="00AE4F0F">
      <w:pPr>
        <w:jc w:val="center"/>
        <w:rPr>
          <w:rFonts w:eastAsiaTheme="minorEastAsia"/>
          <w:sz w:val="28"/>
        </w:rPr>
      </w:pPr>
      <w:r w:rsidRPr="00DC5574">
        <w:rPr>
          <w:rFonts w:eastAsiaTheme="minorEastAsia"/>
          <w:noProof/>
          <w:sz w:val="28"/>
        </w:rPr>
        <w:lastRenderedPageBreak/>
        <w:drawing>
          <wp:inline distT="0" distB="0" distL="0" distR="0" wp14:anchorId="4396F019" wp14:editId="4DC46931">
            <wp:extent cx="6041967" cy="2543175"/>
            <wp:effectExtent l="0" t="0" r="0" b="0"/>
            <wp:docPr id="1962946948" name="Immagine 1" descr="Immagine che contiene testo, schizzo, Line art, diagramm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946948" name="Immagine 1" descr="Immagine che contiene testo, schizzo, Line art, diagramma&#10;&#10;Descrizione generat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191" cy="257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DCDBB" w14:textId="77777777" w:rsidR="007A5C5B" w:rsidRDefault="007A5C5B" w:rsidP="007A5C5B">
      <w:pPr>
        <w:jc w:val="center"/>
        <w:rPr>
          <w:rFonts w:eastAsiaTheme="minorEastAsia"/>
          <w:sz w:val="28"/>
        </w:rPr>
      </w:pPr>
      <w:r w:rsidRPr="00BE039B">
        <w:rPr>
          <w:rFonts w:eastAsiaTheme="minorEastAsia"/>
          <w:noProof/>
          <w:sz w:val="28"/>
        </w:rPr>
        <w:drawing>
          <wp:inline distT="0" distB="0" distL="0" distR="0" wp14:anchorId="79A77E50" wp14:editId="0BFB0B96">
            <wp:extent cx="6018307" cy="2686050"/>
            <wp:effectExtent l="0" t="0" r="0" b="7620"/>
            <wp:docPr id="1488148565" name="Immagine 1" descr="Immagine che contiene testo, schizzo, diagramma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148565" name="Immagine 1" descr="Immagine che contiene testo, schizzo, diagramma, disegno&#10;&#10;Descrizione generat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8307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BF11" w14:textId="28162760" w:rsidR="003334D3" w:rsidRDefault="007A5C5B" w:rsidP="00C46962">
      <w:pPr>
        <w:jc w:val="center"/>
        <w:rPr>
          <w:rFonts w:eastAsiaTheme="minorEastAsia"/>
          <w:sz w:val="28"/>
        </w:rPr>
      </w:pPr>
      <w:r w:rsidRPr="00BE039B">
        <w:rPr>
          <w:rFonts w:eastAsiaTheme="minorEastAsia"/>
          <w:noProof/>
          <w:sz w:val="28"/>
        </w:rPr>
        <w:drawing>
          <wp:inline distT="0" distB="0" distL="0" distR="0" wp14:anchorId="581B4F9F" wp14:editId="6FCBA6F7">
            <wp:extent cx="6041390" cy="859705"/>
            <wp:effectExtent l="0" t="0" r="0" b="0"/>
            <wp:docPr id="960157583" name="Immagine 1" descr="Immagine che contiene testo, Carattere, bianco, algebra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57583" name="Immagine 1" descr="Immagine che contiene testo, Carattere, bianco, algebra&#10;&#10;Descrizione generat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44980" cy="90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2C97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3916BCC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5C63A2CF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7DD78E8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AB07FEA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38B41184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743BA382" w14:textId="77777777" w:rsidR="003577A3" w:rsidRDefault="003577A3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43FE3E3" w14:textId="6F10D801" w:rsidR="00D96E6E" w:rsidRDefault="00C46962" w:rsidP="00D96E6E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C46962">
        <w:rPr>
          <w:rFonts w:eastAsiaTheme="minorEastAsia"/>
          <w:b/>
          <w:bCs/>
          <w:sz w:val="32"/>
          <w:szCs w:val="32"/>
          <w:u w:val="single"/>
        </w:rPr>
        <w:lastRenderedPageBreak/>
        <w:t>Il teorema di Stokes:</w:t>
      </w:r>
    </w:p>
    <w:p w14:paraId="5463DB33" w14:textId="77777777" w:rsidR="00D96E6E" w:rsidRDefault="00D96E6E" w:rsidP="00D96E6E">
      <w:pPr>
        <w:rPr>
          <w:b/>
          <w:bCs/>
          <w:sz w:val="28"/>
        </w:rPr>
      </w:pPr>
      <w:r>
        <w:rPr>
          <w:b/>
          <w:bCs/>
          <w:sz w:val="28"/>
        </w:rPr>
        <w:t>Definizione:</w:t>
      </w:r>
    </w:p>
    <w:p w14:paraId="15DD1D7B" w14:textId="76EECF71" w:rsidR="00D96E6E" w:rsidRDefault="00D96E6E" w:rsidP="004A0CE2">
      <w:pPr>
        <w:jc w:val="both"/>
        <w:rPr>
          <w:sz w:val="28"/>
        </w:rPr>
      </w:pPr>
      <w:r>
        <w:rPr>
          <w:sz w:val="28"/>
        </w:rPr>
        <w:t xml:space="preserve">Se un campo vettoriale </w:t>
      </w:r>
      <m:oMath>
        <m:r>
          <w:rPr>
            <w:rFonts w:ascii="Cambria Math" w:hAnsi="Cambria Math"/>
            <w:sz w:val="28"/>
          </w:rPr>
          <m:t>G :A⊆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si può scrivere nella forma </w:t>
      </w:r>
      <m:oMath>
        <m:r>
          <w:rPr>
            <w:rFonts w:ascii="Cambria Math" w:eastAsiaTheme="minorEastAsia" w:hAnsi="Cambria Math"/>
            <w:sz w:val="28"/>
          </w:rPr>
          <m:t>G=rot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</m:oMath>
      <w:r>
        <w:rPr>
          <w:rFonts w:eastAsiaTheme="minorEastAsia"/>
          <w:sz w:val="28"/>
        </w:rPr>
        <w:t xml:space="preserve"> per un qualche campo </w:t>
      </w:r>
      <m:oMath>
        <m:r>
          <w:rPr>
            <w:rFonts w:ascii="Cambria Math" w:eastAsiaTheme="minorEastAsia" w:hAnsi="Cambria Math"/>
            <w:sz w:val="28"/>
          </w:rPr>
          <m:t>F :A→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si dice che </w:t>
      </w:r>
      <m:oMath>
        <m:r>
          <w:rPr>
            <w:rFonts w:ascii="Cambria Math" w:eastAsiaTheme="minorEastAsia" w:hAnsi="Cambria Math"/>
            <w:sz w:val="28"/>
          </w:rPr>
          <m:t>G</m:t>
        </m:r>
      </m:oMath>
      <w:r>
        <w:rPr>
          <w:rFonts w:eastAsiaTheme="minorEastAsia"/>
          <w:sz w:val="28"/>
        </w:rPr>
        <w:t xml:space="preserve"> ammette potenziale vettore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 in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sz w:val="28"/>
        </w:rPr>
        <w:t>.</w:t>
      </w:r>
    </w:p>
    <w:p w14:paraId="5EC0A503" w14:textId="77777777" w:rsidR="00D96E6E" w:rsidRDefault="00D96E6E" w:rsidP="00D96E6E">
      <w:pPr>
        <w:rPr>
          <w:b/>
          <w:bCs/>
          <w:sz w:val="28"/>
          <w:u w:val="single"/>
        </w:rPr>
      </w:pPr>
      <w:r>
        <w:rPr>
          <w:b/>
          <w:bCs/>
          <w:sz w:val="28"/>
          <w:u w:val="single"/>
        </w:rPr>
        <w:t>Teorema di Stokes:</w:t>
      </w:r>
    </w:p>
    <w:p w14:paraId="1F87602C" w14:textId="2BB55CC3" w:rsidR="00D96E6E" w:rsidRDefault="00D96E6E" w:rsidP="00782180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Dato un campo </w:t>
      </w:r>
      <m:oMath>
        <m:r>
          <w:rPr>
            <w:rFonts w:ascii="Cambria Math" w:hAnsi="Cambria Math"/>
            <w:sz w:val="28"/>
          </w:rPr>
          <m:t>F :A⊂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su </w:t>
      </w:r>
      <m:oMath>
        <m:r>
          <w:rPr>
            <w:rFonts w:ascii="Cambria Math" w:eastAsiaTheme="minorEastAsia" w:hAnsi="Cambria Math"/>
            <w:sz w:val="28"/>
          </w:rPr>
          <m:t>A</m:t>
        </m:r>
      </m:oMath>
      <w:r>
        <w:rPr>
          <w:rFonts w:eastAsiaTheme="minorEastAsia"/>
          <w:sz w:val="28"/>
        </w:rPr>
        <w:t xml:space="preserve"> e data una superficie parametrica </w:t>
      </w:r>
      <m:oMath>
        <m:r>
          <w:rPr>
            <w:rFonts w:ascii="Cambria Math" w:eastAsiaTheme="minorEastAsia" w:hAnsi="Cambria Math"/>
            <w:sz w:val="28"/>
          </w:rPr>
          <m:t>S=φ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d>
        <m:r>
          <w:rPr>
            <w:rFonts w:ascii="Cambria Math" w:eastAsiaTheme="minorEastAsia" w:hAnsi="Cambria Math"/>
            <w:sz w:val="28"/>
          </w:rPr>
          <m:t>⊂A</m:t>
        </m:r>
      </m:oMath>
      <w:r>
        <w:rPr>
          <w:rFonts w:eastAsiaTheme="minorEastAsia"/>
          <w:sz w:val="28"/>
        </w:rPr>
        <w:t xml:space="preserve"> di parametrizzazione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e di dominio di parametri </w:t>
      </w:r>
      <m:oMath>
        <m:r>
          <w:rPr>
            <w:rFonts w:ascii="Cambria Math" w:eastAsiaTheme="minorEastAsia" w:hAnsi="Cambria Math"/>
            <w:sz w:val="28"/>
          </w:rPr>
          <m:t>D⊂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vale</w:t>
      </w:r>
    </w:p>
    <w:p w14:paraId="27814A08" w14:textId="5320EEF4" w:rsidR="00D96E6E" w:rsidRDefault="00000000" w:rsidP="00D96E6E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hAnsi="Cambria Math"/>
                  <w:sz w:val="28"/>
                  <w:szCs w:val="28"/>
                </w:rPr>
                <m:t>rot(F)∙N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</m:oMath>
      </m:oMathPara>
    </w:p>
    <w:p w14:paraId="2601EAC7" w14:textId="51E90169" w:rsidR="00D96E6E" w:rsidRDefault="00D96E6E" w:rsidP="00F63268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  <m:r>
          <w:rPr>
            <w:rFonts w:ascii="Cambria Math" w:eastAsiaTheme="minorEastAsia" w:hAnsi="Cambria Math"/>
            <w:sz w:val="28"/>
          </w:rPr>
          <m:t>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∂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+</m:t>
                </m:r>
              </m:sup>
            </m:sSup>
          </m:e>
        </m:d>
      </m:oMath>
      <w:r>
        <w:rPr>
          <w:rFonts w:eastAsiaTheme="minorEastAsia"/>
          <w:sz w:val="28"/>
        </w:rPr>
        <w:t xml:space="preserve"> </w:t>
      </w:r>
      <w:r w:rsidR="00F63268">
        <w:rPr>
          <w:rFonts w:eastAsiaTheme="minorEastAsia"/>
          <w:sz w:val="28"/>
        </w:rPr>
        <w:t xml:space="preserve">è il </w:t>
      </w:r>
      <w:r>
        <w:rPr>
          <w:rFonts w:eastAsiaTheme="minorEastAsia"/>
          <w:sz w:val="28"/>
        </w:rPr>
        <w:t xml:space="preserve">trasformato del bordo di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orientato positivamente. Se </w:t>
      </w:r>
      <m:oMath>
        <m:r>
          <w:rPr>
            <w:rFonts w:ascii="Cambria Math" w:eastAsiaTheme="minorEastAsia" w:hAnsi="Cambria Math"/>
            <w:sz w:val="28"/>
          </w:rPr>
          <m:t>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+….+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k</m:t>
            </m:r>
          </m:sub>
        </m:sSub>
      </m:oMath>
      <w:r>
        <w:rPr>
          <w:rFonts w:eastAsiaTheme="minorEastAsia"/>
          <w:sz w:val="28"/>
        </w:rPr>
        <w:t xml:space="preserve"> con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  <m:ctrlPr>
              <w:rPr>
                <w:rFonts w:ascii="Cambria Math" w:eastAsiaTheme="minorEastAsia" w:hAnsi="Cambria Math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</m:oMath>
      <w:r>
        <w:rPr>
          <w:rFonts w:eastAsiaTheme="minorEastAsia"/>
          <w:sz w:val="28"/>
        </w:rPr>
        <w:t xml:space="preserve"> parametrizzata da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i=0,…,k</m:t>
        </m:r>
      </m:oMath>
      <w:r>
        <w:rPr>
          <w:rFonts w:eastAsiaTheme="minorEastAsia"/>
          <w:sz w:val="28"/>
        </w:rPr>
        <w:t xml:space="preserve">, si calcola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</m:e>
        </m:acc>
        <m:r>
          <w:rPr>
            <w:rFonts w:ascii="Cambria Math" w:eastAsiaTheme="minorEastAsia" w:hAnsi="Cambria Math"/>
            <w:sz w:val="28"/>
          </w:rPr>
          <m:t>=φ∘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</w:rPr>
          <m:t>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 w:rsidR="00191CCF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e </w:t>
      </w:r>
    </w:p>
    <w:p w14:paraId="32988DEA" w14:textId="77777777" w:rsidR="00D96E6E" w:rsidRDefault="00000000" w:rsidP="00D96E6E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</m:t>
                      </m:r>
                    </m:sub>
                  </m:sSub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+…+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k</m:t>
                      </m:r>
                    </m:sub>
                  </m:sSub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</m:oMath>
      </m:oMathPara>
    </w:p>
    <w:p w14:paraId="218917A3" w14:textId="77777777" w:rsidR="00D96E6E" w:rsidRDefault="00D96E6E" w:rsidP="00D96E6E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Osservazioni:</w:t>
      </w:r>
    </w:p>
    <w:p w14:paraId="235C8296" w14:textId="77777777" w:rsidR="00D96E6E" w:rsidRDefault="00D96E6E" w:rsidP="00F63268">
      <w:pPr>
        <w:pStyle w:val="Paragrafoelenco"/>
        <w:numPr>
          <w:ilvl w:val="0"/>
          <w:numId w:val="2"/>
        </w:numPr>
        <w:spacing w:line="256" w:lineRule="aut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campo di cui viene calcolato il flusso è un rotore.</w:t>
      </w:r>
    </w:p>
    <w:p w14:paraId="2F0A7B13" w14:textId="77777777" w:rsidR="00D96E6E" w:rsidRDefault="00D96E6E" w:rsidP="00F63268">
      <w:pPr>
        <w:pStyle w:val="Paragrafoelenco"/>
        <w:numPr>
          <w:ilvl w:val="0"/>
          <w:numId w:val="2"/>
        </w:numPr>
        <w:spacing w:line="256" w:lineRule="aut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Il teorema di Stokes mette in relazione un integrale di superficie con un integrale di linea.</w:t>
      </w:r>
    </w:p>
    <w:p w14:paraId="402065CA" w14:textId="77777777" w:rsidR="00D96E6E" w:rsidRDefault="00D96E6E" w:rsidP="00782180">
      <w:pPr>
        <w:pStyle w:val="Paragrafoelenco"/>
        <w:numPr>
          <w:ilvl w:val="0"/>
          <w:numId w:val="2"/>
        </w:numPr>
        <w:spacing w:line="256" w:lineRule="aut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bordo </w:t>
      </w:r>
      <m:oMath>
        <m:r>
          <w:rPr>
            <w:rFonts w:ascii="Cambria Math" w:eastAsiaTheme="minorEastAsia" w:hAnsi="Cambria Math"/>
            <w:sz w:val="28"/>
          </w:rPr>
          <m:t xml:space="preserve">∂D </m:t>
        </m:r>
      </m:oMath>
      <w:r>
        <w:rPr>
          <w:rFonts w:eastAsiaTheme="minorEastAsia"/>
          <w:sz w:val="28"/>
        </w:rPr>
        <w:t>deve essere orientato positivamente e di conseguenza devono essere orientate correttamente tutte le sue componenti.</w:t>
      </w:r>
    </w:p>
    <w:p w14:paraId="35EDC0B6" w14:textId="6E52A7C1" w:rsidR="00D96E6E" w:rsidRDefault="00D96E6E" w:rsidP="00F63268">
      <w:pPr>
        <w:pStyle w:val="Paragrafoelenco"/>
        <w:numPr>
          <w:ilvl w:val="0"/>
          <w:numId w:val="2"/>
        </w:numPr>
        <w:spacing w:line="256" w:lineRule="aut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normale </w:t>
      </w:r>
      <m:oMath>
        <m:r>
          <w:rPr>
            <w:rFonts w:ascii="Cambria Math" w:eastAsiaTheme="minorEastAsia" w:hAnsi="Cambria Math"/>
            <w:sz w:val="28"/>
          </w:rPr>
          <m:t>N</m:t>
        </m:r>
      </m:oMath>
      <w:r>
        <w:rPr>
          <w:rFonts w:eastAsiaTheme="minorEastAsia"/>
          <w:sz w:val="28"/>
        </w:rPr>
        <w:t xml:space="preserve"> utilizzata nel teorema del calcolo del flusso è quella indotta dalla parametrizzazione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sulla superficie </w:t>
      </w:r>
      <m:oMath>
        <m:r>
          <w:rPr>
            <w:rFonts w:ascii="Cambria Math" w:eastAsiaTheme="minorEastAsia" w:hAnsi="Cambria Math"/>
            <w:sz w:val="28"/>
          </w:rPr>
          <m:t>S</m:t>
        </m:r>
      </m:oMath>
      <w:r>
        <w:rPr>
          <w:rFonts w:eastAsiaTheme="minorEastAsia"/>
          <w:sz w:val="28"/>
        </w:rPr>
        <w:t>.</w:t>
      </w:r>
    </w:p>
    <w:p w14:paraId="7D06E725" w14:textId="275ED7F5" w:rsidR="00D96E6E" w:rsidRDefault="00D96E6E" w:rsidP="00F63268">
      <w:pPr>
        <w:pStyle w:val="Paragrafoelenco"/>
        <w:numPr>
          <w:ilvl w:val="0"/>
          <w:numId w:val="2"/>
        </w:numPr>
        <w:spacing w:line="256" w:lineRule="auto"/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Segue dal teorema di Stokes </w:t>
      </w:r>
      <w:r w:rsidR="00C93796">
        <w:rPr>
          <w:rFonts w:eastAsiaTheme="minorEastAsia"/>
          <w:sz w:val="28"/>
        </w:rPr>
        <w:t>che,</w:t>
      </w:r>
      <w:r w:rsidR="00782180">
        <w:rPr>
          <w:rFonts w:eastAsiaTheme="minorEastAsia"/>
          <w:sz w:val="28"/>
        </w:rPr>
        <w:t xml:space="preserve"> se</w:t>
      </w:r>
      <w:r>
        <w:rPr>
          <w:rFonts w:eastAsiaTheme="minorEastAsia"/>
          <w:sz w:val="28"/>
        </w:rPr>
        <w:t xml:space="preserve"> due superfici hanno lo stesso bordo e se inducono su di esso la stessa orientazione, allora i flussi del rotore di un campo attraverso queste superfici sono uguali.</w:t>
      </w:r>
    </w:p>
    <w:p w14:paraId="0CDE7F44" w14:textId="77777777" w:rsidR="00D96E6E" w:rsidRDefault="00D96E6E" w:rsidP="00D96E6E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  <w:u w:val="single"/>
        </w:rPr>
        <w:t>Dimostrazione:</w:t>
      </w:r>
    </w:p>
    <w:p w14:paraId="4EC4FAE4" w14:textId="77777777" w:rsidR="00D96E6E" w:rsidRDefault="00D96E6E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dimostrazione vale quando la parametrizzazione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è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>.</w:t>
      </w:r>
    </w:p>
    <w:p w14:paraId="75D9D697" w14:textId="7FFCC8A4" w:rsidR="00D96E6E" w:rsidRDefault="00D96E6E" w:rsidP="004A0CE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supponga che </w:t>
      </w:r>
      <m:oMath>
        <m:r>
          <w:rPr>
            <w:rFonts w:ascii="Cambria Math" w:eastAsiaTheme="minorEastAsia" w:hAnsi="Cambria Math"/>
            <w:sz w:val="28"/>
          </w:rPr>
          <m:t>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+</m:t>
            </m:r>
          </m:sup>
        </m:sSup>
      </m:oMath>
      <w:r>
        <w:rPr>
          <w:rFonts w:eastAsiaTheme="minorEastAsia"/>
          <w:sz w:val="28"/>
        </w:rPr>
        <w:t xml:space="preserve"> sia una curva chiusa, semplice e regolare di parametrizzazione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, definendo ora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=φ∘γ=φ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si ottiene</w:t>
      </w:r>
    </w:p>
    <w:p w14:paraId="410A4FEC" w14:textId="77777777" w:rsidR="00D96E6E" w:rsidRDefault="00000000" w:rsidP="00D96E6E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∂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D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+</m:t>
                      </m:r>
                    </m:sup>
                  </m:sSup>
                </m:e>
              </m:d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</m:acc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p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</m:acc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43A8EE52" w14:textId="77777777" w:rsidR="00D96E6E" w:rsidRDefault="00D96E6E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Si definisca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</m:oMath>
      <w:r>
        <w:rPr>
          <w:rFonts w:eastAsiaTheme="minorEastAsia"/>
          <w:sz w:val="28"/>
        </w:rPr>
        <w:t xml:space="preserve"> e si calcoli</w:t>
      </w:r>
    </w:p>
    <w:p w14:paraId="42CB949C" w14:textId="57E4B507" w:rsidR="00D96E6E" w:rsidRPr="00F95DE9" w:rsidRDefault="00000000" w:rsidP="00D96E6E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den>
          </m:f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589778B0" w14:textId="77777777" w:rsidR="00782180" w:rsidRDefault="00F95DE9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Introducendo il campo </w:t>
      </w:r>
      <m:oMath>
        <m:r>
          <w:rPr>
            <w:rFonts w:ascii="Cambria Math" w:eastAsiaTheme="minorEastAsia" w:hAnsi="Cambria Math"/>
            <w:sz w:val="28"/>
          </w:rPr>
          <m:t>G :D→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G=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definito da</w:t>
      </w:r>
    </w:p>
    <w:p w14:paraId="021671D4" w14:textId="638DE330" w:rsidR="00F95DE9" w:rsidRPr="00782180" w:rsidRDefault="00000000" w:rsidP="00782180">
      <w:pPr>
        <w:jc w:val="center"/>
        <w:rPr>
          <w:rFonts w:eastAsiaTheme="minorEastAsia"/>
          <w:sz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r>
            <w:rPr>
              <w:rFonts w:ascii="Cambria Math" w:eastAsiaTheme="minorEastAsia" w:hAnsi="Cambria Math"/>
              <w:sz w:val="28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  <m:r>
            <w:rPr>
              <w:rFonts w:ascii="Cambria Math" w:eastAsiaTheme="minorEastAsia" w:hAnsi="Cambria Math"/>
              <w:sz w:val="28"/>
            </w:rPr>
            <m:t>= 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u,v</m:t>
              </m:r>
            </m:e>
          </m:d>
        </m:oMath>
      </m:oMathPara>
    </w:p>
    <w:p w14:paraId="1730CED9" w14:textId="550925E2" w:rsidR="00782180" w:rsidRDefault="00782180" w:rsidP="00782180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Segue che</w:t>
      </w:r>
    </w:p>
    <w:p w14:paraId="43BA1F25" w14:textId="1A10BAF7" w:rsidR="00F95DE9" w:rsidRPr="00F95DE9" w:rsidRDefault="00F169F2" w:rsidP="00D96E6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62986715" w14:textId="0B925527" w:rsidR="00F95DE9" w:rsidRPr="00F95DE9" w:rsidRDefault="00F95DE9" w:rsidP="00D96E6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</m:oMath>
      </m:oMathPara>
    </w:p>
    <w:p w14:paraId="42CD617F" w14:textId="06BC4436" w:rsidR="00F95DE9" w:rsidRDefault="00F25509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17EF4B5A" w14:textId="68DA43FE" w:rsidR="00F95DE9" w:rsidRPr="00F95DE9" w:rsidRDefault="00000000" w:rsidP="00D96E6E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r>
                <w:rPr>
                  <w:rFonts w:ascii="Cambria Math" w:eastAsiaTheme="minorEastAsia" w:hAnsi="Cambria Math"/>
                  <w:sz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dt=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G∙ds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∂u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∂v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</m:t>
          </m:r>
        </m:oMath>
      </m:oMathPara>
    </w:p>
    <w:p w14:paraId="00EAD2A6" w14:textId="776569B7" w:rsidR="00F95DE9" w:rsidRDefault="00F95DE9" w:rsidP="004A0CE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Dove l’ultima disuguaglianza vale per il teorema di Gauss-Green. Si calcoli quindi</w:t>
      </w:r>
    </w:p>
    <w:p w14:paraId="32782F48" w14:textId="270F1426" w:rsidR="00240962" w:rsidRPr="00240962" w:rsidRDefault="00000000" w:rsidP="00D96E6E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den>
          </m:f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</m:oMath>
      </m:oMathPara>
    </w:p>
    <w:p w14:paraId="597D82F9" w14:textId="145FAD07" w:rsidR="00240962" w:rsidRPr="00240962" w:rsidRDefault="00240962" w:rsidP="00D96E6E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+F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vu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uv</m:t>
              </m:r>
            </m:sub>
          </m:sSub>
        </m:oMath>
      </m:oMathPara>
    </w:p>
    <w:p w14:paraId="5872474A" w14:textId="63C086FE" w:rsidR="00240962" w:rsidRDefault="00240962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DF</m:t>
        </m:r>
      </m:oMath>
      <w:r>
        <w:rPr>
          <w:rFonts w:eastAsiaTheme="minorEastAsia"/>
          <w:sz w:val="28"/>
        </w:rPr>
        <w:t xml:space="preserve"> è la matrice jacobiana di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>
        <w:rPr>
          <w:rFonts w:eastAsiaTheme="minorEastAsia"/>
          <w:sz w:val="28"/>
        </w:rPr>
        <w:t xml:space="preserve">. Essendo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>
        <w:rPr>
          <w:rFonts w:eastAsiaTheme="minorEastAsia"/>
          <w:sz w:val="28"/>
        </w:rPr>
        <w:t xml:space="preserve"> si ha che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uv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vu</m:t>
            </m:r>
          </m:sub>
        </m:sSub>
      </m:oMath>
      <w:r w:rsidR="00482E94">
        <w:rPr>
          <w:rFonts w:eastAsiaTheme="minorEastAsia"/>
          <w:sz w:val="28"/>
        </w:rPr>
        <w:t xml:space="preserve"> per il teorema di Schwarz</w:t>
      </w:r>
      <w:r>
        <w:rPr>
          <w:rFonts w:eastAsiaTheme="minorEastAsia"/>
          <w:sz w:val="28"/>
        </w:rPr>
        <w:t xml:space="preserve">, inoltre per ogni </w:t>
      </w:r>
      <m:oMath>
        <m:r>
          <w:rPr>
            <w:rFonts w:ascii="Cambria Math" w:eastAsiaTheme="minorEastAsia" w:hAnsi="Cambria Math"/>
            <w:sz w:val="28"/>
          </w:rPr>
          <m:t>a,b∈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p∈A</m:t>
        </m:r>
      </m:oMath>
      <w:r>
        <w:rPr>
          <w:rFonts w:eastAsiaTheme="minorEastAsia"/>
          <w:sz w:val="28"/>
        </w:rPr>
        <w:t xml:space="preserve"> vale l’identità</w:t>
      </w:r>
    </w:p>
    <w:p w14:paraId="687724B4" w14:textId="1809CFBA" w:rsidR="00240962" w:rsidRPr="00240962" w:rsidRDefault="00000000" w:rsidP="00D96E6E">
      <w:pPr>
        <w:rPr>
          <w:rFonts w:eastAsiaTheme="minorEastAsia"/>
          <w:sz w:val="28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 w:val="28"/>
            </w:rPr>
            <m:t>∙b-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DF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8"/>
            </w:rPr>
            <m:t>∙a=rot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p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a∧b</m:t>
              </m:r>
            </m:e>
          </m:d>
        </m:oMath>
      </m:oMathPara>
    </w:p>
    <w:p w14:paraId="5049CC87" w14:textId="1C0B6D52" w:rsidR="00240962" w:rsidRDefault="00240962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Quindi </w:t>
      </w:r>
    </w:p>
    <w:p w14:paraId="776D4D1C" w14:textId="4095879D" w:rsidR="00240962" w:rsidRPr="00240962" w:rsidRDefault="00000000" w:rsidP="00240962">
      <w:pPr>
        <w:rPr>
          <w:rFonts w:eastAsiaTheme="minorEastAsia"/>
          <w:sz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∂u</m:t>
              </m:r>
            </m:den>
          </m:f>
          <m:r>
            <w:rPr>
              <w:rFonts w:ascii="Cambria Math" w:eastAsiaTheme="minorEastAsia" w:hAnsi="Cambria Math"/>
              <w:sz w:val="28"/>
            </w:rPr>
            <m:t>-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</w:rPr>
                <m:t>∂v</m:t>
              </m:r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r>
            <w:rPr>
              <w:rFonts w:ascii="Cambria Math" w:eastAsiaTheme="minorEastAsia" w:hAnsi="Cambria Math"/>
              <w:sz w:val="28"/>
            </w:rPr>
            <m:t>rot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u,v</m:t>
                      </m:r>
                    </m:e>
                  </m:d>
                </m:e>
              </m:d>
            </m:e>
          </m:d>
          <m:r>
            <w:rPr>
              <w:rFonts w:ascii="Cambria Math" w:eastAsiaTheme="minorEastAsia" w:hAnsi="Cambria Math"/>
              <w:sz w:val="28"/>
            </w:rPr>
            <m:t>∙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u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∧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v</m:t>
                  </m:r>
                </m:sub>
              </m:sSub>
            </m:e>
          </m:d>
        </m:oMath>
      </m:oMathPara>
    </w:p>
    <w:p w14:paraId="710AB649" w14:textId="5C28C408" w:rsidR="00240962" w:rsidRDefault="00F25509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 </w:t>
      </w:r>
    </w:p>
    <w:p w14:paraId="5BEB9190" w14:textId="4CD4326A" w:rsidR="00240962" w:rsidRPr="00C605BD" w:rsidRDefault="00000000" w:rsidP="00D96E6E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u,v</m:t>
                          </m:r>
                        </m:e>
                      </m:d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u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v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u,v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dudv=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556EC27B" w14:textId="6A294B12" w:rsidR="00C605BD" w:rsidRDefault="00C605BD" w:rsidP="00D96E6E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la curva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è regolare a tratti, si ragiona su ogni tratto e poi si somma</w:t>
      </w:r>
      <w:r w:rsidR="005947A6">
        <w:rPr>
          <w:rFonts w:eastAsiaTheme="minorEastAsia"/>
          <w:sz w:val="28"/>
        </w:rPr>
        <w:t>.</w:t>
      </w:r>
    </w:p>
    <w:p w14:paraId="606BB82C" w14:textId="76053C55" w:rsidR="00C605BD" w:rsidRPr="00E2291A" w:rsidRDefault="00C605BD" w:rsidP="00D96E6E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279C5043" w14:textId="77777777" w:rsidR="00487899" w:rsidRDefault="00487899" w:rsidP="00E2291A">
      <w:pPr>
        <w:rPr>
          <w:sz w:val="28"/>
          <w:u w:val="single"/>
        </w:rPr>
      </w:pPr>
    </w:p>
    <w:p w14:paraId="134737C9" w14:textId="77777777" w:rsidR="00487899" w:rsidRDefault="00487899" w:rsidP="00E2291A">
      <w:pPr>
        <w:rPr>
          <w:sz w:val="28"/>
          <w:u w:val="single"/>
        </w:rPr>
      </w:pPr>
    </w:p>
    <w:p w14:paraId="0615F75C" w14:textId="00713D3F" w:rsidR="00E2291A" w:rsidRPr="00471657" w:rsidRDefault="00E2291A" w:rsidP="00E2291A">
      <w:pPr>
        <w:rPr>
          <w:sz w:val="28"/>
          <w:u w:val="single"/>
        </w:rPr>
      </w:pPr>
      <w:r w:rsidRPr="00471657">
        <w:rPr>
          <w:sz w:val="28"/>
          <w:u w:val="single"/>
        </w:rPr>
        <w:lastRenderedPageBreak/>
        <w:t>Osservazione:</w:t>
      </w:r>
    </w:p>
    <w:p w14:paraId="13BF2552" w14:textId="4EF040F7" w:rsidR="00E2291A" w:rsidRPr="00CF43D5" w:rsidRDefault="00646FD2" w:rsidP="004A0CE2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Dato un </w:t>
      </w:r>
      <w:r w:rsidR="00E2291A" w:rsidRPr="00CF43D5">
        <w:rPr>
          <w:rFonts w:eastAsiaTheme="minorEastAsia"/>
          <w:sz w:val="28"/>
        </w:rPr>
        <w:t xml:space="preserve">dominio regolare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 w:rsidR="00E2291A">
        <w:rPr>
          <w:rFonts w:eastAsiaTheme="minorEastAsia"/>
          <w:sz w:val="28"/>
        </w:rPr>
        <w:t xml:space="preserve"> </w:t>
      </w:r>
      <w:r w:rsidR="00E2291A" w:rsidRPr="00CF43D5">
        <w:rPr>
          <w:sz w:val="28"/>
        </w:rPr>
        <w:t xml:space="preserve">di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∂C</m:t>
        </m:r>
      </m:oMath>
      <w:r>
        <w:rPr>
          <w:rFonts w:eastAsiaTheme="minorEastAsia"/>
          <w:sz w:val="28"/>
        </w:rPr>
        <w:t xml:space="preserve"> con normale uscente, si definiscano due superfici cartesiane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x,y,z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∈∂C :z≥0</m:t>
            </m:r>
          </m:e>
        </m:d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x,y,z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∈∂C :z≤0</m:t>
            </m:r>
          </m:e>
        </m:d>
      </m:oMath>
      <w:r>
        <w:rPr>
          <w:rFonts w:eastAsiaTheme="minorEastAsia"/>
          <w:sz w:val="28"/>
        </w:rPr>
        <w:t>.</w:t>
      </w:r>
    </w:p>
    <w:p w14:paraId="2707644D" w14:textId="77777777" w:rsidR="00E2291A" w:rsidRPr="00CF43D5" w:rsidRDefault="00E2291A" w:rsidP="004A0CE2">
      <w:pPr>
        <w:jc w:val="both"/>
        <w:rPr>
          <w:rFonts w:eastAsiaTheme="minorEastAsia"/>
          <w:sz w:val="28"/>
        </w:rPr>
      </w:pPr>
      <w:r w:rsidRPr="00CF43D5"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Pr="00CF43D5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Pr="00CF43D5">
        <w:rPr>
          <w:rFonts w:eastAsiaTheme="minorEastAsia"/>
          <w:sz w:val="28"/>
        </w:rPr>
        <w:t xml:space="preserve"> sono orientate entrambe con normale uscente (entrante) da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 w:rsidRPr="00CF43D5">
        <w:rPr>
          <w:rFonts w:eastAsiaTheme="minorEastAsia"/>
          <w:sz w:val="28"/>
        </w:rPr>
        <w:t xml:space="preserve">, allora </w:t>
      </w:r>
      <w:r>
        <w:rPr>
          <w:rFonts w:eastAsiaTheme="minorEastAsia"/>
          <w:sz w:val="28"/>
        </w:rPr>
        <w:t xml:space="preserve">vale </w:t>
      </w:r>
      <w:r w:rsidRPr="00CF43D5">
        <w:rPr>
          <w:rFonts w:eastAsiaTheme="minorEastAsia"/>
          <w:sz w:val="28"/>
        </w:rPr>
        <w:t>l</w:t>
      </w:r>
      <w:r>
        <w:rPr>
          <w:rFonts w:eastAsiaTheme="minorEastAsia"/>
          <w:sz w:val="28"/>
        </w:rPr>
        <w:t>’uguaglianza</w:t>
      </w:r>
    </w:p>
    <w:p w14:paraId="619FA993" w14:textId="77777777" w:rsidR="00E2291A" w:rsidRPr="00CF43D5" w:rsidRDefault="00000000" w:rsidP="00E2291A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dσ=0</m:t>
          </m:r>
        </m:oMath>
      </m:oMathPara>
    </w:p>
    <w:p w14:paraId="453950CE" w14:textId="3C23D491" w:rsidR="00E2291A" w:rsidRPr="00CF43D5" w:rsidRDefault="00E2291A" w:rsidP="00E2291A">
      <w:pPr>
        <w:rPr>
          <w:rFonts w:eastAsiaTheme="minorEastAsia"/>
          <w:sz w:val="28"/>
        </w:rPr>
      </w:pPr>
      <w:r w:rsidRPr="00CF43D5">
        <w:rPr>
          <w:rFonts w:eastAsiaTheme="minorEastAsia"/>
          <w:sz w:val="28"/>
        </w:rPr>
        <w:t>Ovvero</w:t>
      </w:r>
    </w:p>
    <w:p w14:paraId="42DDD7F6" w14:textId="77777777" w:rsidR="00E2291A" w:rsidRPr="00CF43D5" w:rsidRDefault="00000000" w:rsidP="00E2291A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53B2CC23" w14:textId="77777777" w:rsidR="00E2291A" w:rsidRDefault="00E2291A" w:rsidP="004A0CE2">
      <w:pPr>
        <w:rPr>
          <w:rFonts w:eastAsiaTheme="minorEastAsia"/>
          <w:sz w:val="28"/>
        </w:rPr>
      </w:pPr>
      <w:r w:rsidRPr="00CF43D5">
        <w:rPr>
          <w:rFonts w:eastAsiaTheme="minorEastAsia"/>
          <w:sz w:val="28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 w:rsidRPr="00CF43D5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 w:rsidRPr="00CF43D5">
        <w:rPr>
          <w:rFonts w:eastAsiaTheme="minorEastAsia"/>
          <w:sz w:val="28"/>
        </w:rPr>
        <w:t xml:space="preserve"> sono orientate una con normale entrante in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 w:rsidRPr="00CF43D5">
        <w:rPr>
          <w:rFonts w:eastAsiaTheme="minorEastAsia"/>
          <w:sz w:val="28"/>
        </w:rPr>
        <w:t xml:space="preserve"> e un con normale uscente da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 w:rsidRPr="00CF43D5">
        <w:rPr>
          <w:rFonts w:eastAsiaTheme="minorEastAsia"/>
          <w:sz w:val="28"/>
        </w:rPr>
        <w:t>, allora vale l’uguaglianza</w:t>
      </w:r>
    </w:p>
    <w:p w14:paraId="0D4E3768" w14:textId="77777777" w:rsidR="00E2291A" w:rsidRPr="00CF43D5" w:rsidRDefault="00000000" w:rsidP="00E2291A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dσ=2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0CB03859" w14:textId="77777777" w:rsidR="00E2291A" w:rsidRPr="00CF43D5" w:rsidRDefault="00E2291A" w:rsidP="00E2291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Ovvero</w:t>
      </w:r>
    </w:p>
    <w:p w14:paraId="73726191" w14:textId="71E42E6B" w:rsidR="00E2291A" w:rsidRPr="00E2291A" w:rsidRDefault="00000000" w:rsidP="00E2291A">
      <w:pPr>
        <w:jc w:val="center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3FBDC5DC" w14:textId="77777777" w:rsidR="000745FC" w:rsidRPr="00C872EB" w:rsidRDefault="000745FC" w:rsidP="000745FC">
      <w:pPr>
        <w:rPr>
          <w:rFonts w:eastAsiaTheme="minorEastAsia"/>
          <w:b/>
          <w:bCs/>
          <w:sz w:val="28"/>
          <w:u w:val="single"/>
        </w:rPr>
      </w:pPr>
      <w:r w:rsidRPr="00C872EB">
        <w:rPr>
          <w:rFonts w:eastAsiaTheme="minorEastAsia"/>
          <w:b/>
          <w:bCs/>
          <w:sz w:val="28"/>
          <w:u w:val="single"/>
        </w:rPr>
        <w:t>Legge di Ampère:</w:t>
      </w:r>
    </w:p>
    <w:p w14:paraId="6E5C5CB0" w14:textId="38F10010" w:rsidR="000745FC" w:rsidRPr="00CF43D5" w:rsidRDefault="009D2619" w:rsidP="00EB4C6C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</w:t>
      </w:r>
      <w:r w:rsidR="000745FC" w:rsidRPr="00CF43D5">
        <w:rPr>
          <w:rFonts w:eastAsiaTheme="minorEastAsia"/>
          <w:sz w:val="28"/>
        </w:rPr>
        <w:t xml:space="preserve">un filo percorso da corrente stazionaria e collocato lungo l’asse z. </w:t>
      </w:r>
      <w:r w:rsidR="004A0CE2">
        <w:rPr>
          <w:rFonts w:eastAsiaTheme="minorEastAsia"/>
          <w:sz w:val="28"/>
        </w:rPr>
        <w:t>I</w:t>
      </w:r>
      <w:r w:rsidR="000745FC" w:rsidRPr="00CF43D5">
        <w:rPr>
          <w:rFonts w:eastAsiaTheme="minorEastAsia"/>
          <w:sz w:val="28"/>
        </w:rPr>
        <w:t xml:space="preserve">l campo magnetico indotto generato dalla corrente </w:t>
      </w:r>
      <m:oMath>
        <m:r>
          <w:rPr>
            <w:rFonts w:ascii="Cambria Math" w:eastAsiaTheme="minorEastAsia" w:hAnsi="Cambria Math"/>
            <w:sz w:val="28"/>
          </w:rPr>
          <m:t>I</m:t>
        </m:r>
      </m:oMath>
      <w:r w:rsidR="000745FC" w:rsidRPr="00CF43D5">
        <w:rPr>
          <w:rFonts w:eastAsiaTheme="minorEastAsia"/>
          <w:sz w:val="28"/>
        </w:rPr>
        <w:t xml:space="preserve"> è un campo planare, ortogonale al filo stesso, ovvero</w:t>
      </w:r>
    </w:p>
    <w:p w14:paraId="685CCEFC" w14:textId="77777777" w:rsidR="000745FC" w:rsidRPr="00CF43D5" w:rsidRDefault="000745FC" w:rsidP="000745F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x,y,z</m:t>
              </m:r>
            </m:e>
          </m:d>
          <m:r>
            <w:rPr>
              <w:rFonts w:ascii="Cambria Math" w:eastAsiaTheme="minorEastAsia" w:hAnsi="Cambria Math"/>
              <w:sz w:val="28"/>
            </w:rPr>
            <m:t>=c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-y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28"/>
                </w:rPr>
                <m:t>,0</m:t>
              </m:r>
            </m:e>
          </m:d>
          <m:r>
            <w:rPr>
              <w:rFonts w:ascii="Cambria Math" w:eastAsiaTheme="minorEastAsia" w:hAnsi="Cambria Math"/>
              <w:sz w:val="28"/>
            </w:rPr>
            <m:t>,  c=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μ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</w:rPr>
                <m:t>I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2π</m:t>
              </m:r>
            </m:den>
          </m:f>
        </m:oMath>
      </m:oMathPara>
    </w:p>
    <w:p w14:paraId="4B7D8DE9" w14:textId="4EFF47FE" w:rsidR="000745FC" w:rsidRPr="00CF43D5" w:rsidRDefault="009D2619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</w:t>
      </w:r>
      <w:r w:rsidR="000745FC" w:rsidRPr="00CF43D5">
        <w:rPr>
          <w:rFonts w:eastAsiaTheme="minorEastAsia"/>
          <w:sz w:val="28"/>
        </w:rPr>
        <w:t xml:space="preserve">ora una curva chiusa e semplice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0745FC" w:rsidRPr="00CF43D5">
        <w:rPr>
          <w:rFonts w:eastAsiaTheme="minorEastAsia"/>
          <w:sz w:val="28"/>
        </w:rPr>
        <w:t xml:space="preserve"> concatenata all’asse z, ovvero non contraibile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asse z</m:t>
            </m:r>
          </m:e>
        </m:d>
      </m:oMath>
      <w:r w:rsidR="000745FC" w:rsidRPr="00CF43D5">
        <w:rPr>
          <w:rFonts w:eastAsiaTheme="minorEastAsia"/>
          <w:sz w:val="28"/>
        </w:rPr>
        <w:t xml:space="preserve">. Supponiamo inoltre che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0745FC" w:rsidRPr="00CF43D5">
        <w:rPr>
          <w:rFonts w:eastAsiaTheme="minorEastAsia"/>
          <w:sz w:val="28"/>
        </w:rPr>
        <w:t xml:space="preserve"> si avvolga una sola volta intorno all’asse z. </w:t>
      </w:r>
      <w:r>
        <w:rPr>
          <w:rFonts w:eastAsiaTheme="minorEastAsia"/>
          <w:sz w:val="28"/>
        </w:rPr>
        <w:t xml:space="preserve">Si parametrizzi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0745FC" w:rsidRPr="00CF43D5">
        <w:rPr>
          <w:rFonts w:eastAsiaTheme="minorEastAsia"/>
          <w:sz w:val="28"/>
        </w:rPr>
        <w:t xml:space="preserve"> attraverso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 w:rsidR="000745FC" w:rsidRPr="00CF43D5"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 w:rsidR="000745FC" w:rsidRPr="00CF43D5">
        <w:rPr>
          <w:rFonts w:eastAsiaTheme="minorEastAsia"/>
          <w:sz w:val="28"/>
        </w:rPr>
        <w:t xml:space="preserve"> in modo che questa </w:t>
      </w:r>
      <w:r>
        <w:rPr>
          <w:rFonts w:eastAsiaTheme="minorEastAsia"/>
          <w:sz w:val="28"/>
        </w:rPr>
        <w:t>s</w:t>
      </w:r>
      <w:r w:rsidR="000745FC" w:rsidRPr="00CF43D5">
        <w:rPr>
          <w:rFonts w:eastAsiaTheme="minorEastAsia"/>
          <w:sz w:val="28"/>
        </w:rPr>
        <w:t>ia deformabile in una circonferenza percorsa in senso antiorario e contenuta in un piano ortogonale all’asse z. Allora vale la legge di Ampère</w:t>
      </w:r>
    </w:p>
    <w:p w14:paraId="4F98F0B0" w14:textId="59D5B123" w:rsidR="000745FC" w:rsidRPr="00E2291A" w:rsidRDefault="00000000" w:rsidP="000745FC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=2πc=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I</m:t>
          </m:r>
        </m:oMath>
      </m:oMathPara>
    </w:p>
    <w:p w14:paraId="00384638" w14:textId="77777777" w:rsidR="00C003FA" w:rsidRDefault="00C003FA" w:rsidP="000745FC">
      <w:pPr>
        <w:rPr>
          <w:rFonts w:eastAsiaTheme="minorEastAsia"/>
          <w:sz w:val="28"/>
          <w:u w:val="single"/>
        </w:rPr>
      </w:pPr>
    </w:p>
    <w:p w14:paraId="3CBFA9E6" w14:textId="69586C1B" w:rsidR="000745FC" w:rsidRPr="00C872EB" w:rsidRDefault="000745FC" w:rsidP="000745FC">
      <w:pPr>
        <w:rPr>
          <w:rFonts w:eastAsiaTheme="minorEastAsia"/>
          <w:sz w:val="28"/>
          <w:u w:val="single"/>
        </w:rPr>
      </w:pPr>
      <w:r w:rsidRPr="00C872EB">
        <w:rPr>
          <w:rFonts w:eastAsiaTheme="minorEastAsia"/>
          <w:sz w:val="28"/>
          <w:u w:val="single"/>
        </w:rPr>
        <w:lastRenderedPageBreak/>
        <w:t>Dimostrazione:</w:t>
      </w:r>
    </w:p>
    <w:p w14:paraId="1FE5BC51" w14:textId="16122436" w:rsidR="000745FC" w:rsidRPr="00CF43D5" w:rsidRDefault="00E2291A" w:rsidP="00C003FA">
      <w:pPr>
        <w:jc w:val="both"/>
        <w:rPr>
          <w:rFonts w:eastAsiaTheme="minorEastAsia"/>
          <w:sz w:val="28"/>
        </w:rPr>
      </w:pPr>
      <w:r w:rsidRPr="00CF43D5">
        <w:rPr>
          <w:rFonts w:eastAsiaTheme="minorEastAsia"/>
          <w:noProof/>
          <w:sz w:val="28"/>
        </w:rPr>
        <w:drawing>
          <wp:anchor distT="0" distB="0" distL="114300" distR="114300" simplePos="0" relativeHeight="251658240" behindDoc="0" locked="0" layoutInCell="1" allowOverlap="1" wp14:anchorId="728992F9" wp14:editId="3630DDC9">
            <wp:simplePos x="0" y="0"/>
            <wp:positionH relativeFrom="column">
              <wp:posOffset>4767568</wp:posOffset>
            </wp:positionH>
            <wp:positionV relativeFrom="paragraph">
              <wp:posOffset>349106</wp:posOffset>
            </wp:positionV>
            <wp:extent cx="1876425" cy="1795145"/>
            <wp:effectExtent l="0" t="0" r="9525" b="0"/>
            <wp:wrapSquare wrapText="bothSides"/>
            <wp:docPr id="950167283" name="Immagine 1" descr="Immagine che contiene diagramma, schizzo, linea, diseg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167283" name="Immagine 1" descr="Immagine che contiene diagramma, schizzo, linea, disegno&#10;&#10;Descrizione generata automa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45FC" w:rsidRPr="00CF43D5">
        <w:rPr>
          <w:rFonts w:eastAsiaTheme="minorEastAsia"/>
          <w:sz w:val="28"/>
        </w:rPr>
        <w:t>Per dimostrare questa legge si ricord</w:t>
      </w:r>
      <w:r w:rsidR="00AA36DC">
        <w:rPr>
          <w:rFonts w:eastAsiaTheme="minorEastAsia"/>
          <w:sz w:val="28"/>
        </w:rPr>
        <w:t>i</w:t>
      </w:r>
      <w:r w:rsidR="000745FC" w:rsidRPr="00CF43D5">
        <w:rPr>
          <w:rFonts w:eastAsiaTheme="minorEastAsia"/>
          <w:sz w:val="28"/>
        </w:rPr>
        <w:t xml:space="preserve"> che </w:t>
      </w:r>
      <w:r w:rsidR="000745FC">
        <w:rPr>
          <w:rFonts w:eastAsiaTheme="minorEastAsia"/>
          <w:sz w:val="28"/>
        </w:rPr>
        <w:t xml:space="preserve">il campo magnetico </w:t>
      </w:r>
      <m:oMath>
        <m:r>
          <w:rPr>
            <w:rFonts w:ascii="Cambria Math" w:eastAsiaTheme="minorEastAsia" w:hAnsi="Cambria Math"/>
            <w:sz w:val="28"/>
          </w:rPr>
          <m:t>F</m:t>
        </m:r>
      </m:oMath>
      <w:r w:rsidR="000745FC" w:rsidRPr="00CF43D5">
        <w:rPr>
          <w:rFonts w:eastAsiaTheme="minorEastAsia"/>
          <w:sz w:val="28"/>
        </w:rPr>
        <w:t xml:space="preserve"> è irrotazionale e dunque per ogni </w:t>
      </w:r>
      <m:oMath>
        <m:r>
          <w:rPr>
            <w:rFonts w:ascii="Cambria Math" w:eastAsiaTheme="minorEastAsia" w:hAnsi="Cambria Math"/>
            <w:sz w:val="28"/>
          </w:rPr>
          <m:t>R&gt;0</m:t>
        </m:r>
      </m:oMath>
      <w:r w:rsidR="000745FC" w:rsidRPr="00CF43D5"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h&gt;0</m:t>
        </m:r>
      </m:oMath>
      <w:r w:rsidR="000745FC" w:rsidRPr="00CF43D5">
        <w:rPr>
          <w:rFonts w:eastAsiaTheme="minorEastAsia"/>
          <w:sz w:val="28"/>
        </w:rPr>
        <w:t xml:space="preserve"> vale</w:t>
      </w:r>
    </w:p>
    <w:p w14:paraId="4B762825" w14:textId="02D82C5B" w:rsidR="000745FC" w:rsidRPr="0066410B" w:rsidRDefault="00000000" w:rsidP="000745FC">
      <w:pPr>
        <w:rPr>
          <w:rFonts w:eastAsiaTheme="minorEastAsia"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R,h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I</m:t>
          </m:r>
        </m:oMath>
      </m:oMathPara>
    </w:p>
    <w:p w14:paraId="263015B2" w14:textId="2123AEEE" w:rsidR="009D2619" w:rsidRDefault="000745FC" w:rsidP="00DD6A3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R,h</m:t>
            </m:r>
          </m:sub>
        </m:sSub>
      </m:oMath>
      <w:r>
        <w:rPr>
          <w:rFonts w:eastAsiaTheme="minorEastAsia"/>
          <w:sz w:val="28"/>
        </w:rPr>
        <w:t xml:space="preserve"> è il </w:t>
      </w:r>
      <w:r w:rsidR="00DD6A30">
        <w:rPr>
          <w:rFonts w:eastAsiaTheme="minorEastAsia"/>
          <w:sz w:val="28"/>
        </w:rPr>
        <w:t>sostegno</w:t>
      </w:r>
      <w:r>
        <w:rPr>
          <w:rFonts w:eastAsiaTheme="minorEastAsia"/>
          <w:sz w:val="28"/>
        </w:rPr>
        <w:t xml:space="preserve"> di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R,h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R</m:t>
            </m:r>
            <m:func>
              <m:funcPr>
                <m:ctrlPr>
                  <w:rPr>
                    <w:rFonts w:ascii="Cambria Math" w:eastAsiaTheme="minorEastAsia" w:hAnsi="Cambria Math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cos</m:t>
                </m: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</w:rPr>
              <m:t>,R</m:t>
            </m:r>
            <m:func>
              <m:funcPr>
                <m:ctrlPr>
                  <w:rPr>
                    <w:rFonts w:ascii="Cambria Math" w:eastAsiaTheme="minorEastAsia" w:hAnsi="Cambria Math"/>
                    <w:sz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</w:rPr>
                  <m:t>sin</m:t>
                </m: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fNam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t</m:t>
                    </m:r>
                  </m:e>
                </m:d>
              </m:e>
            </m:func>
            <m:r>
              <w:rPr>
                <w:rFonts w:ascii="Cambria Math" w:eastAsiaTheme="minorEastAsia" w:hAnsi="Cambria Math"/>
                <w:sz w:val="28"/>
              </w:rPr>
              <m:t>,h</m:t>
            </m:r>
          </m:e>
        </m:d>
      </m:oMath>
      <w:r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</m:oMath>
      <w:r>
        <w:rPr>
          <w:rFonts w:eastAsiaTheme="minorEastAsia"/>
          <w:sz w:val="28"/>
        </w:rPr>
        <w:t>.</w:t>
      </w:r>
    </w:p>
    <w:p w14:paraId="01C63BD8" w14:textId="13FD6072" w:rsidR="009D2619" w:rsidRPr="00CF43D5" w:rsidRDefault="00DD6A30" w:rsidP="00DD6A30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possibile trovare una parametrizzazione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0,2π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della curva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, </w:t>
      </w:r>
      <w:r w:rsidR="009D2619" w:rsidRPr="00CF43D5">
        <w:rPr>
          <w:rFonts w:eastAsiaTheme="minorEastAsia"/>
          <w:sz w:val="28"/>
        </w:rPr>
        <w:t xml:space="preserve">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, </w:t>
      </w:r>
      <w:r w:rsidR="009D2619">
        <w:rPr>
          <w:rFonts w:eastAsiaTheme="minorEastAsia"/>
          <w:sz w:val="28"/>
        </w:rPr>
        <w:t xml:space="preserve">e </w:t>
      </w:r>
      <w:r>
        <w:rPr>
          <w:rFonts w:eastAsiaTheme="minorEastAsia"/>
          <w:sz w:val="28"/>
        </w:rPr>
        <w:t xml:space="preserve">delle costanti </w:t>
      </w:r>
      <m:oMath>
        <m:r>
          <w:rPr>
            <w:rFonts w:ascii="Cambria Math" w:eastAsiaTheme="minorEastAsia" w:hAnsi="Cambria Math"/>
            <w:sz w:val="28"/>
          </w:rPr>
          <m:t>R&gt;0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h∈</m:t>
        </m:r>
        <m:r>
          <m:rPr>
            <m:scr m:val="double-struck"/>
          </m:rP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tali che la deformazione</w:t>
      </w:r>
    </w:p>
    <w:p w14:paraId="0C2CA220" w14:textId="650E7F23" w:rsidR="000745FC" w:rsidRPr="00DD6A30" w:rsidRDefault="000745FC" w:rsidP="000745FC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1-s</m:t>
              </m:r>
            </m:e>
          </m:d>
          <m:r>
            <w:rPr>
              <w:rFonts w:ascii="Cambria Math" w:eastAsiaTheme="minorEastAsia" w:hAnsi="Cambria Math"/>
              <w:sz w:val="28"/>
            </w:rPr>
            <m:t>γ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+s∙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R,</m:t>
              </m:r>
              <m:r>
                <w:rPr>
                  <w:rFonts w:ascii="Cambria Math" w:eastAsiaTheme="minorEastAsia" w:hAnsi="Cambria Math"/>
                  <w:sz w:val="28"/>
                </w:rPr>
                <m:t>h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,  ∀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t,s</m:t>
              </m:r>
            </m:e>
          </m:d>
          <m:r>
            <w:rPr>
              <w:rFonts w:ascii="Cambria Math" w:eastAsiaTheme="minorEastAsia" w:hAnsi="Cambria Math"/>
              <w:sz w:val="28"/>
            </w:rPr>
            <m:t>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0,2π</m:t>
              </m:r>
            </m:e>
          </m:d>
          <m:r>
            <w:rPr>
              <w:rFonts w:ascii="Cambria Math" w:eastAsiaTheme="minorEastAsia" w:hAnsi="Cambria Math"/>
              <w:sz w:val="28"/>
            </w:rPr>
            <m:t>×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0,1</m:t>
              </m:r>
            </m:e>
          </m:d>
          <m:r>
            <w:rPr>
              <w:rFonts w:ascii="Cambria Math" w:eastAsiaTheme="minorEastAsia" w:hAnsi="Cambria Math"/>
              <w:sz w:val="28"/>
            </w:rPr>
            <m:t>=D</m:t>
          </m:r>
        </m:oMath>
      </m:oMathPara>
    </w:p>
    <w:p w14:paraId="03F383C8" w14:textId="6DF89224" w:rsidR="00DD6A30" w:rsidRPr="00A913E9" w:rsidRDefault="00DD6A30" w:rsidP="000745F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Abbia immagine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asse z</m:t>
            </m:r>
          </m:e>
        </m:d>
      </m:oMath>
      <w:r>
        <w:rPr>
          <w:rFonts w:eastAsiaTheme="minorEastAsia"/>
          <w:sz w:val="28"/>
        </w:rPr>
        <w:t>.</w:t>
      </w:r>
    </w:p>
    <w:p w14:paraId="6FBF3F52" w14:textId="2002FD2B" w:rsidR="00867432" w:rsidRDefault="000745FC" w:rsidP="0086743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</w:t>
      </w:r>
      <w:r w:rsidR="00867432">
        <w:rPr>
          <w:rFonts w:eastAsiaTheme="minorEastAsia"/>
          <w:sz w:val="28"/>
        </w:rPr>
        <w:t xml:space="preserve">deformazione definisce una </w:t>
      </w:r>
      <w:r>
        <w:rPr>
          <w:rFonts w:eastAsiaTheme="minorEastAsia"/>
          <w:sz w:val="28"/>
        </w:rPr>
        <w:t xml:space="preserve">superficie parametrica </w:t>
      </w:r>
      <m:oMath>
        <m:r>
          <w:rPr>
            <w:rFonts w:ascii="Cambria Math" w:eastAsiaTheme="minorEastAsia" w:hAnsi="Cambria Math"/>
            <w:sz w:val="28"/>
          </w:rPr>
          <m:t>S=φ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D</m:t>
            </m:r>
          </m:e>
        </m:d>
      </m:oMath>
      <w:r>
        <w:rPr>
          <w:rFonts w:eastAsiaTheme="minorEastAsia"/>
          <w:sz w:val="28"/>
        </w:rPr>
        <w:t xml:space="preserve"> </w:t>
      </w:r>
      <w:r w:rsidR="00867432">
        <w:rPr>
          <w:rFonts w:eastAsiaTheme="minorEastAsia"/>
          <w:sz w:val="28"/>
        </w:rPr>
        <w:t xml:space="preserve">che </w:t>
      </w:r>
      <w:r>
        <w:rPr>
          <w:rFonts w:eastAsiaTheme="minorEastAsia"/>
          <w:sz w:val="28"/>
        </w:rPr>
        <w:t xml:space="preserve">ha come bordo le curve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R,h</m:t>
            </m:r>
          </m:sub>
        </m:sSub>
      </m:oMath>
      <w:r w:rsidR="00867432">
        <w:rPr>
          <w:rFonts w:eastAsiaTheme="minorEastAsia"/>
          <w:sz w:val="28"/>
        </w:rPr>
        <w:t xml:space="preserve"> ed è tale che il segmento che congiunge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867432"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R,h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 w:rsidR="00867432">
        <w:rPr>
          <w:rFonts w:eastAsiaTheme="minorEastAsia"/>
          <w:sz w:val="28"/>
        </w:rPr>
        <w:t xml:space="preserve"> è contenuto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asse z</m:t>
            </m:r>
          </m:e>
        </m:d>
      </m:oMath>
      <w:r w:rsidR="00867432">
        <w:rPr>
          <w:rFonts w:eastAsiaTheme="minorEastAsia"/>
          <w:sz w:val="28"/>
        </w:rPr>
        <w:t xml:space="preserve"> per ogni valore di </w:t>
      </w:r>
      <m:oMath>
        <m:r>
          <w:rPr>
            <w:rFonts w:ascii="Cambria Math" w:eastAsiaTheme="minorEastAsia" w:hAnsi="Cambria Math"/>
            <w:sz w:val="28"/>
          </w:rPr>
          <m:t>t∈[0,2π]</m:t>
        </m:r>
      </m:oMath>
      <w:r>
        <w:rPr>
          <w:rFonts w:eastAsiaTheme="minorEastAsia"/>
          <w:sz w:val="28"/>
        </w:rPr>
        <w:t xml:space="preserve">. </w:t>
      </w:r>
      <w:r w:rsidR="00867432">
        <w:rPr>
          <w:rFonts w:eastAsiaTheme="minorEastAsia"/>
          <w:sz w:val="28"/>
        </w:rPr>
        <w:t xml:space="preserve">Si consideri quindi il bordo </w:t>
      </w:r>
      <m:oMath>
        <m:r>
          <w:rPr>
            <w:rFonts w:ascii="Cambria Math" w:eastAsiaTheme="minorEastAsia" w:hAnsi="Cambria Math"/>
            <w:sz w:val="28"/>
          </w:rPr>
          <m:t>+∂D</m:t>
        </m:r>
      </m:oMath>
      <w:r w:rsidR="00867432">
        <w:rPr>
          <w:rFonts w:eastAsiaTheme="minorEastAsia"/>
          <w:sz w:val="28"/>
        </w:rPr>
        <w:t xml:space="preserve"> e lo si parametrizzi attraverso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3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4</m:t>
            </m:r>
          </m:sub>
        </m:sSub>
      </m:oMath>
      <w:r>
        <w:rPr>
          <w:rFonts w:eastAsiaTheme="minorEastAsia"/>
          <w:sz w:val="28"/>
        </w:rPr>
        <w:t>. Quindi</w:t>
      </w:r>
      <w:r w:rsidR="00867432">
        <w:rPr>
          <w:rFonts w:eastAsiaTheme="minorEastAsia"/>
          <w:sz w:val="28"/>
        </w:rPr>
        <w:t xml:space="preserve"> si considerino le loro immagini attraverso </w:t>
      </w:r>
      <m:oMath>
        <m:r>
          <w:rPr>
            <w:rFonts w:ascii="Cambria Math" w:eastAsiaTheme="minorEastAsia" w:hAnsi="Cambria Math"/>
            <w:sz w:val="28"/>
          </w:rPr>
          <m:t>φ</m:t>
        </m:r>
      </m:oMath>
      <w:r w:rsidR="00867432">
        <w:rPr>
          <w:rFonts w:eastAsiaTheme="minorEastAsia"/>
          <w:sz w:val="28"/>
        </w:rPr>
        <w:t>. Dunque,</w:t>
      </w:r>
      <w:r>
        <w:rPr>
          <w:rFonts w:eastAsiaTheme="minorEastAsia"/>
          <w:sz w:val="28"/>
        </w:rPr>
        <w:t xml:space="preserve">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parametrizza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-</m:t>
        </m:r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4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</m:oMath>
      <w:r>
        <w:rPr>
          <w:rFonts w:eastAsiaTheme="minorEastAsia"/>
          <w:sz w:val="28"/>
        </w:rPr>
        <w:t xml:space="preserve"> parametrizza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</w:rPr>
              <m:t>Γ</m:t>
            </m:r>
            <m:ctrlPr>
              <w:rPr>
                <w:rFonts w:ascii="Cambria Math" w:eastAsiaTheme="minorEastAsia" w:hAnsi="Cambria Math"/>
                <w:sz w:val="28"/>
              </w:rPr>
            </m:ctrlPr>
          </m:e>
          <m:sub>
            <m:r>
              <w:rPr>
                <w:rFonts w:ascii="Cambria Math" w:eastAsiaTheme="minorEastAsia" w:hAnsi="Cambria Math"/>
                <w:sz w:val="28"/>
              </w:rPr>
              <m:t>R,h</m:t>
            </m:r>
          </m:sub>
        </m:sSub>
      </m:oMath>
      <w:r>
        <w:rPr>
          <w:rFonts w:eastAsiaTheme="minorEastAsia"/>
          <w:sz w:val="28"/>
        </w:rPr>
        <w:t xml:space="preserve"> (chiaramente due delle quattro curve che parametrizzano il bordo di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>
        <w:rPr>
          <w:rFonts w:eastAsiaTheme="minorEastAsia"/>
          <w:sz w:val="28"/>
        </w:rPr>
        <w:t xml:space="preserve"> sono ortogonali al campo vettoriale e dunque il flusso è nullo).</w:t>
      </w:r>
    </w:p>
    <w:p w14:paraId="27544B51" w14:textId="60170F9F" w:rsidR="000745FC" w:rsidRDefault="000745FC" w:rsidP="00867432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</w:p>
    <w:p w14:paraId="67DA23E9" w14:textId="77777777" w:rsidR="000745FC" w:rsidRPr="00344D7A" w:rsidRDefault="00000000" w:rsidP="000745FC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R,h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</m:oMath>
      </m:oMathPara>
    </w:p>
    <w:p w14:paraId="36A09868" w14:textId="77777777" w:rsidR="000745FC" w:rsidRDefault="000745FC" w:rsidP="000745F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Il teorema di Stokes garantisce che</w:t>
      </w:r>
    </w:p>
    <w:p w14:paraId="4A03A3CC" w14:textId="5F8CA178" w:rsidR="000745FC" w:rsidRPr="00344D7A" w:rsidRDefault="00000000" w:rsidP="000745FC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rot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r>
                <w:rPr>
                  <w:rFonts w:ascii="Cambria Math" w:eastAsiaTheme="minorEastAsia" w:hAnsi="Cambria Math"/>
                  <w:sz w:val="28"/>
                </w:rPr>
                <m:t>N</m:t>
              </m:r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</m:sup>
              </m:sSup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-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R,h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</m:oMath>
      </m:oMathPara>
    </w:p>
    <w:p w14:paraId="08AFB708" w14:textId="6774E9B1" w:rsidR="000745FC" w:rsidRDefault="000745FC" w:rsidP="000745F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Poiché </w:t>
      </w:r>
      <m:oMath>
        <m:r>
          <w:rPr>
            <w:rFonts w:ascii="Cambria Math" w:eastAsiaTheme="minorEastAsia" w:hAnsi="Cambria Math"/>
            <w:sz w:val="28"/>
          </w:rPr>
          <m:t>rot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d>
        <m:r>
          <w:rPr>
            <w:rFonts w:ascii="Cambria Math" w:eastAsiaTheme="minorEastAsia" w:hAnsi="Cambria Math"/>
            <w:sz w:val="28"/>
          </w:rPr>
          <m:t>=0</m:t>
        </m:r>
      </m:oMath>
      <w:r>
        <w:rPr>
          <w:rFonts w:eastAsiaTheme="minorEastAsia"/>
          <w:sz w:val="28"/>
        </w:rPr>
        <w:t xml:space="preserve"> si deduce</w:t>
      </w:r>
      <w:r w:rsidR="00913892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che</w:t>
      </w:r>
    </w:p>
    <w:p w14:paraId="580D734A" w14:textId="4C5402DE" w:rsidR="000745FC" w:rsidRPr="00016374" w:rsidRDefault="00000000" w:rsidP="000745FC">
      <w:pPr>
        <w:rPr>
          <w:rFonts w:eastAsiaTheme="minorEastAsia"/>
          <w:b/>
          <w:bCs/>
          <w:sz w:val="28"/>
        </w:rPr>
      </w:pPr>
      <m:oMathPara>
        <m:oMath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∮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sz w:val="28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R,h</m:t>
                  </m:r>
                </m:sub>
              </m:sSub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F∙ds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μ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</w:rPr>
            <m:t>I</m:t>
          </m:r>
        </m:oMath>
      </m:oMathPara>
    </w:p>
    <w:p w14:paraId="170CBF5E" w14:textId="77777777" w:rsidR="000745FC" w:rsidRDefault="000745FC" w:rsidP="000745FC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Per ogni curva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chiusa e semplice che si allaccia all’asse z.</w:t>
      </w:r>
    </w:p>
    <w:p w14:paraId="30806F17" w14:textId="16ED1099" w:rsidR="00C003FA" w:rsidRPr="00867432" w:rsidRDefault="000745FC" w:rsidP="00867432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3F47C625" w14:textId="77A5D8F0" w:rsidR="00D81EA5" w:rsidRDefault="009E79C3" w:rsidP="00D15998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 w:rsidRPr="009E79C3">
        <w:rPr>
          <w:rFonts w:eastAsiaTheme="minorEastAsia"/>
          <w:b/>
          <w:bCs/>
          <w:sz w:val="32"/>
          <w:szCs w:val="32"/>
          <w:u w:val="single"/>
        </w:rPr>
        <w:lastRenderedPageBreak/>
        <w:t>Campi solenoidali</w:t>
      </w:r>
      <w:r w:rsidR="00D15998">
        <w:rPr>
          <w:rFonts w:eastAsiaTheme="minorEastAsia"/>
          <w:b/>
          <w:bCs/>
          <w:sz w:val="32"/>
          <w:szCs w:val="32"/>
          <w:u w:val="single"/>
        </w:rPr>
        <w:t>:</w:t>
      </w:r>
    </w:p>
    <w:p w14:paraId="7EFAF27C" w14:textId="5825AF46" w:rsidR="00D15998" w:rsidRDefault="00D15998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Si consideri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32"/>
          </w:rPr>
          <m:t xml:space="preserve"> :A⊆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32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p>
        </m:sSup>
      </m:oMath>
      <w:r>
        <w:rPr>
          <w:rFonts w:eastAsiaTheme="minorEastAsia"/>
          <w:sz w:val="28"/>
          <w:szCs w:val="32"/>
        </w:rPr>
        <w:t xml:space="preserve">. Si ricordi che la condizione necessaria affinché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</m:oMath>
      <w:r>
        <w:rPr>
          <w:rFonts w:eastAsiaTheme="minorEastAsia"/>
          <w:sz w:val="28"/>
          <w:szCs w:val="32"/>
        </w:rPr>
        <w:t xml:space="preserve"> sia conservativo è che </w:t>
      </w:r>
      <m:oMath>
        <m:r>
          <w:rPr>
            <w:rFonts w:ascii="Cambria Math" w:eastAsiaTheme="minorEastAsia" w:hAnsi="Cambria Math"/>
            <w:sz w:val="28"/>
            <w:szCs w:val="32"/>
          </w:rPr>
          <m:t>rot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32"/>
          </w:rPr>
          <m:t>=0</m:t>
        </m:r>
      </m:oMath>
      <w:r>
        <w:rPr>
          <w:rFonts w:eastAsiaTheme="minorEastAsia"/>
          <w:sz w:val="28"/>
          <w:szCs w:val="32"/>
        </w:rPr>
        <w:t>.</w:t>
      </w:r>
    </w:p>
    <w:p w14:paraId="76480E96" w14:textId="08F76E9D" w:rsidR="00D15998" w:rsidRPr="00B01EB8" w:rsidRDefault="00D15998" w:rsidP="00D15998">
      <w:pPr>
        <w:rPr>
          <w:rFonts w:eastAsiaTheme="minorEastAsia"/>
          <w:b/>
          <w:bCs/>
          <w:sz w:val="28"/>
          <w:szCs w:val="32"/>
        </w:rPr>
      </w:pPr>
      <w:r w:rsidRPr="00B01EB8">
        <w:rPr>
          <w:rFonts w:eastAsiaTheme="minorEastAsia"/>
          <w:b/>
          <w:bCs/>
          <w:sz w:val="28"/>
          <w:szCs w:val="32"/>
        </w:rPr>
        <w:t>Definizione:</w:t>
      </w:r>
    </w:p>
    <w:p w14:paraId="22242EF6" w14:textId="5BA10225" w:rsidR="00D15998" w:rsidRDefault="00D15998" w:rsidP="00D15998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Si definisce la divergenza di un campo vettoriale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</m:oMath>
      <w:r>
        <w:rPr>
          <w:rFonts w:eastAsiaTheme="minorEastAsia"/>
          <w:sz w:val="28"/>
          <w:szCs w:val="32"/>
        </w:rPr>
        <w:t xml:space="preserve"> il campo scalare</w:t>
      </w:r>
    </w:p>
    <w:p w14:paraId="79D11D04" w14:textId="6341805C" w:rsidR="00D15998" w:rsidRPr="00D15998" w:rsidRDefault="00D15998" w:rsidP="00D15998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div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 xml:space="preserve"> :A</m:t>
          </m:r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32"/>
            </w:rPr>
            <m:t xml:space="preserve">→R,  </m:t>
          </m:r>
          <m:r>
            <w:rPr>
              <w:rFonts w:ascii="Cambria Math" w:eastAsiaTheme="minorEastAsia" w:hAnsi="Cambria Math"/>
              <w:sz w:val="28"/>
              <w:szCs w:val="32"/>
            </w:rPr>
            <m:t>div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1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32"/>
                </w:rPr>
                <m:t>∂x</m:t>
              </m:r>
            </m:den>
          </m:f>
          <m:r>
            <w:rPr>
              <w:rFonts w:ascii="Cambria Math" w:eastAsiaTheme="minorEastAsia" w:hAnsi="Cambria Math"/>
              <w:sz w:val="28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2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32"/>
                </w:rPr>
                <m:t>∂y</m:t>
              </m:r>
            </m:den>
          </m:f>
          <m:r>
            <w:rPr>
              <w:rFonts w:ascii="Cambria Math" w:eastAsiaTheme="minorEastAsia" w:hAnsi="Cambria Math"/>
              <w:sz w:val="28"/>
              <w:szCs w:val="3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32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8"/>
                  <w:szCs w:val="32"/>
                </w:rPr>
                <m:t>∂z</m:t>
              </m:r>
            </m:den>
          </m:f>
        </m:oMath>
      </m:oMathPara>
    </w:p>
    <w:p w14:paraId="76CEC9E3" w14:textId="7C39C9DF" w:rsidR="00D15998" w:rsidRPr="00D15998" w:rsidRDefault="00D15998" w:rsidP="00D15998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La divergenza di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</m:oMath>
      <w:r>
        <w:rPr>
          <w:rFonts w:eastAsiaTheme="minorEastAsia"/>
          <w:sz w:val="28"/>
          <w:szCs w:val="32"/>
        </w:rPr>
        <w:t xml:space="preserve"> si indica anche come </w:t>
      </w:r>
      <m:oMath>
        <m:r>
          <w:rPr>
            <w:rFonts w:ascii="Cambria Math" w:eastAsiaTheme="minorEastAsia" w:hAnsi="Cambria Math"/>
            <w:sz w:val="28"/>
            <w:szCs w:val="32"/>
          </w:rPr>
          <m:t>div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32"/>
          </w:rPr>
          <m:t>=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32"/>
              </w:rPr>
              <m:t>∇</m:t>
            </m:r>
            <m:ctrlPr>
              <w:rPr>
                <w:rFonts w:ascii="Cambria Math" w:eastAsiaTheme="minorEastAsia" w:hAnsi="Cambria Math"/>
                <w:sz w:val="28"/>
                <w:szCs w:val="32"/>
              </w:rPr>
            </m:ctrlPr>
          </m:e>
        </m:acc>
        <m:r>
          <w:rPr>
            <w:rFonts w:ascii="Cambria Math" w:eastAsiaTheme="minorEastAsia" w:hAnsi="Cambria Math"/>
            <w:sz w:val="28"/>
            <w:szCs w:val="32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</m:oMath>
      <w:r>
        <w:rPr>
          <w:rFonts w:eastAsiaTheme="minorEastAsia"/>
          <w:sz w:val="28"/>
          <w:szCs w:val="32"/>
        </w:rPr>
        <w:t>.</w:t>
      </w:r>
    </w:p>
    <w:p w14:paraId="224A51B5" w14:textId="2B1A1057" w:rsidR="00D15998" w:rsidRPr="00B01EB8" w:rsidRDefault="00D15998" w:rsidP="00D15998">
      <w:pPr>
        <w:rPr>
          <w:rFonts w:eastAsiaTheme="minorEastAsia"/>
          <w:b/>
          <w:bCs/>
          <w:sz w:val="28"/>
          <w:szCs w:val="32"/>
        </w:rPr>
      </w:pPr>
      <w:r w:rsidRPr="00B01EB8">
        <w:rPr>
          <w:rFonts w:eastAsiaTheme="minorEastAsia"/>
          <w:b/>
          <w:bCs/>
          <w:sz w:val="28"/>
          <w:szCs w:val="32"/>
        </w:rPr>
        <w:t>Definizione</w:t>
      </w:r>
      <w:r w:rsidR="00B01EB8" w:rsidRPr="00B01EB8">
        <w:rPr>
          <w:rFonts w:eastAsiaTheme="minorEastAsia"/>
          <w:b/>
          <w:bCs/>
          <w:sz w:val="28"/>
          <w:szCs w:val="32"/>
        </w:rPr>
        <w:t>:</w:t>
      </w:r>
    </w:p>
    <w:p w14:paraId="3280AF63" w14:textId="43D700F2" w:rsidR="003B6E5B" w:rsidRPr="000745FC" w:rsidRDefault="00D15998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Un campo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</m:oMath>
      <w:r>
        <w:rPr>
          <w:rFonts w:eastAsiaTheme="minorEastAsia"/>
          <w:sz w:val="28"/>
          <w:szCs w:val="32"/>
        </w:rPr>
        <w:t xml:space="preserve"> la cui divergenza è nulla, ovvero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32"/>
              </w:rPr>
              <m:t>∇</m:t>
            </m:r>
            <m:ctrlPr>
              <w:rPr>
                <w:rFonts w:ascii="Cambria Math" w:eastAsiaTheme="minorEastAsia" w:hAnsi="Cambria Math"/>
                <w:sz w:val="28"/>
                <w:szCs w:val="32"/>
              </w:rPr>
            </m:ctrlPr>
          </m:e>
        </m:acc>
        <m:r>
          <w:rPr>
            <w:rFonts w:ascii="Cambria Math" w:eastAsiaTheme="minorEastAsia" w:hAnsi="Cambria Math"/>
            <w:sz w:val="28"/>
            <w:szCs w:val="32"/>
          </w:rPr>
          <m:t>∙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32"/>
          </w:rPr>
          <m:t>=0</m:t>
        </m:r>
      </m:oMath>
      <w:r>
        <w:rPr>
          <w:rFonts w:eastAsiaTheme="minorEastAsia"/>
          <w:sz w:val="28"/>
          <w:szCs w:val="32"/>
        </w:rPr>
        <w:t>, è detto campo solenoidale.</w:t>
      </w:r>
    </w:p>
    <w:p w14:paraId="5CCA0DD0" w14:textId="78DF8866" w:rsidR="00D15998" w:rsidRPr="003B6E5B" w:rsidRDefault="003B6E5B" w:rsidP="003B6E5B">
      <w:pPr>
        <w:rPr>
          <w:rFonts w:eastAsiaTheme="minorEastAsia"/>
          <w:b/>
          <w:bCs/>
          <w:sz w:val="28"/>
          <w:szCs w:val="32"/>
          <w:u w:val="single"/>
        </w:rPr>
      </w:pPr>
      <w:r w:rsidRPr="003B6E5B">
        <w:rPr>
          <w:rFonts w:eastAsiaTheme="minorEastAsia"/>
          <w:b/>
          <w:bCs/>
          <w:sz w:val="28"/>
          <w:szCs w:val="32"/>
          <w:u w:val="single"/>
        </w:rPr>
        <w:t xml:space="preserve">Teorema </w:t>
      </w:r>
      <w:r>
        <w:rPr>
          <w:rFonts w:eastAsiaTheme="minorEastAsia"/>
          <w:b/>
          <w:bCs/>
          <w:sz w:val="28"/>
          <w:szCs w:val="32"/>
          <w:u w:val="single"/>
        </w:rPr>
        <w:t>del campo solenoidale</w:t>
      </w:r>
      <w:r w:rsidRPr="003B6E5B">
        <w:rPr>
          <w:rFonts w:eastAsiaTheme="minorEastAsia"/>
          <w:b/>
          <w:bCs/>
          <w:sz w:val="28"/>
          <w:szCs w:val="32"/>
          <w:u w:val="single"/>
        </w:rPr>
        <w:t>:</w:t>
      </w:r>
    </w:p>
    <w:p w14:paraId="1B8C63B8" w14:textId="4EF5E1FF" w:rsidR="00E2291A" w:rsidRDefault="003B6E5B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Se il campo </w:t>
      </w:r>
      <m:oMath>
        <m:r>
          <w:rPr>
            <w:rFonts w:ascii="Cambria Math" w:eastAsiaTheme="minorEastAsia" w:hAnsi="Cambria Math"/>
            <w:sz w:val="28"/>
            <w:szCs w:val="32"/>
          </w:rPr>
          <m:t>G :A⊆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32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ammette potenziale vettore in 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>
        <w:rPr>
          <w:rFonts w:eastAsiaTheme="minorEastAsia"/>
          <w:sz w:val="28"/>
          <w:szCs w:val="32"/>
        </w:rPr>
        <w:t xml:space="preserve"> allora </w:t>
      </w:r>
      <m:oMath>
        <m:r>
          <w:rPr>
            <w:rFonts w:ascii="Cambria Math" w:eastAsiaTheme="minorEastAsia" w:hAnsi="Cambria Math"/>
            <w:sz w:val="28"/>
            <w:szCs w:val="32"/>
          </w:rPr>
          <m:t>G</m:t>
        </m:r>
      </m:oMath>
      <w:r>
        <w:rPr>
          <w:rFonts w:eastAsiaTheme="minorEastAsia"/>
          <w:sz w:val="28"/>
          <w:szCs w:val="32"/>
        </w:rPr>
        <w:t xml:space="preserve"> è solenoidale.</w:t>
      </w:r>
      <w:r w:rsidR="005C69F2">
        <w:rPr>
          <w:rFonts w:eastAsiaTheme="minorEastAsia"/>
          <w:sz w:val="28"/>
          <w:szCs w:val="32"/>
        </w:rPr>
        <w:t xml:space="preserve"> Infatti, la divergenza del rotore è sempre nulla, ovvero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  <w:szCs w:val="32"/>
          </w:rPr>
          <m:t>∇</m:t>
        </m:r>
        <m:r>
          <w:rPr>
            <w:rFonts w:ascii="Cambria Math" w:eastAsiaTheme="minorEastAsia" w:hAnsi="Cambria Math"/>
            <w:sz w:val="28"/>
            <w:szCs w:val="32"/>
          </w:rPr>
          <m:t>∙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8"/>
                <w:szCs w:val="32"/>
              </w:rPr>
              <m:t>∇</m:t>
            </m:r>
            <m:r>
              <w:rPr>
                <w:rFonts w:ascii="Cambria Math" w:eastAsiaTheme="minorEastAsia" w:hAnsi="Cambria Math"/>
                <w:sz w:val="28"/>
                <w:szCs w:val="32"/>
              </w:rPr>
              <m:t>∧</m:t>
            </m:r>
            <m:acc>
              <m:accPr>
                <m:chr m:val="⃗"/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</m:acc>
          </m:e>
        </m:d>
        <m:r>
          <w:rPr>
            <w:rFonts w:ascii="Cambria Math" w:eastAsiaTheme="minorEastAsia" w:hAnsi="Cambria Math"/>
            <w:sz w:val="28"/>
            <w:szCs w:val="32"/>
          </w:rPr>
          <m:t>=0,  ∀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</m:oMath>
      <w:r w:rsidR="005C69F2">
        <w:rPr>
          <w:rFonts w:eastAsiaTheme="minorEastAsia"/>
          <w:sz w:val="28"/>
          <w:szCs w:val="32"/>
        </w:rPr>
        <w:t>.</w:t>
      </w:r>
    </w:p>
    <w:p w14:paraId="1FF96256" w14:textId="39B13F39" w:rsidR="00682C5C" w:rsidRPr="00682C5C" w:rsidRDefault="00682C5C" w:rsidP="003B6E5B">
      <w:pPr>
        <w:rPr>
          <w:rFonts w:eastAsiaTheme="minorEastAsia"/>
          <w:sz w:val="28"/>
          <w:szCs w:val="32"/>
          <w:u w:val="single"/>
        </w:rPr>
      </w:pPr>
      <w:r w:rsidRPr="00682C5C">
        <w:rPr>
          <w:rFonts w:eastAsiaTheme="minorEastAsia"/>
          <w:sz w:val="28"/>
          <w:szCs w:val="32"/>
          <w:u w:val="single"/>
        </w:rPr>
        <w:t>Osservazione:</w:t>
      </w:r>
    </w:p>
    <w:p w14:paraId="4489D8C5" w14:textId="48096A22" w:rsidR="00682C5C" w:rsidRPr="000C11DF" w:rsidRDefault="003B6E5B" w:rsidP="005947A6">
      <w:pPr>
        <w:jc w:val="both"/>
        <w:rPr>
          <w:rFonts w:eastAsiaTheme="minorEastAsia"/>
          <w:sz w:val="28"/>
          <w:szCs w:val="32"/>
        </w:rPr>
      </w:pPr>
      <w:r w:rsidRPr="003B6E5B">
        <w:rPr>
          <w:sz w:val="28"/>
        </w:rPr>
        <w:t xml:space="preserve">L’essere solenoidale </w:t>
      </w:r>
      <w:r>
        <w:rPr>
          <w:sz w:val="28"/>
        </w:rPr>
        <w:t>è</w:t>
      </w:r>
      <w:r w:rsidRPr="003B6E5B">
        <w:rPr>
          <w:sz w:val="28"/>
        </w:rPr>
        <w:t xml:space="preserve"> quindi condizione necessaria, ma in generale non sufficiente, all’ammettere un potenziale vettore.</w:t>
      </w:r>
    </w:p>
    <w:p w14:paraId="781A23F8" w14:textId="5FD3344A" w:rsidR="003B6E5B" w:rsidRPr="003B6E5B" w:rsidRDefault="003B6E5B" w:rsidP="003B6E5B">
      <w:pPr>
        <w:rPr>
          <w:sz w:val="28"/>
          <w:u w:val="single"/>
        </w:rPr>
      </w:pPr>
      <w:r w:rsidRPr="003B6E5B">
        <w:rPr>
          <w:sz w:val="28"/>
          <w:u w:val="single"/>
        </w:rPr>
        <w:t>Osservazione</w:t>
      </w:r>
      <w:r w:rsidR="00DA5F4D">
        <w:rPr>
          <w:sz w:val="28"/>
          <w:u w:val="single"/>
        </w:rPr>
        <w:t xml:space="preserve"> (decomposizione di Helmholtz)</w:t>
      </w:r>
      <w:r w:rsidRPr="003B6E5B">
        <w:rPr>
          <w:sz w:val="28"/>
          <w:u w:val="single"/>
        </w:rPr>
        <w:t>:</w:t>
      </w:r>
    </w:p>
    <w:p w14:paraId="7DCF75DF" w14:textId="484E9B9D" w:rsidR="003B6E5B" w:rsidRDefault="003B6E5B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Dato un campo vettoriale </w:t>
      </w:r>
      <m:oMath>
        <m:r>
          <w:rPr>
            <w:rFonts w:ascii="Cambria Math" w:eastAsiaTheme="minorEastAsia" w:hAnsi="Cambria Math"/>
            <w:sz w:val="28"/>
            <w:szCs w:val="32"/>
          </w:rPr>
          <m:t>G :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32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p>
        </m:sSup>
      </m:oMath>
      <w:r>
        <w:rPr>
          <w:rFonts w:eastAsiaTheme="minorEastAsia"/>
          <w:sz w:val="28"/>
          <w:szCs w:val="32"/>
        </w:rPr>
        <w:t xml:space="preserve"> tale che </w:t>
      </w:r>
      <m:oMath>
        <m:func>
          <m:func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8"/>
                    <w:szCs w:val="32"/>
                  </w:rPr>
                  <m:t>lim</m:t>
                </m:r>
                <m:ctrlPr>
                  <w:rPr>
                    <w:rFonts w:ascii="Cambria Math" w:eastAsiaTheme="minorEastAsia" w:hAnsi="Cambria Math"/>
                    <w:sz w:val="28"/>
                    <w:szCs w:val="32"/>
                  </w:rPr>
                </m:ctrlPr>
              </m:e>
              <m:lim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p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→∞</m:t>
                </m:r>
                <m:ctrlPr>
                  <w:rPr>
                    <w:rFonts w:ascii="Cambria Math" w:eastAsiaTheme="minorEastAsia" w:hAnsi="Cambria Math"/>
                    <w:sz w:val="28"/>
                    <w:szCs w:val="32"/>
                  </w:rPr>
                </m:ctrlPr>
              </m:lim>
            </m:limLow>
          </m:fName>
          <m:e>
            <m:r>
              <w:rPr>
                <w:rFonts w:ascii="Cambria Math" w:eastAsiaTheme="minorEastAsia" w:hAnsi="Cambria Math"/>
                <w:sz w:val="28"/>
                <w:szCs w:val="32"/>
              </w:rPr>
              <m:t>G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p</m:t>
                </m:r>
              </m:e>
            </m:d>
          </m:e>
        </m:func>
        <m:r>
          <w:rPr>
            <w:rFonts w:ascii="Cambria Math" w:eastAsiaTheme="minorEastAsia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  <w:sz w:val="28"/>
            <w:szCs w:val="32"/>
          </w:rPr>
          <m:t>∈R</m:t>
        </m:r>
      </m:oMath>
      <w:r>
        <w:rPr>
          <w:rFonts w:eastAsiaTheme="minorEastAsia"/>
          <w:sz w:val="28"/>
          <w:szCs w:val="32"/>
        </w:rPr>
        <w:t xml:space="preserve">, esistono due campi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</w:p>
    <w:p w14:paraId="468E55E8" w14:textId="306004CD" w:rsidR="003B6E5B" w:rsidRPr="003B6E5B" w:rsidRDefault="003B6E5B" w:rsidP="003B6E5B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 xml:space="preserve">U :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32"/>
                </w:rPr>
                <m:t>3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32"/>
            </w:rPr>
            <m:t xml:space="preserve">→R,  </m:t>
          </m:r>
          <m:r>
            <w:rPr>
              <w:rFonts w:ascii="Cambria Math" w:eastAsiaTheme="minorEastAsia" w:hAnsi="Cambria Math"/>
              <w:sz w:val="28"/>
              <w:szCs w:val="32"/>
            </w:rPr>
            <m:t xml:space="preserve">F : 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  <w:sz w:val="28"/>
                  <w:szCs w:val="32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  <w:sz w:val="28"/>
                  <w:szCs w:val="32"/>
                </w:rPr>
                <m:t>3</m:t>
              </m:r>
            </m:sup>
          </m:sSup>
          <m:r>
            <m:rPr>
              <m:scr m:val="double-struck"/>
            </m:rPr>
            <w:rPr>
              <w:rFonts w:ascii="Cambria Math" w:eastAsiaTheme="minorEastAsia" w:hAnsi="Cambria Math"/>
              <w:sz w:val="28"/>
              <w:szCs w:val="32"/>
            </w:rPr>
            <m:t>→R</m:t>
          </m:r>
        </m:oMath>
      </m:oMathPara>
    </w:p>
    <w:p w14:paraId="2ECE3C7F" w14:textId="63F3DC6E" w:rsidR="003B6E5B" w:rsidRDefault="00DA5F4D" w:rsidP="003B6E5B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Tali che, per ogni </w:t>
      </w:r>
      <m:oMath>
        <m:r>
          <w:rPr>
            <w:rFonts w:ascii="Cambria Math" w:eastAsiaTheme="minorEastAsia" w:hAnsi="Cambria Math"/>
            <w:sz w:val="28"/>
            <w:szCs w:val="32"/>
          </w:rPr>
          <m:t>p∈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>, vale che</w:t>
      </w:r>
    </w:p>
    <w:p w14:paraId="7882F990" w14:textId="25852161" w:rsidR="00DA5F4D" w:rsidRPr="00DA5F4D" w:rsidRDefault="00DA5F4D" w:rsidP="003B6E5B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 w:val="28"/>
              <w:szCs w:val="32"/>
            </w:rPr>
            <m:t>∇</m:t>
          </m:r>
          <m:r>
            <w:rPr>
              <w:rFonts w:ascii="Cambria Math" w:eastAsiaTheme="minorEastAsia" w:hAnsi="Cambria Math"/>
              <w:sz w:val="28"/>
              <w:szCs w:val="32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p</m:t>
              </m:r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+rot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p</m:t>
                  </m:r>
                </m:e>
              </m:d>
            </m:e>
          </m:d>
        </m:oMath>
      </m:oMathPara>
    </w:p>
    <w:p w14:paraId="5B26A851" w14:textId="265B62F3" w:rsidR="000745FC" w:rsidRPr="00E2291A" w:rsidRDefault="00DA5F4D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Ovvero, qualsiasi campo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che decade bene all’infinito è la somma di un campo conservativo e di un campo che ammette potenziale vettore.</w:t>
      </w:r>
    </w:p>
    <w:p w14:paraId="313CE3B8" w14:textId="77777777" w:rsidR="000C11DF" w:rsidRDefault="000C11DF" w:rsidP="00DA5F4D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F2FE5AE" w14:textId="77777777" w:rsidR="000C11DF" w:rsidRDefault="000C11DF" w:rsidP="00DA5F4D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</w:p>
    <w:p w14:paraId="6A2A935C" w14:textId="77777777" w:rsidR="005947A6" w:rsidRDefault="005947A6" w:rsidP="005C69F2">
      <w:pPr>
        <w:rPr>
          <w:rFonts w:eastAsiaTheme="minorEastAsia"/>
          <w:b/>
          <w:bCs/>
          <w:sz w:val="32"/>
          <w:szCs w:val="32"/>
          <w:u w:val="single"/>
        </w:rPr>
      </w:pPr>
    </w:p>
    <w:p w14:paraId="7528AFCB" w14:textId="4A318E3D" w:rsidR="009E79C3" w:rsidRDefault="00D81EA5" w:rsidP="00DA5F4D">
      <w:pPr>
        <w:jc w:val="center"/>
        <w:rPr>
          <w:rFonts w:eastAsiaTheme="minorEastAsia"/>
          <w:b/>
          <w:bCs/>
          <w:sz w:val="32"/>
          <w:szCs w:val="32"/>
          <w:u w:val="single"/>
        </w:rPr>
      </w:pPr>
      <w:r>
        <w:rPr>
          <w:rFonts w:eastAsiaTheme="minorEastAsia"/>
          <w:b/>
          <w:bCs/>
          <w:sz w:val="32"/>
          <w:szCs w:val="32"/>
          <w:u w:val="single"/>
        </w:rPr>
        <w:lastRenderedPageBreak/>
        <w:t>Teorema della divergenza:</w:t>
      </w:r>
    </w:p>
    <w:p w14:paraId="2AADCD81" w14:textId="35E55ED7" w:rsidR="00DA5F4D" w:rsidRPr="00B01EB8" w:rsidRDefault="00E72134" w:rsidP="00DA5F4D">
      <w:pPr>
        <w:rPr>
          <w:rFonts w:eastAsiaTheme="minorEastAsia"/>
          <w:b/>
          <w:bCs/>
          <w:sz w:val="28"/>
          <w:szCs w:val="32"/>
        </w:rPr>
      </w:pPr>
      <w:r w:rsidRPr="00B01EB8">
        <w:rPr>
          <w:rFonts w:eastAsiaTheme="minorEastAsia"/>
          <w:b/>
          <w:bCs/>
          <w:sz w:val="28"/>
          <w:szCs w:val="32"/>
        </w:rPr>
        <w:t>Definizione:</w:t>
      </w:r>
    </w:p>
    <w:p w14:paraId="752E4999" w14:textId="23DD740C" w:rsidR="00E72134" w:rsidRDefault="00B01EB8" w:rsidP="00DA5F4D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Un insieme </w:t>
      </w:r>
      <m:oMath>
        <m:r>
          <w:rPr>
            <w:rFonts w:ascii="Cambria Math" w:eastAsiaTheme="minorEastAsia" w:hAnsi="Cambria Math"/>
            <w:sz w:val="28"/>
            <w:szCs w:val="32"/>
          </w:rPr>
          <m:t>C⊂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>
        <w:rPr>
          <w:rFonts w:eastAsiaTheme="minorEastAsia"/>
          <w:sz w:val="28"/>
          <w:szCs w:val="32"/>
        </w:rPr>
        <w:t xml:space="preserve"> si dice dominio regolare se:</w:t>
      </w:r>
    </w:p>
    <w:p w14:paraId="4C391E9C" w14:textId="081F024A" w:rsidR="00B01EB8" w:rsidRDefault="00B01EB8" w:rsidP="00B01EB8">
      <w:pPr>
        <w:pStyle w:val="Paragrafoelenco"/>
        <w:numPr>
          <w:ilvl w:val="0"/>
          <w:numId w:val="3"/>
        </w:numPr>
        <w:rPr>
          <w:rFonts w:eastAsiaTheme="minorEastAsia"/>
          <w:sz w:val="28"/>
          <w:szCs w:val="32"/>
        </w:rPr>
      </w:pP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è chiuso e limitato.</w:t>
      </w:r>
    </w:p>
    <w:p w14:paraId="3D5F912A" w14:textId="68D64D0E" w:rsidR="00B01EB8" w:rsidRDefault="00B01EB8" w:rsidP="00B01EB8">
      <w:pPr>
        <w:pStyle w:val="Paragrafoelenco"/>
        <w:numPr>
          <w:ilvl w:val="0"/>
          <w:numId w:val="3"/>
        </w:num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L’interno di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è non vuoto e connesso.</w:t>
      </w:r>
    </w:p>
    <w:p w14:paraId="256E6930" w14:textId="13FFEAB6" w:rsidR="00B01EB8" w:rsidRDefault="00B01EB8" w:rsidP="004722BE">
      <w:pPr>
        <w:pStyle w:val="Paragrafoelenco"/>
        <w:numPr>
          <w:ilvl w:val="0"/>
          <w:numId w:val="3"/>
        </w:num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Il bordo di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è un’unione di superfici, ovvero </w:t>
      </w:r>
      <m:oMath>
        <m:r>
          <w:rPr>
            <w:rFonts w:ascii="Cambria Math" w:eastAsiaTheme="minorEastAsia" w:hAnsi="Cambria Math"/>
            <w:sz w:val="28"/>
            <w:szCs w:val="32"/>
          </w:rPr>
          <m:t>∂C=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+…+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k</m:t>
            </m:r>
          </m:sub>
        </m:sSub>
      </m:oMath>
      <w:r>
        <w:rPr>
          <w:rFonts w:eastAsiaTheme="minorEastAsia"/>
          <w:sz w:val="28"/>
          <w:szCs w:val="32"/>
        </w:rPr>
        <w:t xml:space="preserve">, dove 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</m:t>
            </m:r>
          </m:sub>
        </m:sSub>
      </m:oMath>
      <w:r>
        <w:rPr>
          <w:rFonts w:eastAsiaTheme="minorEastAsia"/>
          <w:sz w:val="28"/>
          <w:szCs w:val="32"/>
        </w:rPr>
        <w:t xml:space="preserve"> è semplice, parametrica, regolare e orientata con normale diretta verso l’esterno di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>.</w:t>
      </w:r>
    </w:p>
    <w:p w14:paraId="23F34980" w14:textId="0C00EFE5" w:rsidR="00B01EB8" w:rsidRDefault="00B01EB8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Inoltre, se le superfici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</m:t>
            </m:r>
          </m:sub>
        </m:sSub>
      </m:oMath>
      <w:r>
        <w:rPr>
          <w:rFonts w:eastAsiaTheme="minorEastAsia"/>
          <w:sz w:val="28"/>
          <w:szCs w:val="32"/>
        </w:rPr>
        <w:t xml:space="preserve"> che compongono il bordo di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si intersecano l’un l’altra solo in corrispondenza della loro frontiera, allora il flusso di un campo vettoriale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</m:oMath>
      <w:r>
        <w:rPr>
          <w:rFonts w:eastAsiaTheme="minorEastAsia"/>
          <w:sz w:val="28"/>
          <w:szCs w:val="32"/>
        </w:rPr>
        <w:t xml:space="preserve"> definito in un intorno di </w:t>
      </w:r>
      <m:oMath>
        <m:r>
          <w:rPr>
            <w:rFonts w:ascii="Cambria Math" w:eastAsiaTheme="minorEastAsia" w:hAnsi="Cambria Math"/>
            <w:sz w:val="28"/>
            <w:szCs w:val="32"/>
          </w:rPr>
          <m:t>∂C</m:t>
        </m:r>
      </m:oMath>
      <w:r>
        <w:rPr>
          <w:rFonts w:eastAsiaTheme="minorEastAsia"/>
          <w:sz w:val="28"/>
          <w:szCs w:val="32"/>
        </w:rPr>
        <w:t xml:space="preserve"> uscente da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è dato da </w:t>
      </w:r>
    </w:p>
    <w:p w14:paraId="65773BFB" w14:textId="22D704F4" w:rsidR="00B01EB8" w:rsidRPr="00B01EB8" w:rsidRDefault="00000000" w:rsidP="00B01EB8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0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dσ+…+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k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</m:t>
          </m:r>
        </m:oMath>
      </m:oMathPara>
    </w:p>
    <w:p w14:paraId="495C0832" w14:textId="3E73A748" w:rsidR="00B01EB8" w:rsidRPr="00B01EB8" w:rsidRDefault="00B01EB8" w:rsidP="00B01EB8">
      <w:pPr>
        <w:rPr>
          <w:rFonts w:eastAsiaTheme="minorEastAsia"/>
          <w:sz w:val="28"/>
          <w:szCs w:val="32"/>
          <w:u w:val="single"/>
        </w:rPr>
      </w:pPr>
      <w:r w:rsidRPr="00B01EB8">
        <w:rPr>
          <w:rFonts w:eastAsiaTheme="minorEastAsia"/>
          <w:sz w:val="28"/>
          <w:szCs w:val="32"/>
          <w:u w:val="single"/>
        </w:rPr>
        <w:t>Osservazione:</w:t>
      </w:r>
    </w:p>
    <w:p w14:paraId="1EC1D8A7" w14:textId="322F60BF" w:rsidR="00B01EB8" w:rsidRPr="000745FC" w:rsidRDefault="00B01EB8" w:rsidP="00B01EB8">
      <w:pPr>
        <w:rPr>
          <w:rFonts w:eastAsiaTheme="minorEastAsia"/>
          <w:sz w:val="28"/>
        </w:rPr>
      </w:pPr>
      <w:r w:rsidRPr="00B01EB8">
        <w:rPr>
          <w:sz w:val="28"/>
        </w:rPr>
        <w:t xml:space="preserve">Sfere, coni, parallelepipedi, cilindri e loro intersezioni sono domini regolari di </w:t>
      </w:r>
      <m:oMath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3</m:t>
            </m:r>
          </m:sup>
        </m:sSup>
      </m:oMath>
      <w:r w:rsidRPr="00B01EB8">
        <w:rPr>
          <w:rFonts w:eastAsiaTheme="minorEastAsia"/>
          <w:sz w:val="28"/>
        </w:rPr>
        <w:t>.</w:t>
      </w:r>
    </w:p>
    <w:p w14:paraId="65BCE60D" w14:textId="3DD7E6E6" w:rsidR="00B01EB8" w:rsidRDefault="00B01EB8" w:rsidP="00B01EB8">
      <w:pPr>
        <w:rPr>
          <w:rFonts w:eastAsiaTheme="minorEastAsia"/>
          <w:b/>
          <w:bCs/>
          <w:sz w:val="28"/>
          <w:szCs w:val="32"/>
          <w:u w:val="single"/>
        </w:rPr>
      </w:pPr>
      <w:r w:rsidRPr="00B01EB8">
        <w:rPr>
          <w:rFonts w:eastAsiaTheme="minorEastAsia"/>
          <w:b/>
          <w:bCs/>
          <w:sz w:val="28"/>
          <w:szCs w:val="32"/>
          <w:u w:val="single"/>
        </w:rPr>
        <w:t>Teorema della divergenza:</w:t>
      </w:r>
    </w:p>
    <w:p w14:paraId="09E55419" w14:textId="3CA9C4E3" w:rsidR="00B01EB8" w:rsidRDefault="00B01EB8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Dati un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  <w:szCs w:val="32"/>
          </w:rPr>
          <m:t xml:space="preserve"> :A⊆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  <w:szCs w:val="32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p>
        </m:sSup>
      </m:oMath>
      <w:r w:rsidR="002369C7">
        <w:rPr>
          <w:rFonts w:eastAsiaTheme="minorEastAsia"/>
          <w:sz w:val="28"/>
          <w:szCs w:val="32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p>
        </m:sSup>
      </m:oMath>
      <w:r w:rsidR="002369C7">
        <w:rPr>
          <w:rFonts w:eastAsiaTheme="minorEastAsia"/>
          <w:sz w:val="28"/>
          <w:szCs w:val="32"/>
        </w:rPr>
        <w:t xml:space="preserve"> sull’aperto </w:t>
      </w:r>
      <m:oMath>
        <m:r>
          <w:rPr>
            <w:rFonts w:ascii="Cambria Math" w:eastAsiaTheme="minorEastAsia" w:hAnsi="Cambria Math"/>
            <w:sz w:val="28"/>
            <w:szCs w:val="32"/>
          </w:rPr>
          <m:t>A</m:t>
        </m:r>
      </m:oMath>
      <w:r w:rsidR="002369C7">
        <w:rPr>
          <w:rFonts w:eastAsiaTheme="minorEastAsia"/>
          <w:sz w:val="28"/>
          <w:szCs w:val="32"/>
        </w:rPr>
        <w:t xml:space="preserve"> e un dominio regolare </w:t>
      </w:r>
      <m:oMath>
        <m:r>
          <w:rPr>
            <w:rFonts w:ascii="Cambria Math" w:eastAsiaTheme="minorEastAsia" w:hAnsi="Cambria Math"/>
            <w:sz w:val="28"/>
            <w:szCs w:val="32"/>
          </w:rPr>
          <m:t>C⊂A</m:t>
        </m:r>
      </m:oMath>
      <w:r w:rsidR="002369C7">
        <w:rPr>
          <w:rFonts w:eastAsiaTheme="minorEastAsia"/>
          <w:sz w:val="28"/>
          <w:szCs w:val="32"/>
        </w:rPr>
        <w:t>, vale che</w:t>
      </w:r>
    </w:p>
    <w:p w14:paraId="051B6AB4" w14:textId="054EF824" w:rsidR="002369C7" w:rsidRPr="002369C7" w:rsidRDefault="00000000" w:rsidP="00B01EB8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∇</m:t>
                  </m:r>
                  <m:ctrlPr>
                    <w:rPr>
                      <w:rFonts w:ascii="Cambria Math" w:eastAsiaTheme="minorEastAsia" w:hAnsi="Cambria Math"/>
                      <w:sz w:val="28"/>
                      <w:szCs w:val="32"/>
                    </w:rPr>
                  </m:ctrlPr>
                </m:e>
              </m:acc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dxdydz</m:t>
          </m:r>
        </m:oMath>
      </m:oMathPara>
    </w:p>
    <w:p w14:paraId="0A33DCD9" w14:textId="07C981EB" w:rsidR="002369C7" w:rsidRDefault="002369C7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Ovvero, il flusso del campo vettoriale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</m:acc>
      </m:oMath>
      <w:r>
        <w:rPr>
          <w:rFonts w:eastAsiaTheme="minorEastAsia"/>
          <w:sz w:val="28"/>
          <w:szCs w:val="32"/>
        </w:rPr>
        <w:t xml:space="preserve"> uscente dal bordo del dominio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è uguale all’integrale della divergenza di </w:t>
      </w:r>
      <m:oMath>
        <m:r>
          <w:rPr>
            <w:rFonts w:ascii="Cambria Math" w:eastAsiaTheme="minorEastAsia" w:hAnsi="Cambria Math"/>
            <w:sz w:val="28"/>
            <w:szCs w:val="32"/>
          </w:rPr>
          <m:t>F</m:t>
        </m:r>
      </m:oMath>
      <w:r>
        <w:rPr>
          <w:rFonts w:eastAsiaTheme="minorEastAsia"/>
          <w:sz w:val="28"/>
          <w:szCs w:val="32"/>
        </w:rPr>
        <w:t xml:space="preserve"> sul volume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>.</w:t>
      </w:r>
    </w:p>
    <w:p w14:paraId="6A3C82DB" w14:textId="4B87C8D3" w:rsidR="002369C7" w:rsidRPr="002369C7" w:rsidRDefault="002369C7" w:rsidP="00B01EB8">
      <w:pPr>
        <w:rPr>
          <w:rFonts w:eastAsiaTheme="minorEastAsia"/>
          <w:sz w:val="28"/>
          <w:szCs w:val="32"/>
          <w:u w:val="single"/>
        </w:rPr>
      </w:pPr>
      <w:r w:rsidRPr="002369C7">
        <w:rPr>
          <w:rFonts w:eastAsiaTheme="minorEastAsia"/>
          <w:sz w:val="28"/>
          <w:szCs w:val="32"/>
          <w:u w:val="single"/>
        </w:rPr>
        <w:t>Dimostrazione:</w:t>
      </w:r>
    </w:p>
    <w:p w14:paraId="563EEBC2" w14:textId="3734D9CE" w:rsidR="002369C7" w:rsidRDefault="004E3E21" w:rsidP="00DA3CDA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Si considerino solamente domini semplici rispetto ai tre assi come si è fatto per la dimostrazione di Gauss-Green.</w:t>
      </w:r>
    </w:p>
    <w:p w14:paraId="29C2BD96" w14:textId="08064A7A" w:rsidR="000745FC" w:rsidRDefault="004E3E21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Si decomponga il campo </w:t>
      </w:r>
      <m:oMath>
        <m:r>
          <w:rPr>
            <w:rFonts w:ascii="Cambria Math" w:eastAsiaTheme="minorEastAsia" w:hAnsi="Cambria Math"/>
            <w:sz w:val="28"/>
            <w:szCs w:val="32"/>
          </w:rPr>
          <m:t>F=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  <w:szCs w:val="32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3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b>
        </m:sSub>
      </m:oMath>
      <w:r>
        <w:rPr>
          <w:rFonts w:eastAsiaTheme="minorEastAsia"/>
          <w:sz w:val="28"/>
          <w:szCs w:val="32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e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i</m:t>
            </m:r>
          </m:sub>
        </m:sSub>
      </m:oMath>
      <w:r w:rsidR="000C11DF">
        <w:rPr>
          <w:rFonts w:eastAsiaTheme="minorEastAsia"/>
          <w:sz w:val="28"/>
          <w:szCs w:val="32"/>
        </w:rPr>
        <w:t xml:space="preserve">, </w:t>
      </w:r>
      <m:oMath>
        <m:r>
          <w:rPr>
            <w:rFonts w:ascii="Cambria Math" w:eastAsiaTheme="minorEastAsia" w:hAnsi="Cambria Math"/>
            <w:sz w:val="28"/>
            <w:szCs w:val="32"/>
          </w:rPr>
          <m:t>i=1, 2, 3</m:t>
        </m:r>
      </m:oMath>
      <w:r>
        <w:rPr>
          <w:rFonts w:eastAsiaTheme="minorEastAsia"/>
          <w:sz w:val="28"/>
          <w:szCs w:val="32"/>
        </w:rPr>
        <w:t xml:space="preserve">. </w:t>
      </w:r>
    </w:p>
    <w:p w14:paraId="3A511FED" w14:textId="5BB378DB" w:rsidR="004E3E21" w:rsidRDefault="004E3E21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Si dimostrino le seguenti tre espressioni</w:t>
      </w:r>
      <w:r w:rsidR="00682808">
        <w:rPr>
          <w:rFonts w:eastAsiaTheme="minorEastAsia"/>
          <w:sz w:val="28"/>
          <w:szCs w:val="32"/>
        </w:rPr>
        <w:t xml:space="preserve">, dove si è posto </w:t>
      </w:r>
      <m:oMath>
        <m:r>
          <w:rPr>
            <w:rFonts w:ascii="Cambria Math" w:eastAsiaTheme="minorEastAsia" w:hAnsi="Cambria Math"/>
            <w:sz w:val="28"/>
            <w:szCs w:val="32"/>
          </w:rPr>
          <m:t>dC=dxdydz</m:t>
        </m:r>
      </m:oMath>
      <w:r w:rsidR="00682808">
        <w:rPr>
          <w:rFonts w:eastAsiaTheme="minorEastAsia"/>
          <w:sz w:val="28"/>
          <w:szCs w:val="32"/>
        </w:rPr>
        <w:t>,</w:t>
      </w:r>
      <w:r>
        <w:rPr>
          <w:rFonts w:eastAsiaTheme="minorEastAsia"/>
          <w:sz w:val="28"/>
          <w:szCs w:val="32"/>
        </w:rPr>
        <w:t xml:space="preserve"> la cui somma fornisce la tesi del teorema della divergenza</w:t>
      </w:r>
      <w:r w:rsidR="000745FC">
        <w:rPr>
          <w:rFonts w:eastAsiaTheme="minorEastAsia"/>
          <w:sz w:val="28"/>
          <w:szCs w:val="32"/>
        </w:rPr>
        <w:t>.</w:t>
      </w:r>
    </w:p>
    <w:p w14:paraId="1E7A10F0" w14:textId="6ADFDBC5" w:rsidR="004E3E21" w:rsidRDefault="00000000" w:rsidP="004E3E21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∂x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dC=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 xml:space="preserve">dσ,  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∂y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dC=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 xml:space="preserve">dσ,  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∂z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dC=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</m:t>
          </m:r>
        </m:oMath>
      </m:oMathPara>
    </w:p>
    <w:p w14:paraId="323612A7" w14:textId="3DB21C71" w:rsidR="004E0CF6" w:rsidRDefault="004E0CF6" w:rsidP="005947A6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lastRenderedPageBreak/>
        <w:t>Queste tre uguaglianze sfruttano rispettivamente</w:t>
      </w:r>
      <w:r w:rsidR="004B0B19">
        <w:rPr>
          <w:rFonts w:eastAsiaTheme="minorEastAsia"/>
          <w:sz w:val="28"/>
          <w:szCs w:val="32"/>
        </w:rPr>
        <w:t xml:space="preserve"> il fatto</w:t>
      </w:r>
      <w:r>
        <w:rPr>
          <w:rFonts w:eastAsiaTheme="minorEastAsia"/>
          <w:sz w:val="28"/>
          <w:szCs w:val="32"/>
        </w:rPr>
        <w:t xml:space="preserve"> che il dominio è x-semplice, y</w:t>
      </w:r>
      <w:r w:rsidR="00906C36">
        <w:rPr>
          <w:rFonts w:eastAsiaTheme="minorEastAsia"/>
          <w:sz w:val="28"/>
          <w:szCs w:val="32"/>
        </w:rPr>
        <w:t>-</w:t>
      </w:r>
      <w:r>
        <w:rPr>
          <w:rFonts w:eastAsiaTheme="minorEastAsia"/>
          <w:sz w:val="28"/>
          <w:szCs w:val="32"/>
        </w:rPr>
        <w:t>semplice e z-semplice. Si verifichi ora la terza equazione esprimendo</w:t>
      </w:r>
    </w:p>
    <w:p w14:paraId="52323E85" w14:textId="23C19088" w:rsidR="004E0CF6" w:rsidRPr="004E0CF6" w:rsidRDefault="004E0CF6" w:rsidP="00B01EB8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C=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x,y,z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/>
                  <w:sz w:val="28"/>
                  <w:szCs w:val="32"/>
                </w:rPr>
                <m:t xml:space="preserve"> 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∈D,α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≤z≤β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</m:t>
                  </m:r>
                </m:e>
              </m:d>
            </m:e>
          </m:d>
        </m:oMath>
      </m:oMathPara>
    </w:p>
    <w:p w14:paraId="4E942B5E" w14:textId="37521573" w:rsidR="004E0CF6" w:rsidRPr="004E0CF6" w:rsidRDefault="004E0CF6" w:rsidP="00DA3CDA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Dove </w:t>
      </w:r>
      <m:oMath>
        <m:r>
          <w:rPr>
            <w:rFonts w:ascii="Cambria Math" w:eastAsiaTheme="minorEastAsia" w:hAnsi="Cambria Math"/>
            <w:sz w:val="28"/>
            <w:szCs w:val="32"/>
          </w:rPr>
          <m:t>D⊂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  <w:szCs w:val="32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2</m:t>
            </m:r>
          </m:sup>
        </m:sSup>
      </m:oMath>
      <w:r>
        <w:rPr>
          <w:rFonts w:eastAsiaTheme="minorEastAsia"/>
          <w:sz w:val="28"/>
          <w:szCs w:val="32"/>
        </w:rPr>
        <w:t xml:space="preserve"> è un dominio regolare e </w:t>
      </w:r>
      <m:oMath>
        <m:r>
          <w:rPr>
            <w:rFonts w:ascii="Cambria Math" w:eastAsiaTheme="minorEastAsia" w:hAnsi="Cambria Math"/>
            <w:sz w:val="28"/>
            <w:szCs w:val="32"/>
          </w:rPr>
          <m:t>α,β :D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32"/>
          </w:rPr>
          <m:t>→R</m:t>
        </m:r>
      </m:oMath>
      <w:r>
        <w:rPr>
          <w:rFonts w:eastAsiaTheme="minorEastAsia"/>
          <w:sz w:val="28"/>
          <w:szCs w:val="32"/>
        </w:rPr>
        <w:t xml:space="preserve"> con </w:t>
      </w:r>
      <m:oMath>
        <m:r>
          <w:rPr>
            <w:rFonts w:ascii="Cambria Math" w:eastAsiaTheme="minorEastAsia" w:hAnsi="Cambria Math"/>
            <w:sz w:val="28"/>
            <w:szCs w:val="32"/>
          </w:rPr>
          <m:t>α≤β</m:t>
        </m:r>
      </m:oMath>
      <w:r>
        <w:rPr>
          <w:rFonts w:eastAsiaTheme="minorEastAsia"/>
          <w:sz w:val="28"/>
          <w:szCs w:val="32"/>
        </w:rPr>
        <w:t xml:space="preserve"> su </w:t>
      </w:r>
      <m:oMath>
        <m:r>
          <w:rPr>
            <w:rFonts w:ascii="Cambria Math" w:eastAsiaTheme="minorEastAsia" w:hAnsi="Cambria Math"/>
            <w:sz w:val="28"/>
            <w:szCs w:val="32"/>
          </w:rPr>
          <m:t>D</m:t>
        </m:r>
      </m:oMath>
      <w:r>
        <w:rPr>
          <w:rFonts w:eastAsiaTheme="minorEastAsia"/>
          <w:sz w:val="28"/>
          <w:szCs w:val="32"/>
        </w:rPr>
        <w:t xml:space="preserve">. Il bordo di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risulta quindi essere</w:t>
      </w:r>
      <w:r w:rsidR="00C2115F">
        <w:rPr>
          <w:rFonts w:eastAsiaTheme="minorEastAsia"/>
          <w:sz w:val="28"/>
          <w:szCs w:val="32"/>
        </w:rPr>
        <w:t xml:space="preserve"> </w:t>
      </w:r>
      <m:oMath>
        <m:r>
          <w:rPr>
            <w:rFonts w:ascii="Cambria Math" w:eastAsiaTheme="minorEastAsia" w:hAnsi="Cambria Math"/>
            <w:sz w:val="28"/>
            <w:szCs w:val="32"/>
          </w:rPr>
          <m:t>∂C=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α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β</m:t>
            </m:r>
          </m:sub>
        </m:sSub>
        <m:r>
          <w:rPr>
            <w:rFonts w:ascii="Cambria Math" w:eastAsiaTheme="minorEastAsia" w:hAnsi="Cambria Math"/>
            <w:sz w:val="28"/>
            <w:szCs w:val="32"/>
          </w:rPr>
          <m:t>∪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l</m:t>
            </m:r>
          </m:sub>
        </m:sSub>
      </m:oMath>
      <w:r w:rsidR="00C2115F">
        <w:rPr>
          <w:rFonts w:eastAsiaTheme="minorEastAsia"/>
          <w:sz w:val="28"/>
          <w:szCs w:val="32"/>
        </w:rPr>
        <w:t>.</w:t>
      </w:r>
    </w:p>
    <w:p w14:paraId="6F9FA0D4" w14:textId="51E9B640" w:rsidR="004E0CF6" w:rsidRDefault="004E0CF6" w:rsidP="00DA3CDA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E dovendo calcolare il flusso uscente da </w:t>
      </w:r>
      <m:oMath>
        <m:r>
          <w:rPr>
            <w:rFonts w:ascii="Cambria Math" w:eastAsiaTheme="minorEastAsia" w:hAnsi="Cambria Math"/>
            <w:sz w:val="28"/>
            <w:szCs w:val="32"/>
          </w:rPr>
          <m:t>C</m:t>
        </m:r>
      </m:oMath>
      <w:r>
        <w:rPr>
          <w:rFonts w:eastAsiaTheme="minorEastAsia"/>
          <w:sz w:val="28"/>
          <w:szCs w:val="32"/>
        </w:rPr>
        <w:t xml:space="preserve"> la normale esterna a </w:t>
      </w:r>
      <m:oMath>
        <m:r>
          <w:rPr>
            <w:rFonts w:ascii="Cambria Math" w:eastAsiaTheme="minorEastAsia" w:hAnsi="Cambria Math"/>
            <w:sz w:val="28"/>
            <w:szCs w:val="32"/>
          </w:rPr>
          <m:t>∂C</m:t>
        </m:r>
      </m:oMath>
      <w:r>
        <w:rPr>
          <w:rFonts w:eastAsiaTheme="minorEastAsia"/>
          <w:sz w:val="28"/>
          <w:szCs w:val="32"/>
        </w:rPr>
        <w:t xml:space="preserve"> sarà diretta verso l’alto su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β</m:t>
            </m:r>
          </m:sub>
        </m:sSub>
      </m:oMath>
      <w:r>
        <w:rPr>
          <w:rFonts w:eastAsiaTheme="minorEastAsia"/>
          <w:sz w:val="28"/>
          <w:szCs w:val="32"/>
        </w:rPr>
        <w:t xml:space="preserve">, verso il basso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α</m:t>
            </m:r>
          </m:sub>
        </m:sSub>
      </m:oMath>
      <w:r>
        <w:rPr>
          <w:rFonts w:eastAsiaTheme="minorEastAsia"/>
          <w:sz w:val="28"/>
          <w:szCs w:val="32"/>
        </w:rPr>
        <w:t xml:space="preserve">, orizzontale su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l</m:t>
            </m:r>
          </m:sub>
        </m:sSub>
      </m:oMath>
      <w:r>
        <w:rPr>
          <w:rFonts w:eastAsiaTheme="minorEastAsia"/>
          <w:sz w:val="28"/>
          <w:szCs w:val="32"/>
        </w:rPr>
        <w:t xml:space="preserve"> (in quanto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l</m:t>
            </m:r>
          </m:sub>
        </m:sSub>
      </m:oMath>
      <w:r>
        <w:rPr>
          <w:rFonts w:eastAsiaTheme="minorEastAsia"/>
          <w:sz w:val="28"/>
          <w:szCs w:val="32"/>
        </w:rPr>
        <w:t xml:space="preserve"> è parallela all’asse z). si decomponga quindi</w:t>
      </w:r>
    </w:p>
    <w:p w14:paraId="6CC9F7CD" w14:textId="491F8A22" w:rsidR="004E0CF6" w:rsidRPr="004E0CF6" w:rsidRDefault="00000000" w:rsidP="00B01EB8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∂C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F∙N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α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β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l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</m:t>
          </m:r>
        </m:oMath>
      </m:oMathPara>
    </w:p>
    <w:p w14:paraId="0468052E" w14:textId="4F583692" w:rsidR="004E0CF6" w:rsidRDefault="00FE742A" w:rsidP="00B01EB8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Dove </w:t>
      </w:r>
    </w:p>
    <w:p w14:paraId="55F2B11D" w14:textId="71A49C74" w:rsidR="00FE742A" w:rsidRPr="00FE742A" w:rsidRDefault="00000000" w:rsidP="00B01EB8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l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dσ=0</m:t>
          </m:r>
        </m:oMath>
      </m:oMathPara>
    </w:p>
    <w:p w14:paraId="47650828" w14:textId="1F483DE1" w:rsidR="00FE742A" w:rsidRDefault="00FE742A" w:rsidP="00DA3CDA">
      <w:pPr>
        <w:jc w:val="both"/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 xml:space="preserve">In quanto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3</m:t>
            </m:r>
          </m:sub>
        </m:sSub>
      </m:oMath>
      <w:r>
        <w:rPr>
          <w:rFonts w:eastAsiaTheme="minorEastAsia"/>
          <w:sz w:val="28"/>
          <w:szCs w:val="32"/>
        </w:rPr>
        <w:t xml:space="preserve"> è verticale e </w:t>
      </w:r>
      <m:oMath>
        <m:r>
          <w:rPr>
            <w:rFonts w:ascii="Cambria Math" w:eastAsiaTheme="minorEastAsia" w:hAnsi="Cambria Math"/>
            <w:sz w:val="28"/>
            <w:szCs w:val="32"/>
          </w:rPr>
          <m:t>N</m:t>
        </m:r>
      </m:oMath>
      <w:r>
        <w:rPr>
          <w:rFonts w:eastAsiaTheme="minorEastAsia"/>
          <w:sz w:val="28"/>
          <w:szCs w:val="32"/>
        </w:rPr>
        <w:t xml:space="preserve"> è orizzontale. Considerando </w:t>
      </w:r>
      <m:oMath>
        <m:r>
          <w:rPr>
            <w:rFonts w:ascii="Cambria Math" w:eastAsiaTheme="minorEastAsia" w:hAnsi="Cambria Math"/>
            <w:sz w:val="28"/>
            <w:szCs w:val="32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x,y</m:t>
            </m:r>
          </m:e>
        </m:d>
        <m:r>
          <w:rPr>
            <w:rFonts w:ascii="Cambria Math" w:eastAsiaTheme="minorEastAsia" w:hAnsi="Cambria Math"/>
            <w:sz w:val="28"/>
            <w:szCs w:val="32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  <w:szCs w:val="32"/>
                  </w:rPr>
                  <m:t>x,y,β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32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32"/>
                      </w:rPr>
                      <m:t>x,y</m:t>
                    </m:r>
                  </m:e>
                </m:d>
              </m:e>
            </m:d>
          </m:e>
          <m:sup>
            <m:r>
              <w:rPr>
                <w:rFonts w:ascii="Cambria Math" w:eastAsiaTheme="minorEastAsia" w:hAnsi="Cambria Math"/>
                <w:sz w:val="28"/>
                <w:szCs w:val="32"/>
              </w:rPr>
              <m:t>T</m:t>
            </m:r>
          </m:sup>
        </m:sSup>
      </m:oMath>
      <w:r>
        <w:rPr>
          <w:rFonts w:eastAsiaTheme="minorEastAsia"/>
          <w:sz w:val="28"/>
          <w:szCs w:val="32"/>
        </w:rPr>
        <w:t xml:space="preserve"> segue che</w:t>
      </w:r>
    </w:p>
    <w:p w14:paraId="4B9F7996" w14:textId="6ECB389C" w:rsidR="00FE742A" w:rsidRPr="00FE742A" w:rsidRDefault="00000000" w:rsidP="00B01EB8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β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x,y,β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∙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∧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y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dxdy=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x,y,β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x,y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dxdy</m:t>
          </m:r>
        </m:oMath>
      </m:oMathPara>
    </w:p>
    <w:p w14:paraId="04130A88" w14:textId="5240CAF7" w:rsidR="00FE742A" w:rsidRPr="00FE742A" w:rsidRDefault="00FE742A" w:rsidP="005947A6">
      <w:pPr>
        <w:jc w:val="both"/>
        <w:rPr>
          <w:rFonts w:eastAsiaTheme="minorEastAsia"/>
          <w:sz w:val="28"/>
        </w:rPr>
      </w:pPr>
      <w:r w:rsidRPr="00FE742A">
        <w:rPr>
          <w:rFonts w:eastAsiaTheme="minorEastAsia"/>
          <w:sz w:val="28"/>
          <w:szCs w:val="32"/>
        </w:rPr>
        <w:t xml:space="preserve">Infine, la superficie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32"/>
              </w:rPr>
              <m:t>S</m:t>
            </m:r>
          </m:e>
          <m:sub>
            <m:r>
              <w:rPr>
                <w:rFonts w:ascii="Cambria Math" w:eastAsiaTheme="minorEastAsia" w:hAnsi="Cambria Math"/>
                <w:sz w:val="28"/>
                <w:szCs w:val="32"/>
              </w:rPr>
              <m:t>α</m:t>
            </m:r>
          </m:sub>
        </m:sSub>
      </m:oMath>
      <w:r w:rsidRPr="00FE742A">
        <w:rPr>
          <w:rFonts w:eastAsiaTheme="minorEastAsia"/>
          <w:sz w:val="28"/>
          <w:szCs w:val="32"/>
        </w:rPr>
        <w:t xml:space="preserve"> va parametrizzata </w:t>
      </w:r>
      <w:r w:rsidRPr="00FE742A">
        <w:rPr>
          <w:sz w:val="28"/>
        </w:rPr>
        <w:t xml:space="preserve">con la parametrizzazione opposta a quella cartesiana (che ha la normale diretta verso l’interno di </w:t>
      </w:r>
      <m:oMath>
        <m:r>
          <w:rPr>
            <w:rFonts w:ascii="Cambria Math" w:hAnsi="Cambria Math"/>
            <w:sz w:val="28"/>
          </w:rPr>
          <m:t>C</m:t>
        </m:r>
      </m:oMath>
      <w:r w:rsidRPr="00FE742A">
        <w:rPr>
          <w:rFonts w:eastAsiaTheme="minorEastAsia"/>
          <w:sz w:val="28"/>
        </w:rPr>
        <w:t>). Quindi si ottiene</w:t>
      </w:r>
    </w:p>
    <w:p w14:paraId="30909DA1" w14:textId="03E93410" w:rsidR="00FE742A" w:rsidRPr="00FE742A" w:rsidRDefault="00000000" w:rsidP="00FE742A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α</m:t>
                  </m:r>
                </m:sub>
              </m:sSub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dσ=-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x,y,α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x,y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dxdy</m:t>
          </m:r>
        </m:oMath>
      </m:oMathPara>
    </w:p>
    <w:p w14:paraId="7CC1B78C" w14:textId="40BAA05D" w:rsidR="00FE742A" w:rsidRDefault="00FE742A" w:rsidP="00FE742A">
      <w:pPr>
        <w:rPr>
          <w:rFonts w:eastAsiaTheme="minorEastAsia"/>
          <w:sz w:val="28"/>
          <w:szCs w:val="32"/>
        </w:rPr>
      </w:pPr>
      <w:r>
        <w:rPr>
          <w:rFonts w:eastAsiaTheme="minorEastAsia"/>
          <w:sz w:val="28"/>
          <w:szCs w:val="32"/>
        </w:rPr>
        <w:t>Si conclude dunque che</w:t>
      </w:r>
    </w:p>
    <w:p w14:paraId="3A91F7A7" w14:textId="2FAABB5A" w:rsidR="00FE742A" w:rsidRPr="00FE742A" w:rsidRDefault="00000000" w:rsidP="00FE742A">
      <w:pPr>
        <w:rPr>
          <w:rFonts w:eastAsiaTheme="minorEastAsia"/>
          <w:sz w:val="28"/>
          <w:szCs w:val="32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∂C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r>
                <w:rPr>
                  <w:rFonts w:ascii="Cambria Math" w:eastAsiaTheme="minorEastAsia" w:hAnsi="Cambria Math"/>
                  <w:sz w:val="28"/>
                  <w:szCs w:val="32"/>
                </w:rPr>
                <m:t>∙N</m:t>
              </m:r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dσ=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x,y,β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x,y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32"/>
                </w:rPr>
                <m:t>-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3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32"/>
                </w:rPr>
                <m:t>x,y,α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x,y</m:t>
                  </m:r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32"/>
            </w:rPr>
            <m:t>dxdy=</m:t>
          </m:r>
        </m:oMath>
      </m:oMathPara>
    </w:p>
    <w:p w14:paraId="676F40EC" w14:textId="77777777" w:rsidR="00E555AF" w:rsidRPr="00E555AF" w:rsidRDefault="00FE742A" w:rsidP="00B01EB8">
      <w:pPr>
        <w:rPr>
          <w:rFonts w:eastAsiaTheme="minorEastAsia"/>
          <w:sz w:val="28"/>
          <w:szCs w:val="32"/>
        </w:rPr>
      </w:pPr>
      <m:oMathPara>
        <m:oMath>
          <m:r>
            <w:rPr>
              <w:rFonts w:ascii="Cambria Math" w:eastAsiaTheme="minorEastAsia" w:hAnsi="Cambria Math"/>
              <w:sz w:val="28"/>
              <w:szCs w:val="32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dPr>
                <m:e>
                  <m:nary>
                    <m:nary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α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x,y</m:t>
                          </m:r>
                        </m:e>
                      </m:d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β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x,y</m:t>
                          </m:r>
                        </m:e>
                      </m:d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32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  <w:szCs w:val="3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32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  <w:szCs w:val="32"/>
                                </w:rPr>
                                <m:t>3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8"/>
                              <w:szCs w:val="32"/>
                            </w:rPr>
                            <m:t>∂z</m:t>
                          </m:r>
                        </m:den>
                      </m:f>
                    </m:e>
                  </m:nary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dz</m:t>
                  </m:r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>dxdy=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32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32"/>
                </w:rPr>
                <m:t>C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3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32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32"/>
                    </w:rPr>
                    <m:t>∂z</m:t>
                  </m:r>
                </m:den>
              </m:f>
            </m:e>
          </m:nary>
          <m:r>
            <w:rPr>
              <w:rFonts w:ascii="Cambria Math" w:eastAsiaTheme="minorEastAsia" w:hAnsi="Cambria Math"/>
              <w:sz w:val="28"/>
              <w:szCs w:val="32"/>
            </w:rPr>
            <m:t xml:space="preserve">dxdydz   </m:t>
          </m:r>
        </m:oMath>
      </m:oMathPara>
    </w:p>
    <w:p w14:paraId="78E211B4" w14:textId="0D7BF4E9" w:rsidR="00FE742A" w:rsidRPr="00E555AF" w:rsidRDefault="00FE742A" w:rsidP="00B01EB8">
      <w:pPr>
        <w:rPr>
          <w:rFonts w:eastAsiaTheme="minorEastAsia"/>
          <w:sz w:val="28"/>
          <w:szCs w:val="32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32"/>
            </w:rPr>
            <m:t>∎</m:t>
          </m:r>
        </m:oMath>
      </m:oMathPara>
    </w:p>
    <w:p w14:paraId="18BE330A" w14:textId="77777777" w:rsidR="00DA3CDA" w:rsidRDefault="00DA3CDA" w:rsidP="00B01EB8">
      <w:pPr>
        <w:rPr>
          <w:rFonts w:eastAsiaTheme="minorEastAsia"/>
          <w:sz w:val="28"/>
          <w:szCs w:val="32"/>
          <w:u w:val="single"/>
        </w:rPr>
      </w:pPr>
    </w:p>
    <w:p w14:paraId="73EA91C2" w14:textId="77777777" w:rsidR="00DA3CDA" w:rsidRDefault="00DA3CDA" w:rsidP="00B01EB8">
      <w:pPr>
        <w:rPr>
          <w:rFonts w:eastAsiaTheme="minorEastAsia"/>
          <w:sz w:val="28"/>
          <w:szCs w:val="32"/>
          <w:u w:val="single"/>
        </w:rPr>
      </w:pPr>
    </w:p>
    <w:p w14:paraId="7DE1B41D" w14:textId="77777777" w:rsidR="00E21DB3" w:rsidRDefault="00E21DB3" w:rsidP="00B01EB8">
      <w:pPr>
        <w:rPr>
          <w:rFonts w:eastAsiaTheme="minorEastAsia"/>
          <w:sz w:val="28"/>
          <w:szCs w:val="32"/>
          <w:u w:val="single"/>
        </w:rPr>
      </w:pPr>
    </w:p>
    <w:p w14:paraId="2826299E" w14:textId="22BB1357" w:rsidR="002369C7" w:rsidRPr="002369C7" w:rsidRDefault="002369C7" w:rsidP="00B01EB8">
      <w:pPr>
        <w:rPr>
          <w:rFonts w:eastAsiaTheme="minorEastAsia"/>
          <w:sz w:val="28"/>
          <w:szCs w:val="32"/>
          <w:u w:val="single"/>
        </w:rPr>
      </w:pPr>
      <w:r w:rsidRPr="002369C7">
        <w:rPr>
          <w:rFonts w:eastAsiaTheme="minorEastAsia"/>
          <w:sz w:val="28"/>
          <w:szCs w:val="32"/>
          <w:u w:val="single"/>
        </w:rPr>
        <w:lastRenderedPageBreak/>
        <w:t>Osservazione:</w:t>
      </w:r>
    </w:p>
    <w:p w14:paraId="46FFC417" w14:textId="60D3279F" w:rsidR="00E43FE2" w:rsidRPr="00FB3AA7" w:rsidRDefault="002369C7" w:rsidP="00DA3CDA">
      <w:pPr>
        <w:jc w:val="both"/>
        <w:rPr>
          <w:sz w:val="28"/>
        </w:rPr>
      </w:pPr>
      <w:r w:rsidRPr="002369C7">
        <w:rPr>
          <w:sz w:val="28"/>
        </w:rPr>
        <w:t xml:space="preserve">Il teorema della </w:t>
      </w:r>
      <w:r>
        <w:rPr>
          <w:sz w:val="28"/>
        </w:rPr>
        <w:t>d</w:t>
      </w:r>
      <w:r w:rsidRPr="002369C7">
        <w:rPr>
          <w:sz w:val="28"/>
        </w:rPr>
        <w:t xml:space="preserve">ivergenza mette quindi in relazione un flusso superficiale con un integrale di volume. Il </w:t>
      </w:r>
      <w:r w:rsidR="00FB3AA7">
        <w:rPr>
          <w:sz w:val="28"/>
        </w:rPr>
        <w:t>t</w:t>
      </w:r>
      <w:r w:rsidRPr="002369C7">
        <w:rPr>
          <w:sz w:val="28"/>
        </w:rPr>
        <w:t>eorema pu</w:t>
      </w:r>
      <w:r>
        <w:rPr>
          <w:sz w:val="28"/>
        </w:rPr>
        <w:t>ò</w:t>
      </w:r>
      <w:r w:rsidRPr="002369C7">
        <w:rPr>
          <w:sz w:val="28"/>
        </w:rPr>
        <w:t xml:space="preserve"> in realt</w:t>
      </w:r>
      <w:r>
        <w:rPr>
          <w:sz w:val="28"/>
        </w:rPr>
        <w:t>à</w:t>
      </w:r>
      <w:r w:rsidRPr="002369C7">
        <w:rPr>
          <w:sz w:val="28"/>
        </w:rPr>
        <w:t xml:space="preserve"> essere esteso a qualsiasi dimensione; in dimensione 1 si riduce al Teorema Fondamentale del Calcolo Integrale; in dimensione 2 equivale alla </w:t>
      </w:r>
      <w:r w:rsidR="00FB3AA7">
        <w:rPr>
          <w:sz w:val="28"/>
        </w:rPr>
        <w:t>f</w:t>
      </w:r>
      <w:r w:rsidRPr="002369C7">
        <w:rPr>
          <w:sz w:val="28"/>
        </w:rPr>
        <w:t>ormula di Gauss-Green</w:t>
      </w:r>
      <w:r>
        <w:rPr>
          <w:sz w:val="28"/>
        </w:rPr>
        <w:t>.</w:t>
      </w:r>
      <w:r w:rsidR="00E43FE2">
        <w:rPr>
          <w:sz w:val="28"/>
        </w:rPr>
        <w:t xml:space="preserve"> Infatti, se </w:t>
      </w:r>
      <m:oMath>
        <m:r>
          <w:rPr>
            <w:rFonts w:ascii="Cambria Math" w:hAnsi="Cambria Math"/>
            <w:sz w:val="28"/>
          </w:rPr>
          <m:t>D</m:t>
        </m:r>
      </m:oMath>
      <w:r w:rsidR="00E43FE2">
        <w:rPr>
          <w:rFonts w:eastAsiaTheme="minorEastAsia"/>
          <w:sz w:val="28"/>
        </w:rPr>
        <w:t xml:space="preserve"> è un domino regolare di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2</m:t>
            </m:r>
          </m:sup>
        </m:sSup>
      </m:oMath>
      <w:r w:rsidR="00E43FE2">
        <w:rPr>
          <w:sz w:val="28"/>
        </w:rPr>
        <w:t xml:space="preserve"> ed </w:t>
      </w:r>
      <m:oMath>
        <m:r>
          <w:rPr>
            <w:rFonts w:ascii="Cambria Math" w:hAnsi="Cambria Math"/>
            <w:sz w:val="28"/>
          </w:rPr>
          <m:t>F :A⊂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2</m:t>
            </m:r>
          </m:sup>
        </m:sSup>
      </m:oMath>
      <w:r w:rsidR="00E43FE2">
        <w:rPr>
          <w:rFonts w:eastAsiaTheme="minorEastAsia"/>
          <w:sz w:val="28"/>
        </w:rPr>
        <w:t xml:space="preserve"> con </w:t>
      </w:r>
      <m:oMath>
        <m:r>
          <w:rPr>
            <w:rFonts w:ascii="Cambria Math" w:eastAsiaTheme="minorEastAsia" w:hAnsi="Cambria Math"/>
            <w:sz w:val="28"/>
          </w:rPr>
          <m:t>A⊃D</m:t>
        </m:r>
      </m:oMath>
      <w:r w:rsidR="00E43FE2">
        <w:rPr>
          <w:rFonts w:eastAsiaTheme="minorEastAsia"/>
          <w:sz w:val="28"/>
        </w:rPr>
        <w:t xml:space="preserve"> segue che</w:t>
      </w:r>
    </w:p>
    <w:p w14:paraId="5D128729" w14:textId="0AF10745" w:rsidR="00E43FE2" w:rsidRPr="00EF5342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hAnsi="Cambria Math"/>
                  <w:sz w:val="28"/>
                </w:rPr>
                <m:t>div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⃗"/>
                      <m:ctrlPr>
                        <w:rPr>
                          <w:rFonts w:ascii="Cambria Math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</w:rPr>
                        <m:t>F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hAnsi="Cambria Math"/>
                  <w:sz w:val="28"/>
                </w:rPr>
                <m:t>∂D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hAnsi="Cambria Math"/>
              <w:sz w:val="28"/>
            </w:rPr>
            <m:t>dσ</m:t>
          </m:r>
        </m:oMath>
      </m:oMathPara>
    </w:p>
    <w:p w14:paraId="40E295F7" w14:textId="73AC4CA5" w:rsidR="00E43FE2" w:rsidRPr="00B2309E" w:rsidRDefault="00DE01D3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</w:t>
      </w:r>
      <w:r w:rsidR="00E43FE2">
        <w:rPr>
          <w:rFonts w:eastAsiaTheme="minorEastAsia"/>
          <w:sz w:val="28"/>
        </w:rPr>
        <w:t xml:space="preserve">un dominio </w:t>
      </w:r>
      <m:oMath>
        <m:r>
          <w:rPr>
            <w:rFonts w:ascii="Cambria Math" w:eastAsiaTheme="minorEastAsia" w:hAnsi="Cambria Math"/>
            <w:sz w:val="28"/>
          </w:rPr>
          <m:t>D</m:t>
        </m:r>
      </m:oMath>
      <w:r w:rsidR="00E43FE2">
        <w:rPr>
          <w:rFonts w:eastAsiaTheme="minorEastAsia"/>
          <w:sz w:val="28"/>
        </w:rPr>
        <w:t xml:space="preserve"> con bordo </w:t>
      </w:r>
      <m:oMath>
        <m:r>
          <w:rPr>
            <w:rFonts w:ascii="Cambria Math" w:eastAsiaTheme="minorEastAsia" w:hAnsi="Cambria Math"/>
            <w:sz w:val="28"/>
          </w:rPr>
          <m:t>∂D=</m:t>
        </m:r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E43FE2">
        <w:rPr>
          <w:rFonts w:eastAsiaTheme="minorEastAsia"/>
          <w:sz w:val="28"/>
        </w:rPr>
        <w:t xml:space="preserve"> come curva orientata in senso antiorario. S</w:t>
      </w:r>
      <w:r w:rsidR="008503EA">
        <w:rPr>
          <w:rFonts w:eastAsiaTheme="minorEastAsia"/>
          <w:sz w:val="28"/>
        </w:rPr>
        <w:t>i supponga</w:t>
      </w:r>
      <w:r w:rsidR="00E43FE2">
        <w:rPr>
          <w:rFonts w:eastAsiaTheme="minorEastAsia"/>
          <w:sz w:val="28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  <w:sz w:val="28"/>
          </w:rPr>
          <m:t>Γ</m:t>
        </m:r>
      </m:oMath>
      <w:r w:rsidR="00E43FE2">
        <w:rPr>
          <w:rFonts w:eastAsiaTheme="minorEastAsia"/>
          <w:sz w:val="28"/>
        </w:rPr>
        <w:t xml:space="preserve"> regolare</w:t>
      </w:r>
      <w:r w:rsidR="00FB3AA7">
        <w:rPr>
          <w:rFonts w:eastAsiaTheme="minorEastAsia"/>
          <w:sz w:val="28"/>
        </w:rPr>
        <w:t xml:space="preserve"> e</w:t>
      </w:r>
      <w:r w:rsidR="00E43FE2">
        <w:rPr>
          <w:rFonts w:eastAsiaTheme="minorEastAsia"/>
          <w:sz w:val="28"/>
        </w:rPr>
        <w:t xml:space="preserve"> parametrizzata da</w:t>
      </w:r>
      <w:r w:rsidR="00B2309E">
        <w:rPr>
          <w:rFonts w:eastAsiaTheme="minorEastAsia"/>
          <w:sz w:val="28"/>
        </w:rPr>
        <w:t xml:space="preserve"> </w:t>
      </w:r>
      <m:oMath>
        <m:r>
          <w:rPr>
            <w:rFonts w:ascii="Cambria Math" w:eastAsiaTheme="minorEastAsia" w:hAnsi="Cambria Math"/>
            <w:sz w:val="28"/>
          </w:rPr>
          <m:t>γ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/>
            <w:sz w:val="28"/>
          </w:rPr>
          <m:t>,  t∈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</m:oMath>
      <w:r w:rsidR="00B2309E">
        <w:rPr>
          <w:rFonts w:eastAsiaTheme="minorEastAsia"/>
          <w:sz w:val="28"/>
        </w:rPr>
        <w:t>.</w:t>
      </w:r>
    </w:p>
    <w:p w14:paraId="4F9FEF6F" w14:textId="77777777" w:rsidR="00E43FE2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Il vettore tangente alla curva è</w:t>
      </w:r>
    </w:p>
    <w:p w14:paraId="45B152D6" w14:textId="0916AFED" w:rsidR="00E43FE2" w:rsidRPr="00EF5342" w:rsidRDefault="00000000" w:rsidP="00E43FE2">
      <w:pPr>
        <w:rPr>
          <w:rFonts w:eastAsiaTheme="minorEastAsia"/>
          <w:sz w:val="28"/>
        </w:rPr>
      </w:pPr>
      <m:oMathPara>
        <m:oMathParaPr>
          <m:jc m:val="center"/>
        </m:oMathParaPr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d>
            </m:e>
          </m:d>
        </m:oMath>
      </m:oMathPara>
    </w:p>
    <w:p w14:paraId="73B1583D" w14:textId="77777777" w:rsidR="008503EA" w:rsidRDefault="001970C0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definisca </w:t>
      </w:r>
      <w:r w:rsidR="00E43FE2" w:rsidRPr="00EF5342">
        <w:rPr>
          <w:rFonts w:eastAsiaTheme="minorEastAsia"/>
          <w:sz w:val="28"/>
        </w:rPr>
        <w:t xml:space="preserve">il vettore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N</m:t>
            </m:r>
          </m:e>
        </m:acc>
      </m:oMath>
      <w:r w:rsidR="00E43FE2">
        <w:rPr>
          <w:rFonts w:eastAsiaTheme="minorEastAsia"/>
          <w:sz w:val="28"/>
        </w:rPr>
        <w:t xml:space="preserve"> come</w:t>
      </w:r>
    </w:p>
    <w:p w14:paraId="33B7BCCE" w14:textId="5D9AE96D" w:rsidR="00FB3AA7" w:rsidRDefault="00000000" w:rsidP="00E43FE2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N</m:t>
              </m:r>
            </m:e>
          </m:acc>
          <m:r>
            <w:rPr>
              <w:rFonts w:ascii="Cambria Math" w:eastAsiaTheme="minorEastAsia" w:hAnsi="Cambria Math"/>
              <w:sz w:val="28"/>
            </w:rPr>
            <m:t xml:space="preserve">=rotazione di </m:t>
          </m:r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  <w:lang w:val="es-ES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  <w:lang w:val="es-ES"/>
                </w:rPr>
                <m:t>T</m:t>
              </m: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e>
          </m:acc>
          <m:r>
            <w:rPr>
              <w:rFonts w:ascii="Cambria Math" w:eastAsiaTheme="minorEastAsia" w:hAnsi="Cambria Math"/>
              <w:sz w:val="28"/>
              <w:lang w:val="es-ES"/>
            </w:rPr>
            <m:t xml:space="preserve"> di+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π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den>
          </m:f>
        </m:oMath>
      </m:oMathPara>
    </w:p>
    <w:p w14:paraId="11B5F15C" w14:textId="02B1D18F" w:rsidR="00E43FE2" w:rsidRDefault="00E43FE2" w:rsidP="00E21DB3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Dato il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 </w:t>
      </w:r>
      <w:r w:rsidR="00074645">
        <w:rPr>
          <w:rFonts w:eastAsiaTheme="minorEastAsia"/>
          <w:sz w:val="28"/>
        </w:rPr>
        <w:t>si definisca</w:t>
      </w:r>
      <w:r>
        <w:rPr>
          <w:rFonts w:eastAsiaTheme="minorEastAsia"/>
          <w:sz w:val="28"/>
        </w:rPr>
        <w:t xml:space="preserve">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G</m:t>
            </m:r>
          </m:e>
        </m:acc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G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1</m:t>
                </m:r>
              </m:sub>
            </m:sSub>
          </m:e>
        </m:d>
      </m:oMath>
      <w:r>
        <w:rPr>
          <w:rFonts w:eastAsiaTheme="minorEastAsia"/>
          <w:sz w:val="28"/>
        </w:rPr>
        <w:t>,</w:t>
      </w:r>
      <w:r w:rsidR="00926724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per Gauss-Green</w:t>
      </w:r>
    </w:p>
    <w:p w14:paraId="0BF90F25" w14:textId="77777777" w:rsidR="00E43FE2" w:rsidRPr="007A12A6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dxdy=</m:t>
          </m:r>
          <m:nary>
            <m:naryPr>
              <m:chr m:val="∬"/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D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∂x</m:t>
                      </m:r>
                    </m:den>
                  </m:f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∂y</m:t>
                      </m:r>
                    </m:den>
                  </m:f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dxdy=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acc>
            </m:e>
          </m:nary>
        </m:oMath>
      </m:oMathPara>
    </w:p>
    <w:p w14:paraId="6CC6C52C" w14:textId="77777777" w:rsidR="00E43FE2" w:rsidRPr="007A12A6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 </w:t>
      </w:r>
    </w:p>
    <w:p w14:paraId="208714CF" w14:textId="7D5935D3" w:rsidR="00E43FE2" w:rsidRPr="006E59A7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∙d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G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T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ds=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</w:rPr>
                    <m:t>1</m:t>
                  </m:r>
                </m:num>
                <m:den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8"/>
                    </w:rPr>
                    <m:t>,</m:t>
                  </m:r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ds=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</w:rPr>
                <m:t>Γ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ds</m:t>
          </m:r>
        </m:oMath>
      </m:oMathPara>
    </w:p>
    <w:p w14:paraId="79360B5C" w14:textId="3C7A01EF" w:rsidR="00E43FE2" w:rsidRPr="00FB3AA7" w:rsidRDefault="00E43FE2" w:rsidP="00E43FE2">
      <w:pPr>
        <w:rPr>
          <w:rFonts w:eastAsiaTheme="minorEastAsia"/>
          <w:b/>
          <w:bCs/>
          <w:sz w:val="28"/>
          <w:u w:val="single"/>
        </w:rPr>
      </w:pPr>
      <w:r w:rsidRPr="00FB3AA7">
        <w:rPr>
          <w:rFonts w:eastAsiaTheme="minorEastAsia"/>
          <w:b/>
          <w:bCs/>
          <w:sz w:val="28"/>
          <w:u w:val="single"/>
        </w:rPr>
        <w:t>Legge di Gauss:</w:t>
      </w:r>
    </w:p>
    <w:p w14:paraId="295EB12C" w14:textId="6CD47CCA" w:rsidR="00E43FE2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il campo elettrico generato da una carica puntiforme </w:t>
      </w:r>
      <m:oMath>
        <m:r>
          <w:rPr>
            <w:rFonts w:ascii="Cambria Math" w:eastAsiaTheme="minorEastAsia" w:hAnsi="Cambria Math"/>
            <w:sz w:val="28"/>
          </w:rPr>
          <m:t>q</m:t>
        </m:r>
      </m:oMath>
      <w:r>
        <w:rPr>
          <w:rFonts w:eastAsiaTheme="minorEastAsia"/>
          <w:sz w:val="28"/>
        </w:rPr>
        <w:t xml:space="preserve"> posta nell’origine</w:t>
      </w:r>
    </w:p>
    <w:p w14:paraId="30BFBC6D" w14:textId="77777777" w:rsidR="00E43FE2" w:rsidRPr="00F77574" w:rsidRDefault="00000000" w:rsidP="00E43FE2">
      <w:pPr>
        <w:rPr>
          <w:rFonts w:eastAsiaTheme="minorEastAsia"/>
          <w:sz w:val="28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E</m:t>
              </m:r>
            </m:e>
          </m:acc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4π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>∙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x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acc>
                        <m:accPr>
                          <m:chr m:val="⃗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3</m:t>
                  </m:r>
                </m:sup>
              </m:sSup>
            </m:den>
          </m:f>
        </m:oMath>
      </m:oMathPara>
    </w:p>
    <w:p w14:paraId="46AC7A76" w14:textId="77777777" w:rsidR="00E43FE2" w:rsidRDefault="00E43FE2" w:rsidP="00DA7A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un dominio regolare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contenente l’origine. Si dimostri che </w:t>
      </w:r>
    </w:p>
    <w:p w14:paraId="4A6B1227" w14:textId="4564AD01" w:rsidR="00E43FE2" w:rsidRPr="00B2309E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15FFD3FA" w14:textId="27BE469F" w:rsidR="00B2309E" w:rsidRPr="00B2309E" w:rsidRDefault="00B2309E" w:rsidP="00E43FE2">
      <w:pPr>
        <w:rPr>
          <w:rFonts w:eastAsiaTheme="minorEastAsia"/>
          <w:sz w:val="28"/>
          <w:u w:val="single"/>
        </w:rPr>
      </w:pPr>
      <w:r>
        <w:rPr>
          <w:rFonts w:eastAsiaTheme="minorEastAsia"/>
          <w:sz w:val="28"/>
        </w:rPr>
        <w:t xml:space="preserve">È indipendente dalla scelta di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>.</w:t>
      </w:r>
    </w:p>
    <w:p w14:paraId="1AA42F7B" w14:textId="77777777" w:rsidR="00B2309E" w:rsidRDefault="00E43FE2" w:rsidP="00B2309E">
      <w:pPr>
        <w:rPr>
          <w:rFonts w:eastAsiaTheme="minorEastAsia"/>
          <w:sz w:val="28"/>
        </w:rPr>
      </w:pPr>
      <w:r w:rsidRPr="0091342F">
        <w:rPr>
          <w:rFonts w:eastAsiaTheme="minorEastAsia"/>
          <w:sz w:val="28"/>
          <w:u w:val="single"/>
        </w:rPr>
        <w:lastRenderedPageBreak/>
        <w:t>Dimostrazione:</w:t>
      </w:r>
    </w:p>
    <w:p w14:paraId="1E9F15E9" w14:textId="580D8B41" w:rsidR="00E43FE2" w:rsidRDefault="00E43FE2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il dominio </w:t>
      </w:r>
      <m:oMath>
        <m:r>
          <w:rPr>
            <w:rFonts w:ascii="Cambria Math" w:eastAsiaTheme="minorEastAsia" w:hAnsi="Cambria Math"/>
            <w:sz w:val="28"/>
          </w:rPr>
          <m:t>C=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8"/>
                  </w:rPr>
                  <m:t>x,y,z</m:t>
                </m:r>
              </m:e>
            </m:d>
            <m:r>
              <w:rPr>
                <w:rFonts w:ascii="Cambria Math" w:eastAsiaTheme="minorEastAsia" w:hAnsi="Cambria Math"/>
                <w:sz w:val="28"/>
              </w:rPr>
              <m:t>∈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</m:sup>
            </m:sSup>
            <m:r>
              <w:rPr>
                <w:rFonts w:ascii="Cambria Math" w:eastAsiaTheme="minorEastAsia" w:hAnsi="Cambria Math"/>
                <w:sz w:val="28"/>
              </w:rPr>
              <m:t xml:space="preserve"> :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dPr>
              <m:e>
                <m:acc>
                  <m:accPr>
                    <m:chr m:val="⃗"/>
                    <m:ctrlPr>
                      <w:rPr>
                        <w:rFonts w:ascii="Cambria Math" w:eastAsiaTheme="minorEastAsia" w:hAnsi="Cambria Math"/>
                        <w:i/>
                        <w:sz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sz w:val="28"/>
                      </w:rPr>
                      <m:t>x</m:t>
                    </m:r>
                  </m:e>
                </m:acc>
              </m:e>
            </m:d>
            <m:r>
              <w:rPr>
                <w:rFonts w:ascii="Cambria Math" w:eastAsiaTheme="minorEastAsia" w:hAnsi="Cambria Math"/>
                <w:sz w:val="28"/>
              </w:rPr>
              <m:t>≤R</m:t>
            </m:r>
          </m:e>
        </m:d>
      </m:oMath>
      <w:r>
        <w:rPr>
          <w:rFonts w:eastAsiaTheme="minorEastAsia"/>
          <w:sz w:val="28"/>
        </w:rPr>
        <w:t xml:space="preserve">, ovvero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è la palla di raggio </w:t>
      </w:r>
      <m:oMath>
        <m:r>
          <w:rPr>
            <w:rFonts w:ascii="Cambria Math" w:eastAsiaTheme="minorEastAsia" w:hAnsi="Cambria Math"/>
            <w:sz w:val="28"/>
          </w:rPr>
          <m:t>R</m:t>
        </m:r>
      </m:oMath>
      <w:r>
        <w:rPr>
          <w:rFonts w:eastAsiaTheme="minorEastAsia"/>
          <w:sz w:val="28"/>
        </w:rPr>
        <w:t xml:space="preserve"> con bordo </w:t>
      </w:r>
      <m:oMath>
        <m:r>
          <w:rPr>
            <w:rFonts w:ascii="Cambria Math" w:eastAsiaTheme="minorEastAsia" w:hAnsi="Cambria Math"/>
            <w:sz w:val="28"/>
          </w:rPr>
          <m:t>∂C</m:t>
        </m:r>
      </m:oMath>
      <w:r>
        <w:rPr>
          <w:rFonts w:eastAsiaTheme="minorEastAsia"/>
          <w:sz w:val="28"/>
        </w:rPr>
        <w:t xml:space="preserve">, il flusso del campo elettrico uscente dalla sfera vale </w:t>
      </w:r>
    </w:p>
    <w:p w14:paraId="5818542D" w14:textId="790B6630" w:rsidR="00E43FE2" w:rsidRPr="00BE6BCA" w:rsidRDefault="004C79E9" w:rsidP="00E43FE2">
      <w:pPr>
        <w:rPr>
          <w:rFonts w:eastAsiaTheme="minorEastAsia"/>
          <w:sz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8"/>
            </w:rPr>
            <m:t>Φ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 w:val="28"/>
                </w:rPr>
              </m:ctrlPr>
            </m:dPr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iCs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</m:oMath>
      </m:oMathPara>
    </w:p>
    <w:p w14:paraId="38621598" w14:textId="77777777" w:rsidR="00E43FE2" w:rsidRDefault="00E43FE2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noto che il campo elettrico è solenoidale, ovvero la sua divergenza è nulla. Applicando il teorema della divergenza al campo elettrico relativamente al dominio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si trova che</w:t>
      </w:r>
    </w:p>
    <w:p w14:paraId="25E33A7E" w14:textId="6918194D" w:rsidR="00E43FE2" w:rsidRPr="00C5249F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dxdydz=0</m:t>
          </m:r>
        </m:oMath>
      </m:oMathPara>
    </w:p>
    <w:p w14:paraId="1947B830" w14:textId="07B4EC67" w:rsidR="00E43FE2" w:rsidRDefault="00E43FE2" w:rsidP="005947A6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Ma questa è una contraddizione perché si è prima trovato che il flusso è non nullo. Non è possibile applicare il teorema della divergenza perché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 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</w:t>
      </w:r>
      <w:r w:rsidR="004C79E9">
        <w:rPr>
          <w:rFonts w:eastAsiaTheme="minorEastAsia"/>
          <w:sz w:val="28"/>
        </w:rPr>
        <w:t xml:space="preserve">e dunque il </w:t>
      </w:r>
      <w:r>
        <w:rPr>
          <w:rFonts w:eastAsiaTheme="minorEastAsia"/>
          <w:sz w:val="28"/>
        </w:rPr>
        <w:t xml:space="preserve">dominio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E</m:t>
            </m:r>
          </m:e>
        </m:acc>
      </m:oMath>
      <w:r>
        <w:rPr>
          <w:rFonts w:eastAsiaTheme="minorEastAsia"/>
          <w:sz w:val="28"/>
        </w:rPr>
        <w:t xml:space="preserve"> non contiene </w:t>
      </w:r>
      <w:r w:rsidR="004C79E9">
        <w:rPr>
          <w:rFonts w:eastAsiaTheme="minorEastAsia"/>
          <w:sz w:val="28"/>
        </w:rPr>
        <w:t>l’origine</w:t>
      </w:r>
      <w:r>
        <w:rPr>
          <w:rFonts w:eastAsiaTheme="minorEastAsia"/>
          <w:sz w:val="28"/>
        </w:rPr>
        <w:t xml:space="preserve">. </w:t>
      </w:r>
    </w:p>
    <w:p w14:paraId="6F71B6B1" w14:textId="2E77E6A2" w:rsidR="00E43FE2" w:rsidRDefault="00E43FE2" w:rsidP="00DA7A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 consideri allora una palla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  <m:r>
          <w:rPr>
            <w:rFonts w:ascii="Cambria Math" w:eastAsiaTheme="minorEastAsia" w:hAnsi="Cambria Math"/>
            <w:sz w:val="28"/>
          </w:rPr>
          <m:t>=C-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</w:rPr>
                  <m:t>r</m:t>
                </m:r>
              </m:sub>
            </m:sSub>
          </m:e>
        </m:d>
      </m:oMath>
      <w:r>
        <w:rPr>
          <w:rFonts w:eastAsiaTheme="minorEastAsia"/>
          <w:sz w:val="28"/>
        </w:rPr>
        <w:t xml:space="preserve">, dove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 è una palla centrata nell’origine di raggio più piccolo di</w:t>
      </w:r>
      <w:r w:rsidR="004C79E9">
        <w:rPr>
          <w:rFonts w:eastAsiaTheme="minorEastAsia"/>
          <w:sz w:val="28"/>
        </w:rPr>
        <w:t xml:space="preserve"> quello di</w:t>
      </w:r>
      <w:r>
        <w:rPr>
          <w:rFonts w:eastAsiaTheme="minorEastAsia"/>
          <w:sz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. Il nuovo dominio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</m:oMath>
      <w:r>
        <w:rPr>
          <w:rFonts w:eastAsiaTheme="minorEastAsia"/>
          <w:sz w:val="28"/>
        </w:rPr>
        <w:t xml:space="preserve"> è contenuto in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-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0</m:t>
            </m:r>
          </m:e>
        </m:d>
      </m:oMath>
      <w:r>
        <w:rPr>
          <w:rFonts w:eastAsiaTheme="minorEastAsia"/>
          <w:sz w:val="28"/>
        </w:rPr>
        <w:t>, quindi è possibile applicare il teorema della divergenza</w:t>
      </w:r>
    </w:p>
    <w:p w14:paraId="787A9969" w14:textId="77777777" w:rsidR="00E43FE2" w:rsidRPr="00555E58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dxdydz=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</m:acc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125C4DC1" w14:textId="77777777" w:rsidR="00E43FE2" w:rsidRDefault="00E43FE2" w:rsidP="00DA7A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il primo integrale è nullo poiché la divergenza del campo elettrico è nulla. Il secondo integrale però non è nullo, perché il bordo di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</m:oMath>
      <w:r>
        <w:rPr>
          <w:rFonts w:eastAsiaTheme="minorEastAsia"/>
          <w:sz w:val="28"/>
        </w:rPr>
        <w:t xml:space="preserve"> è unione di due parti </w:t>
      </w:r>
    </w:p>
    <w:p w14:paraId="7A1F9B49" w14:textId="15F9669B" w:rsidR="00E43FE2" w:rsidRPr="00036A85" w:rsidRDefault="00E43FE2" w:rsidP="00E43FE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∂</m:t>
          </m:r>
          <m:acc>
            <m:accPr>
              <m:chr m:val="̃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</m:acc>
          <m:r>
            <w:rPr>
              <w:rFonts w:ascii="Cambria Math" w:eastAsiaTheme="minorEastAsia" w:hAnsi="Cambria Math"/>
              <w:sz w:val="28"/>
            </w:rPr>
            <m:t>=∂C∪∂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  <w:sz w:val="28"/>
                </w:rPr>
                <m:t>r</m:t>
              </m:r>
            </m:sub>
          </m:sSub>
        </m:oMath>
      </m:oMathPara>
    </w:p>
    <w:p w14:paraId="299525E0" w14:textId="77777777" w:rsidR="00E43FE2" w:rsidRDefault="00E43FE2" w:rsidP="00DA7A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Dove </w:t>
      </w:r>
      <m:oMath>
        <m:r>
          <w:rPr>
            <w:rFonts w:ascii="Cambria Math" w:eastAsiaTheme="minorEastAsia" w:hAnsi="Cambria Math"/>
            <w:sz w:val="28"/>
          </w:rPr>
          <m:t>∂C</m:t>
        </m:r>
      </m:oMath>
      <w:r>
        <w:rPr>
          <w:rFonts w:eastAsiaTheme="minorEastAsia"/>
          <w:sz w:val="28"/>
        </w:rPr>
        <w:t xml:space="preserve"> ha normale uscente da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</m:oMath>
      <w:r>
        <w:rPr>
          <w:rFonts w:eastAsiaTheme="minorEastAsia"/>
          <w:sz w:val="28"/>
        </w:rPr>
        <w:t xml:space="preserve">, ovvero uscente da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, e dove </w:t>
      </w:r>
      <m:oMath>
        <m:r>
          <w:rPr>
            <w:rFonts w:ascii="Cambria Math" w:eastAsiaTheme="minorEastAsia" w:hAnsi="Cambria Math"/>
            <w:sz w:val="28"/>
          </w:rPr>
          <m:t>∂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 ha normale uscente da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</m:oMath>
      <w:r>
        <w:rPr>
          <w:rFonts w:eastAsiaTheme="minorEastAsia"/>
          <w:sz w:val="28"/>
        </w:rPr>
        <w:t xml:space="preserve">, ovvero entrante in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>. Dunque</w:t>
      </w:r>
    </w:p>
    <w:p w14:paraId="59DABAA5" w14:textId="442E4363" w:rsidR="00E43FE2" w:rsidRPr="00565C10" w:rsidRDefault="00000000" w:rsidP="00E43FE2">
      <w:pPr>
        <w:jc w:val="center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</m:acc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dxdydz=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C</m:t>
                  </m:r>
                </m:e>
              </m:acc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dσ+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dσ=0</m:t>
          </m:r>
        </m:oMath>
      </m:oMathPara>
    </w:p>
    <w:p w14:paraId="30FD3144" w14:textId="02F2C99E" w:rsidR="00565C10" w:rsidRPr="00DE610C" w:rsidRDefault="00565C10" w:rsidP="00DA7AD4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L’ultimo integrale è il flusso uscente dal volume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</m:acc>
      </m:oMath>
      <w:r>
        <w:rPr>
          <w:rFonts w:eastAsiaTheme="minorEastAsia"/>
          <w:sz w:val="28"/>
        </w:rPr>
        <w:t xml:space="preserve"> attraverso la superficie </w:t>
      </w:r>
      <m:oMath>
        <m:r>
          <w:rPr>
            <w:rFonts w:ascii="Cambria Math" w:eastAsiaTheme="minorEastAsia" w:hAnsi="Cambria Math"/>
            <w:sz w:val="28"/>
          </w:rPr>
          <m:t>∂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, ovvero il flusso entrante nella sfera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 attraverso la superficie </w:t>
      </w:r>
      <m:oMath>
        <m:r>
          <w:rPr>
            <w:rFonts w:ascii="Cambria Math" w:eastAsiaTheme="minorEastAsia" w:hAnsi="Cambria Math"/>
            <w:sz w:val="28"/>
          </w:rPr>
          <m:t>∂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. Tale flusso è opposto a quello uscente dalla sfera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 attraverso </w:t>
      </w:r>
      <m:oMath>
        <m:r>
          <w:rPr>
            <w:rFonts w:ascii="Cambria Math" w:eastAsiaTheme="minorEastAsia" w:hAnsi="Cambria Math"/>
            <w:sz w:val="28"/>
          </w:rPr>
          <m:t>∂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B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r</m:t>
            </m:r>
          </m:sub>
        </m:sSub>
      </m:oMath>
      <w:r>
        <w:rPr>
          <w:rFonts w:eastAsiaTheme="minorEastAsia"/>
          <w:sz w:val="28"/>
        </w:rPr>
        <w:t xml:space="preserve"> e vale </w:t>
      </w:r>
      <m:oMath>
        <m:r>
          <w:rPr>
            <w:rFonts w:ascii="Cambria Math" w:eastAsiaTheme="minorEastAsia" w:hAnsi="Cambria Math"/>
            <w:sz w:val="28"/>
          </w:rPr>
          <m:t>-q/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ε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</m:oMath>
      <w:r>
        <w:rPr>
          <w:rFonts w:eastAsiaTheme="minorEastAsia"/>
          <w:sz w:val="28"/>
        </w:rPr>
        <w:t xml:space="preserve">. Dunque </w:t>
      </w:r>
    </w:p>
    <w:p w14:paraId="7C2A1DC5" w14:textId="77777777" w:rsidR="00B028D6" w:rsidRPr="00B028D6" w:rsidRDefault="00000000" w:rsidP="00E21DB3">
      <w:pPr>
        <w:jc w:val="center"/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dσ=-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r</m:t>
                  </m:r>
                </m:sub>
              </m:sSub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E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q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ε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</w:rPr>
                    <m:t>0</m:t>
                  </m:r>
                </m:sub>
              </m:sSub>
            </m:den>
          </m:f>
          <m:r>
            <w:rPr>
              <w:rFonts w:ascii="Cambria Math" w:eastAsiaTheme="minorEastAsia" w:hAnsi="Cambria Math"/>
              <w:sz w:val="28"/>
            </w:rPr>
            <m:t xml:space="preserve">         </m:t>
          </m:r>
        </m:oMath>
      </m:oMathPara>
    </w:p>
    <w:p w14:paraId="02AC6268" w14:textId="1AB06547" w:rsidR="00066C57" w:rsidRPr="00B028D6" w:rsidRDefault="00E43FE2" w:rsidP="00E21DB3">
      <w:pPr>
        <w:jc w:val="center"/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1D61F46C" w14:textId="1F1BA597" w:rsidR="00E43FE2" w:rsidRPr="00565C10" w:rsidRDefault="00565C10" w:rsidP="00E43FE2">
      <w:pPr>
        <w:rPr>
          <w:rFonts w:eastAsiaTheme="minorEastAsia"/>
          <w:sz w:val="28"/>
          <w:u w:val="single"/>
        </w:rPr>
      </w:pPr>
      <w:r w:rsidRPr="00565C10">
        <w:rPr>
          <w:rFonts w:eastAsiaTheme="minorEastAsia"/>
          <w:sz w:val="28"/>
          <w:u w:val="single"/>
        </w:rPr>
        <w:lastRenderedPageBreak/>
        <w:t>Osservazione:</w:t>
      </w:r>
    </w:p>
    <w:p w14:paraId="51EA995E" w14:textId="66B206E1" w:rsidR="00E43FE2" w:rsidRDefault="00E43FE2" w:rsidP="005949C9">
      <w:pPr>
        <w:jc w:val="both"/>
        <w:rPr>
          <w:rFonts w:eastAsiaTheme="minorEastAsia"/>
          <w:sz w:val="28"/>
        </w:rPr>
      </w:pPr>
      <w:r w:rsidRPr="00031230">
        <w:rPr>
          <w:rFonts w:eastAsiaTheme="minorEastAsia"/>
          <w:sz w:val="28"/>
        </w:rPr>
        <w:t xml:space="preserve">Se </w:t>
      </w:r>
      <w:r w:rsidR="00077585">
        <w:rPr>
          <w:rFonts w:eastAsiaTheme="minorEastAsia"/>
          <w:sz w:val="28"/>
        </w:rPr>
        <w:t xml:space="preserve">si </w:t>
      </w:r>
      <w:r w:rsidRPr="00031230">
        <w:rPr>
          <w:rFonts w:eastAsiaTheme="minorEastAsia"/>
          <w:sz w:val="28"/>
        </w:rPr>
        <w:t>consider</w:t>
      </w:r>
      <w:r w:rsidR="00077585">
        <w:rPr>
          <w:rFonts w:eastAsiaTheme="minorEastAsia"/>
          <w:sz w:val="28"/>
        </w:rPr>
        <w:t>a</w:t>
      </w:r>
      <w:r w:rsidRPr="00031230">
        <w:rPr>
          <w:rFonts w:eastAsiaTheme="minorEastAsia"/>
          <w:sz w:val="28"/>
        </w:rPr>
        <w:t xml:space="preserve"> un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r>
          <w:rPr>
            <w:rFonts w:ascii="Cambria Math" w:eastAsiaTheme="minorEastAsia" w:hAnsi="Cambria Math"/>
            <w:sz w:val="28"/>
          </w:rPr>
          <m:t xml:space="preserve"> :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 w:rsidRPr="00031230">
        <w:rPr>
          <w:rFonts w:eastAsiaTheme="minorEastAsia"/>
          <w:sz w:val="28"/>
        </w:rPr>
        <w:t xml:space="preserve"> tale che </w:t>
      </w:r>
      <m:oMath>
        <m:r>
          <w:rPr>
            <w:rFonts w:ascii="Cambria Math" w:eastAsiaTheme="minorEastAsia" w:hAnsi="Cambria Math"/>
            <w:sz w:val="28"/>
          </w:rPr>
          <m:t>div</m:t>
        </m:r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  <w:lang w:val="es-ES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  <w:lang w:val="es-ES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lang w:val="es-ES"/>
              </w:rPr>
              <m:t>x</m:t>
            </m:r>
            <m:r>
              <w:rPr>
                <w:rFonts w:ascii="Cambria Math" w:eastAsiaTheme="minorEastAsia" w:hAnsi="Cambria Math"/>
                <w:sz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lang w:val="es-ES"/>
              </w:rPr>
              <m:t>y</m:t>
            </m:r>
            <m:r>
              <w:rPr>
                <w:rFonts w:ascii="Cambria Math" w:eastAsiaTheme="minorEastAsia" w:hAnsi="Cambria Math"/>
                <w:sz w:val="28"/>
              </w:rPr>
              <m:t>,</m:t>
            </m:r>
            <m:r>
              <w:rPr>
                <w:rFonts w:ascii="Cambria Math" w:eastAsiaTheme="minorEastAsia" w:hAnsi="Cambria Math"/>
                <w:sz w:val="28"/>
                <w:lang w:val="es-ES"/>
              </w:rPr>
              <m:t>z</m:t>
            </m:r>
          </m:e>
        </m:d>
        <m:r>
          <w:rPr>
            <w:rFonts w:ascii="Cambria Math" w:eastAsiaTheme="minorEastAsia" w:hAnsi="Cambria Math"/>
            <w:sz w:val="28"/>
          </w:rPr>
          <m:t>=1,  ∀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x,y,z</m:t>
            </m:r>
          </m:e>
        </m:d>
        <m:r>
          <w:rPr>
            <w:rFonts w:ascii="Cambria Math" w:eastAsiaTheme="minorEastAsia" w:hAnsi="Cambria Math"/>
            <w:sz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3</m:t>
            </m:r>
          </m:sup>
        </m:sSup>
      </m:oMath>
      <w:r>
        <w:rPr>
          <w:rFonts w:eastAsiaTheme="minorEastAsia"/>
          <w:sz w:val="28"/>
        </w:rPr>
        <w:t xml:space="preserve"> segue che</w:t>
      </w:r>
    </w:p>
    <w:p w14:paraId="300A8597" w14:textId="27864FD9" w:rsidR="00E43FE2" w:rsidRPr="00DB6242" w:rsidRDefault="00E43FE2" w:rsidP="00E43FE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vol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e>
          </m:nary>
          <m:r>
            <w:rPr>
              <w:rFonts w:ascii="Cambria Math" w:eastAsiaTheme="minorEastAsia" w:hAnsi="Cambria Math"/>
              <w:sz w:val="28"/>
            </w:rPr>
            <m:t>dxdydz=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dxdydz=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</m:t>
          </m:r>
        </m:oMath>
      </m:oMathPara>
    </w:p>
    <w:p w14:paraId="1EB3AE8D" w14:textId="6E335DCC" w:rsidR="00E43FE2" w:rsidRPr="00565C10" w:rsidRDefault="00E43FE2" w:rsidP="00E43FE2">
      <w:pPr>
        <w:rPr>
          <w:rFonts w:eastAsiaTheme="minorEastAsia"/>
          <w:sz w:val="28"/>
          <w:u w:val="single"/>
        </w:rPr>
      </w:pPr>
      <w:r w:rsidRPr="00565C10">
        <w:rPr>
          <w:rFonts w:eastAsiaTheme="minorEastAsia"/>
          <w:sz w:val="28"/>
          <w:u w:val="single"/>
        </w:rPr>
        <w:t>Ese</w:t>
      </w:r>
      <w:r w:rsidR="00565C10" w:rsidRPr="00565C10">
        <w:rPr>
          <w:rFonts w:eastAsiaTheme="minorEastAsia"/>
          <w:sz w:val="28"/>
          <w:u w:val="single"/>
        </w:rPr>
        <w:t>mpio n°2</w:t>
      </w:r>
      <w:r w:rsidRPr="00565C10">
        <w:rPr>
          <w:rFonts w:eastAsiaTheme="minorEastAsia"/>
          <w:sz w:val="28"/>
          <w:u w:val="single"/>
        </w:rPr>
        <w:t>:</w:t>
      </w:r>
    </w:p>
    <w:p w14:paraId="1130FE2B" w14:textId="004CC3B4" w:rsidR="00E43FE2" w:rsidRPr="006B06EB" w:rsidRDefault="00E43FE2" w:rsidP="006B06EB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Sia </w:t>
      </w:r>
      <m:oMath>
        <m:r>
          <w:rPr>
            <w:rFonts w:ascii="Cambria Math" w:eastAsiaTheme="minorEastAsia" w:hAnsi="Cambria Math"/>
            <w:sz w:val="28"/>
          </w:rPr>
          <m:t>P</m:t>
        </m:r>
      </m:oMath>
      <w:r>
        <w:rPr>
          <w:rFonts w:eastAsiaTheme="minorEastAsia"/>
          <w:sz w:val="28"/>
        </w:rPr>
        <w:t xml:space="preserve"> il piano di equazione </w:t>
      </w:r>
      <m:oMath>
        <m:r>
          <w:rPr>
            <w:rFonts w:ascii="Cambria Math" w:eastAsiaTheme="minorEastAsia" w:hAnsi="Cambria Math"/>
            <w:sz w:val="28"/>
          </w:rPr>
          <m:t>x+2y+2z=2</m:t>
        </m:r>
      </m:oMath>
      <w:r>
        <w:rPr>
          <w:rFonts w:eastAsiaTheme="minorEastAsia"/>
          <w:sz w:val="28"/>
        </w:rPr>
        <w:t xml:space="preserve">, siano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</m:oMath>
      <w:r>
        <w:rPr>
          <w:rFonts w:eastAsiaTheme="minorEastAsia"/>
          <w:sz w:val="28"/>
        </w:rPr>
        <w:t xml:space="preserve">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3</m:t>
            </m:r>
          </m:sub>
        </m:sSub>
      </m:oMath>
      <w:r>
        <w:rPr>
          <w:rFonts w:eastAsiaTheme="minorEastAsia"/>
          <w:sz w:val="28"/>
        </w:rPr>
        <w:t xml:space="preserve"> rispettivamente l’intersezione tra il piano e l’asse x, l’intersezione tra il piano e l’asse y e l’intersezione tra il piano e l’asse z. Sia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>
        <w:rPr>
          <w:rFonts w:eastAsiaTheme="minorEastAsia"/>
          <w:sz w:val="28"/>
        </w:rPr>
        <w:t xml:space="preserve"> il tetraedro di vertici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1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2</m:t>
            </m:r>
          </m:sub>
        </m:sSub>
        <m:r>
          <w:rPr>
            <w:rFonts w:ascii="Cambria Math" w:eastAsiaTheme="minorEastAsia" w:hAnsi="Cambria Math"/>
            <w:sz w:val="28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3</m:t>
            </m:r>
          </m:sub>
        </m:sSub>
      </m:oMath>
      <w:r>
        <w:rPr>
          <w:rFonts w:eastAsiaTheme="minorEastAsia"/>
          <w:sz w:val="28"/>
        </w:rPr>
        <w:t xml:space="preserve"> 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p</m:t>
            </m:r>
          </m:e>
          <m:sub>
            <m:r>
              <w:rPr>
                <w:rFonts w:ascii="Cambria Math" w:eastAsiaTheme="minorEastAsia" w:hAnsi="Cambria Math"/>
                <w:sz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sz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</w:rPr>
              <m:t>O</m:t>
            </m:r>
          </m:e>
          <m:sub>
            <m:sSup>
              <m:sSupPr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sSup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sz w:val="28"/>
                  </w:rPr>
                  <m:t>R</m:t>
                </m:r>
              </m:e>
              <m:sup>
                <m:r>
                  <w:rPr>
                    <w:rFonts w:ascii="Cambria Math" w:eastAsiaTheme="minorEastAsia" w:hAnsi="Cambria Math"/>
                    <w:sz w:val="28"/>
                  </w:rPr>
                  <m:t>3</m:t>
                </m:r>
              </m:sup>
            </m:sSup>
          </m:sub>
        </m:sSub>
      </m:oMath>
      <w:r>
        <w:rPr>
          <w:rFonts w:eastAsiaTheme="minorEastAsia"/>
          <w:sz w:val="28"/>
        </w:rPr>
        <w:t>.</w:t>
      </w:r>
      <w:r w:rsidR="00196A18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>Si calcoli</w:t>
      </w:r>
      <w:r w:rsidR="006B06EB">
        <w:rPr>
          <w:rFonts w:eastAsiaTheme="minorEastAsia"/>
          <w:sz w:val="28"/>
        </w:rPr>
        <w:t xml:space="preserve"> i</w:t>
      </w:r>
      <w:r w:rsidRPr="006B06EB">
        <w:rPr>
          <w:rFonts w:eastAsiaTheme="minorEastAsia"/>
          <w:sz w:val="28"/>
        </w:rPr>
        <w:t xml:space="preserve">l flusso di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x,y,z</m:t>
            </m:r>
          </m:e>
        </m:d>
        <m:r>
          <w:rPr>
            <w:rFonts w:ascii="Cambria Math" w:eastAsiaTheme="minorEastAsia" w:hAnsi="Cambria Math"/>
            <w:sz w:val="28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x-y,y+z,x</m:t>
            </m:r>
          </m:e>
        </m:d>
      </m:oMath>
      <w:r w:rsidRPr="006B06EB">
        <w:rPr>
          <w:rFonts w:eastAsiaTheme="minorEastAsia"/>
          <w:sz w:val="28"/>
        </w:rPr>
        <w:t xml:space="preserve"> uscente da </w:t>
      </w:r>
      <m:oMath>
        <m:r>
          <w:rPr>
            <w:rFonts w:ascii="Cambria Math" w:eastAsiaTheme="minorEastAsia" w:hAnsi="Cambria Math"/>
            <w:sz w:val="28"/>
          </w:rPr>
          <m:t>C</m:t>
        </m:r>
      </m:oMath>
      <w:r w:rsidRPr="006B06EB">
        <w:rPr>
          <w:rFonts w:eastAsiaTheme="minorEastAsia"/>
          <w:sz w:val="28"/>
        </w:rPr>
        <w:t>.</w:t>
      </w:r>
    </w:p>
    <w:p w14:paraId="74EAF67A" w14:textId="5F6E2C23" w:rsidR="00E43FE2" w:rsidRDefault="00F31277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Utilizzando </w:t>
      </w:r>
      <w:r w:rsidR="00E43FE2">
        <w:rPr>
          <w:rFonts w:eastAsiaTheme="minorEastAsia"/>
          <w:sz w:val="28"/>
        </w:rPr>
        <w:t xml:space="preserve">il teorema della divergenza. </w:t>
      </w:r>
    </w:p>
    <w:p w14:paraId="74FE962F" w14:textId="77777777" w:rsidR="00E43FE2" w:rsidRPr="00156133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div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dxdydz</m:t>
          </m:r>
        </m:oMath>
      </m:oMathPara>
    </w:p>
    <w:p w14:paraId="65D4909E" w14:textId="77777777" w:rsidR="00E43FE2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Calcolando la somma delle derivate parziali del campo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F</m:t>
            </m:r>
          </m:e>
        </m:acc>
      </m:oMath>
      <w:r>
        <w:rPr>
          <w:rFonts w:eastAsiaTheme="minorEastAsia"/>
          <w:sz w:val="28"/>
        </w:rPr>
        <w:t xml:space="preserve"> si ottiene </w:t>
      </w:r>
    </w:p>
    <w:p w14:paraId="46673D90" w14:textId="53E0DE8A" w:rsidR="00565C10" w:rsidRDefault="00000000" w:rsidP="00E43FE2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dσ=2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sub>
            <m:sup/>
            <m:e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e>
          </m:nary>
          <m:r>
            <w:rPr>
              <w:rFonts w:ascii="Cambria Math" w:eastAsiaTheme="minorEastAsia" w:hAnsi="Cambria Math"/>
              <w:sz w:val="28"/>
            </w:rPr>
            <m:t>dxdydz=2∙vol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</m:d>
        </m:oMath>
      </m:oMathPara>
    </w:p>
    <w:p w14:paraId="51B3C83B" w14:textId="79156F99" w:rsidR="00565C10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Il volume del tetraedro si calcola con la formula </w:t>
      </w:r>
    </w:p>
    <w:p w14:paraId="09957FC1" w14:textId="432085A4" w:rsidR="00E43FE2" w:rsidRPr="00914E40" w:rsidRDefault="00E43FE2" w:rsidP="00E43FE2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vol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bh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den>
          </m:f>
        </m:oMath>
      </m:oMathPara>
    </w:p>
    <w:p w14:paraId="4752B507" w14:textId="77777777" w:rsidR="00E43FE2" w:rsidRDefault="00E43FE2" w:rsidP="005949C9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>Si devono quindi calcolare le coordinate dei punti di intersezione tra il piano e gli assi sostituendo le coordinate dei singoli punti per ottenere quella incognita. Si ottengono</w:t>
      </w:r>
    </w:p>
    <w:p w14:paraId="4AF7A3EF" w14:textId="77777777" w:rsidR="00E43FE2" w:rsidRPr="00675458" w:rsidRDefault="00000000" w:rsidP="00E43FE2">
      <w:pPr>
        <w:rPr>
          <w:rFonts w:eastAsiaTheme="minorEastAsia"/>
          <w:sz w:val="28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2,0,0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0,1,0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8"/>
                    </w:rPr>
                    <m:t>=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0,0,1</m:t>
                      </m:r>
                    </m:e>
                  </m:d>
                </m:e>
              </m:eqArr>
            </m:e>
          </m:d>
        </m:oMath>
      </m:oMathPara>
    </w:p>
    <w:p w14:paraId="1958F23A" w14:textId="77777777" w:rsidR="00E43FE2" w:rsidRDefault="00E43FE2" w:rsidP="00E43FE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Dunque, la base del tetraedro corrisponde all’area di un triangolo, quindi </w:t>
      </w:r>
      <m:oMath>
        <m:r>
          <w:rPr>
            <w:rFonts w:ascii="Cambria Math" w:eastAsiaTheme="minorEastAsia" w:hAnsi="Cambria Math"/>
            <w:sz w:val="28"/>
          </w:rPr>
          <m:t>base=1</m:t>
        </m:r>
      </m:oMath>
      <w:r>
        <w:rPr>
          <w:rFonts w:eastAsiaTheme="minorEastAsia"/>
          <w:sz w:val="28"/>
        </w:rPr>
        <w:t xml:space="preserve"> e chiaramente </w:t>
      </w:r>
      <m:oMath>
        <m:r>
          <w:rPr>
            <w:rFonts w:ascii="Cambria Math" w:eastAsiaTheme="minorEastAsia" w:hAnsi="Cambria Math"/>
            <w:sz w:val="28"/>
          </w:rPr>
          <m:t>h=1</m:t>
        </m:r>
      </m:oMath>
      <w:r>
        <w:rPr>
          <w:rFonts w:eastAsiaTheme="minorEastAsia"/>
          <w:sz w:val="28"/>
        </w:rPr>
        <w:t xml:space="preserve">. Quindi il volume del tetraedro è </w:t>
      </w:r>
      <m:oMath>
        <m:r>
          <w:rPr>
            <w:rFonts w:ascii="Cambria Math" w:eastAsiaTheme="minorEastAsia" w:hAnsi="Cambria Math"/>
            <w:sz w:val="28"/>
          </w:rPr>
          <m:t>1/3</m:t>
        </m:r>
      </m:oMath>
      <w:r>
        <w:rPr>
          <w:rFonts w:eastAsiaTheme="minorEastAsia"/>
          <w:sz w:val="28"/>
        </w:rPr>
        <w:t>, allora</w:t>
      </w:r>
    </w:p>
    <w:p w14:paraId="515AD789" w14:textId="56C7AFA0" w:rsidR="00E43FE2" w:rsidRPr="00E21DB3" w:rsidRDefault="00000000" w:rsidP="00B01EB8">
      <w:pPr>
        <w:rPr>
          <w:rFonts w:eastAsiaTheme="minorEastAsia"/>
          <w:sz w:val="28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∂C</m:t>
              </m:r>
            </m:sub>
            <m:sup/>
            <m:e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F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N</m:t>
                  </m:r>
                </m:e>
              </m:acc>
            </m:e>
          </m:nary>
          <m:r>
            <w:rPr>
              <w:rFonts w:ascii="Cambria Math" w:eastAsiaTheme="minorEastAsia" w:hAnsi="Cambria Math"/>
              <w:sz w:val="28"/>
            </w:rPr>
            <m:t>dσ=2∙vol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C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 w:val="28"/>
                </w:rPr>
                <m:t>3</m:t>
              </m:r>
            </m:den>
          </m:f>
        </m:oMath>
      </m:oMathPara>
    </w:p>
    <w:sectPr w:rsidR="00E43FE2" w:rsidRPr="00E21DB3">
      <w:footerReference w:type="default" r:id="rId12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9DBC77" w14:textId="77777777" w:rsidR="00815469" w:rsidRDefault="00815469" w:rsidP="003F422D">
      <w:pPr>
        <w:spacing w:after="0" w:line="240" w:lineRule="auto"/>
      </w:pPr>
      <w:r>
        <w:separator/>
      </w:r>
    </w:p>
  </w:endnote>
  <w:endnote w:type="continuationSeparator" w:id="0">
    <w:p w14:paraId="1A17E219" w14:textId="77777777" w:rsidR="00815469" w:rsidRDefault="00815469" w:rsidP="003F42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0906998"/>
      <w:docPartObj>
        <w:docPartGallery w:val="Page Numbers (Bottom of Page)"/>
        <w:docPartUnique/>
      </w:docPartObj>
    </w:sdtPr>
    <w:sdtContent>
      <w:p w14:paraId="6B3BADA3" w14:textId="0C5C42DE" w:rsidR="003F422D" w:rsidRDefault="003F422D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0E489A9" w14:textId="77777777" w:rsidR="003F422D" w:rsidRDefault="003F422D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04339" w14:textId="77777777" w:rsidR="00815469" w:rsidRDefault="00815469" w:rsidP="003F422D">
      <w:pPr>
        <w:spacing w:after="0" w:line="240" w:lineRule="auto"/>
      </w:pPr>
      <w:r>
        <w:separator/>
      </w:r>
    </w:p>
  </w:footnote>
  <w:footnote w:type="continuationSeparator" w:id="0">
    <w:p w14:paraId="57F58292" w14:textId="77777777" w:rsidR="00815469" w:rsidRDefault="00815469" w:rsidP="003F42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B45"/>
    <w:multiLevelType w:val="hybridMultilevel"/>
    <w:tmpl w:val="66CAC1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C356E2"/>
    <w:multiLevelType w:val="hybridMultilevel"/>
    <w:tmpl w:val="21FC08A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4D0175"/>
    <w:multiLevelType w:val="hybridMultilevel"/>
    <w:tmpl w:val="801C4BB6"/>
    <w:lvl w:ilvl="0" w:tplc="58C87CA0">
      <w:start w:val="1"/>
      <w:numFmt w:val="decimal"/>
      <w:lvlText w:val="%1."/>
      <w:lvlJc w:val="left"/>
      <w:pPr>
        <w:ind w:left="420" w:hanging="360"/>
      </w:pPr>
    </w:lvl>
    <w:lvl w:ilvl="1" w:tplc="04100019">
      <w:start w:val="1"/>
      <w:numFmt w:val="lowerLetter"/>
      <w:lvlText w:val="%2."/>
      <w:lvlJc w:val="left"/>
      <w:pPr>
        <w:ind w:left="1140" w:hanging="360"/>
      </w:pPr>
    </w:lvl>
    <w:lvl w:ilvl="2" w:tplc="0410001B">
      <w:start w:val="1"/>
      <w:numFmt w:val="lowerRoman"/>
      <w:lvlText w:val="%3."/>
      <w:lvlJc w:val="right"/>
      <w:pPr>
        <w:ind w:left="1860" w:hanging="180"/>
      </w:pPr>
    </w:lvl>
    <w:lvl w:ilvl="3" w:tplc="0410000F">
      <w:start w:val="1"/>
      <w:numFmt w:val="decimal"/>
      <w:lvlText w:val="%4."/>
      <w:lvlJc w:val="left"/>
      <w:pPr>
        <w:ind w:left="2580" w:hanging="360"/>
      </w:pPr>
    </w:lvl>
    <w:lvl w:ilvl="4" w:tplc="04100019">
      <w:start w:val="1"/>
      <w:numFmt w:val="lowerLetter"/>
      <w:lvlText w:val="%5."/>
      <w:lvlJc w:val="left"/>
      <w:pPr>
        <w:ind w:left="3300" w:hanging="360"/>
      </w:pPr>
    </w:lvl>
    <w:lvl w:ilvl="5" w:tplc="0410001B">
      <w:start w:val="1"/>
      <w:numFmt w:val="lowerRoman"/>
      <w:lvlText w:val="%6."/>
      <w:lvlJc w:val="right"/>
      <w:pPr>
        <w:ind w:left="4020" w:hanging="180"/>
      </w:pPr>
    </w:lvl>
    <w:lvl w:ilvl="6" w:tplc="0410000F">
      <w:start w:val="1"/>
      <w:numFmt w:val="decimal"/>
      <w:lvlText w:val="%7."/>
      <w:lvlJc w:val="left"/>
      <w:pPr>
        <w:ind w:left="4740" w:hanging="360"/>
      </w:pPr>
    </w:lvl>
    <w:lvl w:ilvl="7" w:tplc="04100019">
      <w:start w:val="1"/>
      <w:numFmt w:val="lowerLetter"/>
      <w:lvlText w:val="%8."/>
      <w:lvlJc w:val="left"/>
      <w:pPr>
        <w:ind w:left="5460" w:hanging="360"/>
      </w:pPr>
    </w:lvl>
    <w:lvl w:ilvl="8" w:tplc="0410001B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79493EC9"/>
    <w:multiLevelType w:val="hybridMultilevel"/>
    <w:tmpl w:val="3C9EC70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289722">
    <w:abstractNumId w:val="1"/>
  </w:num>
  <w:num w:numId="2" w16cid:durableId="11907542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9592696">
    <w:abstractNumId w:val="3"/>
  </w:num>
  <w:num w:numId="4" w16cid:durableId="160348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C5B"/>
    <w:rsid w:val="00016374"/>
    <w:rsid w:val="00027D07"/>
    <w:rsid w:val="00032653"/>
    <w:rsid w:val="00066C57"/>
    <w:rsid w:val="000745FC"/>
    <w:rsid w:val="00074645"/>
    <w:rsid w:val="00077585"/>
    <w:rsid w:val="00097A61"/>
    <w:rsid w:val="000B0CD5"/>
    <w:rsid w:val="000C11DF"/>
    <w:rsid w:val="000F3E0E"/>
    <w:rsid w:val="00191CCF"/>
    <w:rsid w:val="00196A18"/>
    <w:rsid w:val="001970C0"/>
    <w:rsid w:val="001F29BE"/>
    <w:rsid w:val="0020652A"/>
    <w:rsid w:val="002369C7"/>
    <w:rsid w:val="00240962"/>
    <w:rsid w:val="00263B27"/>
    <w:rsid w:val="00286306"/>
    <w:rsid w:val="002A6F0D"/>
    <w:rsid w:val="002E5127"/>
    <w:rsid w:val="00332CDC"/>
    <w:rsid w:val="003334D3"/>
    <w:rsid w:val="003338DC"/>
    <w:rsid w:val="003577A3"/>
    <w:rsid w:val="00374B45"/>
    <w:rsid w:val="003A046B"/>
    <w:rsid w:val="003B6E5B"/>
    <w:rsid w:val="003F422D"/>
    <w:rsid w:val="003F4AE3"/>
    <w:rsid w:val="0042673F"/>
    <w:rsid w:val="00442A50"/>
    <w:rsid w:val="0045642B"/>
    <w:rsid w:val="004722BE"/>
    <w:rsid w:val="00474A7C"/>
    <w:rsid w:val="00482E94"/>
    <w:rsid w:val="00487899"/>
    <w:rsid w:val="004A0CE2"/>
    <w:rsid w:val="004B0B19"/>
    <w:rsid w:val="004C6B4E"/>
    <w:rsid w:val="004C79E9"/>
    <w:rsid w:val="004E0CF6"/>
    <w:rsid w:val="004E3E21"/>
    <w:rsid w:val="004F2813"/>
    <w:rsid w:val="0050190D"/>
    <w:rsid w:val="00565C10"/>
    <w:rsid w:val="00565C1E"/>
    <w:rsid w:val="005947A6"/>
    <w:rsid w:val="005949C9"/>
    <w:rsid w:val="005A6C16"/>
    <w:rsid w:val="005A7F1F"/>
    <w:rsid w:val="005B5A98"/>
    <w:rsid w:val="005C69F2"/>
    <w:rsid w:val="005F37A5"/>
    <w:rsid w:val="005F42CB"/>
    <w:rsid w:val="00646FD2"/>
    <w:rsid w:val="00666FBA"/>
    <w:rsid w:val="00682808"/>
    <w:rsid w:val="00682C5C"/>
    <w:rsid w:val="00683862"/>
    <w:rsid w:val="006B06EB"/>
    <w:rsid w:val="006D74B3"/>
    <w:rsid w:val="006E298E"/>
    <w:rsid w:val="00735935"/>
    <w:rsid w:val="00782180"/>
    <w:rsid w:val="007A5C5B"/>
    <w:rsid w:val="007B314A"/>
    <w:rsid w:val="007E24F2"/>
    <w:rsid w:val="00815469"/>
    <w:rsid w:val="008503EA"/>
    <w:rsid w:val="00863469"/>
    <w:rsid w:val="00867432"/>
    <w:rsid w:val="0089131A"/>
    <w:rsid w:val="00906C36"/>
    <w:rsid w:val="00913892"/>
    <w:rsid w:val="00924B0D"/>
    <w:rsid w:val="00926724"/>
    <w:rsid w:val="009357CD"/>
    <w:rsid w:val="009D2619"/>
    <w:rsid w:val="009E0CC3"/>
    <w:rsid w:val="009E79C3"/>
    <w:rsid w:val="00A0085C"/>
    <w:rsid w:val="00A26E10"/>
    <w:rsid w:val="00A84918"/>
    <w:rsid w:val="00AA2529"/>
    <w:rsid w:val="00AA36DC"/>
    <w:rsid w:val="00AA5768"/>
    <w:rsid w:val="00AE4F0F"/>
    <w:rsid w:val="00B01EB8"/>
    <w:rsid w:val="00B028D6"/>
    <w:rsid w:val="00B2309E"/>
    <w:rsid w:val="00B91431"/>
    <w:rsid w:val="00B97BED"/>
    <w:rsid w:val="00C003FA"/>
    <w:rsid w:val="00C16552"/>
    <w:rsid w:val="00C2115F"/>
    <w:rsid w:val="00C23971"/>
    <w:rsid w:val="00C26406"/>
    <w:rsid w:val="00C46962"/>
    <w:rsid w:val="00C56704"/>
    <w:rsid w:val="00C605BD"/>
    <w:rsid w:val="00C65E25"/>
    <w:rsid w:val="00C7210D"/>
    <w:rsid w:val="00C93796"/>
    <w:rsid w:val="00C96EE1"/>
    <w:rsid w:val="00D15998"/>
    <w:rsid w:val="00D33C98"/>
    <w:rsid w:val="00D609FE"/>
    <w:rsid w:val="00D81EA5"/>
    <w:rsid w:val="00D96E6E"/>
    <w:rsid w:val="00DA3CDA"/>
    <w:rsid w:val="00DA5F4D"/>
    <w:rsid w:val="00DA7AD4"/>
    <w:rsid w:val="00DD6A30"/>
    <w:rsid w:val="00DE01D3"/>
    <w:rsid w:val="00E21DB3"/>
    <w:rsid w:val="00E2291A"/>
    <w:rsid w:val="00E43FE2"/>
    <w:rsid w:val="00E45BA1"/>
    <w:rsid w:val="00E555AF"/>
    <w:rsid w:val="00E579D0"/>
    <w:rsid w:val="00E72134"/>
    <w:rsid w:val="00EB4C6C"/>
    <w:rsid w:val="00F03B04"/>
    <w:rsid w:val="00F169F2"/>
    <w:rsid w:val="00F16D45"/>
    <w:rsid w:val="00F25509"/>
    <w:rsid w:val="00F31277"/>
    <w:rsid w:val="00F63268"/>
    <w:rsid w:val="00F82D59"/>
    <w:rsid w:val="00F8551E"/>
    <w:rsid w:val="00F86AB8"/>
    <w:rsid w:val="00F95DE9"/>
    <w:rsid w:val="00FB3AA7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F7B8C7"/>
  <w15:chartTrackingRefBased/>
  <w15:docId w15:val="{40AB259B-8261-4C46-A2EE-6303F9C4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A5C5B"/>
    <w:rPr>
      <w:lang w:bidi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7A5C5B"/>
    <w:pPr>
      <w:ind w:left="720"/>
      <w:contextualSpacing/>
    </w:pPr>
  </w:style>
  <w:style w:type="paragraph" w:styleId="Intestazione">
    <w:name w:val="header"/>
    <w:basedOn w:val="Normale"/>
    <w:link w:val="IntestazioneCarattere"/>
    <w:uiPriority w:val="99"/>
    <w:unhideWhenUsed/>
    <w:rsid w:val="003F42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F422D"/>
    <w:rPr>
      <w:lang w:bidi="ar-SA"/>
    </w:rPr>
  </w:style>
  <w:style w:type="paragraph" w:styleId="Pidipagina">
    <w:name w:val="footer"/>
    <w:basedOn w:val="Normale"/>
    <w:link w:val="PidipaginaCarattere"/>
    <w:uiPriority w:val="99"/>
    <w:unhideWhenUsed/>
    <w:rsid w:val="003F422D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F422D"/>
    <w:rPr>
      <w:lang w:bidi="ar-SA"/>
    </w:rPr>
  </w:style>
  <w:style w:type="character" w:styleId="Testosegnaposto">
    <w:name w:val="Placeholder Text"/>
    <w:basedOn w:val="Carpredefinitoparagrafo"/>
    <w:uiPriority w:val="99"/>
    <w:semiHidden/>
    <w:rsid w:val="00F86AB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35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75A0D2-2553-4722-BB92-E5D7F9AA3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13</Pages>
  <Words>2549</Words>
  <Characters>14532</Characters>
  <Application>Microsoft Office Word</Application>
  <DocSecurity>0</DocSecurity>
  <Lines>121</Lines>
  <Paragraphs>34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107</cp:revision>
  <cp:lastPrinted>2024-01-22T21:30:00Z</cp:lastPrinted>
  <dcterms:created xsi:type="dcterms:W3CDTF">2023-11-07T17:10:00Z</dcterms:created>
  <dcterms:modified xsi:type="dcterms:W3CDTF">2024-01-22T21:37:00Z</dcterms:modified>
</cp:coreProperties>
</file>