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1555DF" w14:textId="1FB63BEB" w:rsidR="00E42C7A" w:rsidRPr="00393868" w:rsidRDefault="005D7A2A" w:rsidP="006A76B0">
      <w:pPr>
        <w:jc w:val="center"/>
        <w:rPr>
          <w:rFonts w:eastAsiaTheme="minorEastAsia"/>
          <w:b/>
          <w:bCs/>
          <w:sz w:val="32"/>
          <w:szCs w:val="24"/>
          <w:u w:val="single"/>
        </w:rPr>
      </w:pPr>
      <w:r w:rsidRPr="00393868">
        <w:rPr>
          <w:rFonts w:eastAsiaTheme="minorEastAsia"/>
          <w:b/>
          <w:bCs/>
          <w:sz w:val="32"/>
          <w:szCs w:val="24"/>
          <w:u w:val="single"/>
        </w:rPr>
        <w:t>3</w:t>
      </w:r>
      <w:r w:rsidR="00A61B53" w:rsidRPr="00393868">
        <w:rPr>
          <w:rFonts w:eastAsiaTheme="minorEastAsia"/>
          <w:b/>
          <w:bCs/>
          <w:sz w:val="32"/>
          <w:szCs w:val="24"/>
          <w:u w:val="single"/>
        </w:rPr>
        <w:t xml:space="preserve"> </w:t>
      </w:r>
      <w:r w:rsidR="00E42C7A" w:rsidRPr="00393868">
        <w:rPr>
          <w:rFonts w:eastAsiaTheme="minorEastAsia"/>
          <w:b/>
          <w:bCs/>
          <w:sz w:val="32"/>
          <w:szCs w:val="24"/>
          <w:u w:val="single"/>
        </w:rPr>
        <w:t>Dispersione e rifrazione</w:t>
      </w:r>
    </w:p>
    <w:p w14:paraId="406FCFD9" w14:textId="298932D9" w:rsidR="006A76B0" w:rsidRPr="009A43B9" w:rsidRDefault="0036020E" w:rsidP="009A43B9">
      <w:pPr>
        <w:jc w:val="center"/>
        <w:rPr>
          <w:rFonts w:eastAsiaTheme="minorEastAsia"/>
          <w:b/>
          <w:bCs/>
          <w:sz w:val="32"/>
          <w:szCs w:val="24"/>
          <w:u w:val="single"/>
        </w:rPr>
      </w:pPr>
      <w:r>
        <w:rPr>
          <w:rFonts w:eastAsiaTheme="minorEastAsia"/>
          <w:b/>
          <w:bCs/>
          <w:sz w:val="32"/>
          <w:szCs w:val="24"/>
          <w:u w:val="single"/>
        </w:rPr>
        <w:t xml:space="preserve">3.1 </w:t>
      </w:r>
      <w:r w:rsidR="00024B15">
        <w:rPr>
          <w:rFonts w:eastAsiaTheme="minorEastAsia"/>
          <w:b/>
          <w:bCs/>
          <w:sz w:val="32"/>
          <w:szCs w:val="24"/>
          <w:u w:val="single"/>
        </w:rPr>
        <w:t>D</w:t>
      </w:r>
      <w:r w:rsidR="006A76B0" w:rsidRPr="009A43B9">
        <w:rPr>
          <w:rFonts w:eastAsiaTheme="minorEastAsia"/>
          <w:b/>
          <w:bCs/>
          <w:sz w:val="32"/>
          <w:szCs w:val="24"/>
          <w:u w:val="single"/>
        </w:rPr>
        <w:t>ispersione delle onde elettromagnetiche:</w:t>
      </w:r>
    </w:p>
    <w:p w14:paraId="441FE0A5" w14:textId="16D8EA1E" w:rsidR="009A43B9" w:rsidRPr="00AA514C" w:rsidRDefault="009A43B9" w:rsidP="009A43B9">
      <w:pPr>
        <w:rPr>
          <w:rFonts w:eastAsiaTheme="minorEastAsia"/>
          <w:b/>
          <w:bCs/>
          <w:szCs w:val="24"/>
          <w:u w:val="single"/>
        </w:rPr>
      </w:pPr>
      <w:r>
        <w:rPr>
          <w:rFonts w:eastAsiaTheme="minorEastAsia"/>
          <w:b/>
          <w:bCs/>
          <w:szCs w:val="24"/>
          <w:u w:val="single"/>
        </w:rPr>
        <w:t>Introduzione:</w:t>
      </w:r>
    </w:p>
    <w:p w14:paraId="1C859C50" w14:textId="77777777" w:rsidR="006A76B0" w:rsidRDefault="006A76B0" w:rsidP="006A76B0">
      <w:pPr>
        <w:jc w:val="both"/>
        <w:rPr>
          <w:rFonts w:eastAsiaTheme="minorEastAsia"/>
          <w:sz w:val="24"/>
          <w:szCs w:val="24"/>
        </w:rPr>
      </w:pPr>
      <w:r>
        <w:rPr>
          <w:rFonts w:eastAsiaTheme="minorEastAsia"/>
          <w:sz w:val="24"/>
          <w:szCs w:val="24"/>
        </w:rPr>
        <w:t>Il fenomeno di dispersione non deve essere confuso con quelli di dissipazione dell’energia o di attenuazione dell’intensità dell’onda elettromagnetica; infatti, il fenomeno di dispersione è puramente conservativo.</w:t>
      </w:r>
    </w:p>
    <w:p w14:paraId="4CCA72CB" w14:textId="77777777" w:rsidR="006A76B0" w:rsidRDefault="006A76B0" w:rsidP="006A76B0">
      <w:pPr>
        <w:jc w:val="both"/>
        <w:rPr>
          <w:rFonts w:eastAsiaTheme="minorEastAsia"/>
          <w:sz w:val="24"/>
          <w:szCs w:val="24"/>
        </w:rPr>
      </w:pPr>
      <w:r>
        <w:rPr>
          <w:rFonts w:eastAsiaTheme="minorEastAsia"/>
          <w:sz w:val="24"/>
          <w:szCs w:val="24"/>
        </w:rPr>
        <w:t>Per introdurre il fenomeno di dispersione partiamo con la definizione di velocità di fase</w:t>
      </w:r>
    </w:p>
    <w:p w14:paraId="0DA2A566" w14:textId="77777777" w:rsidR="006A76B0" w:rsidRPr="001C2644" w:rsidRDefault="00000000" w:rsidP="006A76B0">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d>
                <m:dPr>
                  <m:ctrlPr>
                    <w:rPr>
                      <w:rFonts w:ascii="Cambria Math" w:eastAsiaTheme="minorEastAsia" w:hAnsi="Cambria Math"/>
                      <w:i/>
                      <w:sz w:val="24"/>
                      <w:szCs w:val="24"/>
                    </w:rPr>
                  </m:ctrlPr>
                </m:dPr>
                <m:e>
                  <m:r>
                    <w:rPr>
                      <w:rFonts w:ascii="Cambria Math" w:eastAsiaTheme="minorEastAsia" w:hAnsi="Cambria Math"/>
                      <w:sz w:val="24"/>
                      <w:szCs w:val="24"/>
                    </w:rPr>
                    <m:t>k</m:t>
                  </m:r>
                </m:e>
              </m:d>
            </m:num>
            <m:den>
              <m:r>
                <w:rPr>
                  <w:rFonts w:ascii="Cambria Math" w:eastAsiaTheme="minorEastAsia" w:hAnsi="Cambria Math"/>
                  <w:sz w:val="24"/>
                  <w:szCs w:val="24"/>
                </w:rPr>
                <m:t>k</m:t>
              </m:r>
            </m:den>
          </m:f>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k</m:t>
              </m:r>
            </m:e>
          </m:d>
        </m:oMath>
      </m:oMathPara>
    </w:p>
    <w:p w14:paraId="33AFF0C1" w14:textId="77777777" w:rsidR="006A76B0" w:rsidRDefault="006A76B0" w:rsidP="006A76B0">
      <w:pPr>
        <w:jc w:val="both"/>
        <w:rPr>
          <w:rFonts w:eastAsiaTheme="minorEastAsia"/>
          <w:sz w:val="24"/>
          <w:szCs w:val="24"/>
        </w:rPr>
      </w:pPr>
      <w:r>
        <w:rPr>
          <w:rFonts w:eastAsiaTheme="minorEastAsia"/>
          <w:sz w:val="24"/>
          <w:szCs w:val="24"/>
        </w:rPr>
        <w:t xml:space="preserve">Che in generale è una funzione di </w:t>
      </w:r>
      <m:oMath>
        <m:r>
          <w:rPr>
            <w:rFonts w:ascii="Cambria Math" w:eastAsiaTheme="minorEastAsia" w:hAnsi="Cambria Math"/>
            <w:sz w:val="24"/>
            <w:szCs w:val="24"/>
          </w:rPr>
          <m:t>k</m:t>
        </m:r>
      </m:oMath>
      <w:r>
        <w:rPr>
          <w:rFonts w:eastAsiaTheme="minorEastAsia"/>
          <w:sz w:val="24"/>
          <w:szCs w:val="24"/>
        </w:rPr>
        <w:t xml:space="preserve"> o di </w:t>
      </w:r>
      <m:oMath>
        <m:r>
          <w:rPr>
            <w:rFonts w:ascii="Cambria Math" w:eastAsiaTheme="minorEastAsia" w:hAnsi="Cambria Math"/>
            <w:sz w:val="24"/>
            <w:szCs w:val="24"/>
          </w:rPr>
          <m:t>ω</m:t>
        </m:r>
      </m:oMath>
      <w:r>
        <w:rPr>
          <w:rFonts w:eastAsiaTheme="minorEastAsia"/>
          <w:sz w:val="24"/>
          <w:szCs w:val="24"/>
        </w:rPr>
        <w:t xml:space="preserve">, e quindi dipende dalla frequenza. Se il rapporto tra </w:t>
      </w:r>
      <m:oMath>
        <m:r>
          <w:rPr>
            <w:rFonts w:ascii="Cambria Math" w:eastAsiaTheme="minorEastAsia" w:hAnsi="Cambria Math"/>
            <w:sz w:val="24"/>
            <w:szCs w:val="24"/>
          </w:rPr>
          <m:t>ω</m:t>
        </m:r>
      </m:oMath>
      <w:r>
        <w:rPr>
          <w:rFonts w:eastAsiaTheme="minorEastAsia"/>
          <w:sz w:val="24"/>
          <w:szCs w:val="24"/>
        </w:rPr>
        <w:t xml:space="preserve"> e </w:t>
      </w:r>
      <m:oMath>
        <m:r>
          <w:rPr>
            <w:rFonts w:ascii="Cambria Math" w:eastAsiaTheme="minorEastAsia" w:hAnsi="Cambria Math"/>
            <w:sz w:val="24"/>
            <w:szCs w:val="24"/>
          </w:rPr>
          <m:t>k</m:t>
        </m:r>
      </m:oMath>
      <w:r>
        <w:rPr>
          <w:rFonts w:eastAsiaTheme="minorEastAsia"/>
          <w:sz w:val="24"/>
          <w:szCs w:val="24"/>
        </w:rPr>
        <w:t xml:space="preserve"> è lineare, ovvero </w:t>
      </w:r>
      <m:oMath>
        <m:r>
          <w:rPr>
            <w:rFonts w:ascii="Cambria Math" w:eastAsiaTheme="minorEastAsia" w:hAnsi="Cambria Math"/>
            <w:sz w:val="24"/>
            <w:szCs w:val="24"/>
          </w:rPr>
          <m:t>ω=ck</m:t>
        </m:r>
      </m:oMath>
      <w:r>
        <w:rPr>
          <w:rFonts w:eastAsiaTheme="minorEastAsia"/>
          <w:sz w:val="24"/>
          <w:szCs w:val="24"/>
        </w:rPr>
        <w:t>, segue che</w:t>
      </w:r>
    </w:p>
    <w:p w14:paraId="7FB3E683" w14:textId="77777777" w:rsidR="006A76B0" w:rsidRPr="00DB110B" w:rsidRDefault="00000000" w:rsidP="006A76B0">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=c</m:t>
          </m:r>
        </m:oMath>
      </m:oMathPara>
    </w:p>
    <w:p w14:paraId="339F3DF4" w14:textId="77777777" w:rsidR="006A76B0" w:rsidRDefault="006A76B0" w:rsidP="006A76B0">
      <w:pPr>
        <w:jc w:val="both"/>
        <w:rPr>
          <w:rFonts w:eastAsiaTheme="minorEastAsia"/>
          <w:sz w:val="24"/>
          <w:szCs w:val="24"/>
        </w:rPr>
      </w:pPr>
      <w:r>
        <w:rPr>
          <w:rFonts w:eastAsiaTheme="minorEastAsia"/>
          <w:sz w:val="24"/>
          <w:szCs w:val="24"/>
        </w:rPr>
        <w:t xml:space="preserve">Questo accade nel caso il mezzo di propagazione dell’onda elettromagnetica è ideale, ovvero non dispersivo. Invece, se il tra </w:t>
      </w:r>
      <m:oMath>
        <m:r>
          <w:rPr>
            <w:rFonts w:ascii="Cambria Math" w:eastAsiaTheme="minorEastAsia" w:hAnsi="Cambria Math"/>
            <w:sz w:val="24"/>
            <w:szCs w:val="24"/>
          </w:rPr>
          <m:t>ω</m:t>
        </m:r>
      </m:oMath>
      <w:r>
        <w:rPr>
          <w:rFonts w:eastAsiaTheme="minorEastAsia"/>
          <w:sz w:val="24"/>
          <w:szCs w:val="24"/>
        </w:rPr>
        <w:t xml:space="preserve"> e </w:t>
      </w:r>
      <m:oMath>
        <m:r>
          <w:rPr>
            <w:rFonts w:ascii="Cambria Math" w:eastAsiaTheme="minorEastAsia" w:hAnsi="Cambria Math"/>
            <w:sz w:val="24"/>
            <w:szCs w:val="24"/>
          </w:rPr>
          <m:t>k</m:t>
        </m:r>
      </m:oMath>
      <w:r>
        <w:rPr>
          <w:rFonts w:eastAsiaTheme="minorEastAsia"/>
          <w:sz w:val="24"/>
          <w:szCs w:val="24"/>
        </w:rPr>
        <w:t xml:space="preserve"> non è lineare, non è assicurato che la velocità di fase sia costante, ad esempio:</w:t>
      </w:r>
    </w:p>
    <w:p w14:paraId="7F1897F9" w14:textId="77777777" w:rsidR="006A76B0" w:rsidRDefault="006A76B0" w:rsidP="006A76B0">
      <w:pPr>
        <w:pStyle w:val="Paragrafoelenco"/>
        <w:numPr>
          <w:ilvl w:val="0"/>
          <w:numId w:val="3"/>
        </w:numPr>
        <w:jc w:val="both"/>
        <w:rPr>
          <w:rFonts w:eastAsiaTheme="minorEastAsia"/>
          <w:sz w:val="24"/>
          <w:szCs w:val="24"/>
        </w:rPr>
      </w:pPr>
      <w:r>
        <w:rPr>
          <w:rFonts w:eastAsiaTheme="minorEastAsia"/>
          <w:sz w:val="24"/>
          <w:szCs w:val="24"/>
        </w:rPr>
        <w:t xml:space="preserve">Se </w:t>
      </w:r>
      <m:oMath>
        <m:r>
          <w:rPr>
            <w:rFonts w:ascii="Cambria Math" w:eastAsiaTheme="minorEastAsia" w:hAnsi="Cambria Math"/>
            <w:sz w:val="24"/>
            <w:szCs w:val="24"/>
          </w:rPr>
          <m:t>ω=</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gk</m:t>
            </m:r>
          </m:e>
        </m:rad>
      </m:oMath>
      <w:r>
        <w:rPr>
          <w:rFonts w:eastAsiaTheme="minorEastAsia"/>
          <w:sz w:val="24"/>
          <w:szCs w:val="24"/>
        </w:rPr>
        <w:t xml:space="preserve">, allora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g/k</m:t>
            </m:r>
          </m:e>
        </m:rad>
      </m:oMath>
      <w:r>
        <w:rPr>
          <w:rFonts w:eastAsiaTheme="minorEastAsia"/>
          <w:sz w:val="24"/>
          <w:szCs w:val="24"/>
        </w:rPr>
        <w:t>. Questa è la relazione di dispersione delle onde di gravità come quelle del mare.</w:t>
      </w:r>
    </w:p>
    <w:p w14:paraId="6D8B1F98" w14:textId="77777777" w:rsidR="006A76B0" w:rsidRDefault="006A76B0" w:rsidP="006A76B0">
      <w:pPr>
        <w:pStyle w:val="Paragrafoelenco"/>
        <w:numPr>
          <w:ilvl w:val="0"/>
          <w:numId w:val="3"/>
        </w:numPr>
        <w:jc w:val="both"/>
        <w:rPr>
          <w:rFonts w:eastAsiaTheme="minorEastAsia"/>
          <w:sz w:val="24"/>
          <w:szCs w:val="24"/>
        </w:rPr>
      </w:pPr>
      <w:r>
        <w:rPr>
          <w:rFonts w:eastAsiaTheme="minorEastAsia"/>
          <w:sz w:val="24"/>
          <w:szCs w:val="24"/>
        </w:rPr>
        <w:t xml:space="preserve">Se </w:t>
      </w:r>
      <m:oMath>
        <m:r>
          <w:rPr>
            <w:rFonts w:ascii="Cambria Math" w:eastAsiaTheme="minorEastAsia" w:hAnsi="Cambria Math"/>
            <w:sz w:val="24"/>
            <w:szCs w:val="24"/>
          </w:rPr>
          <m:t>ω=a</m:t>
        </m:r>
        <m:sSup>
          <m:sSupPr>
            <m:ctrlPr>
              <w:rPr>
                <w:rFonts w:ascii="Cambria Math" w:eastAsiaTheme="minorEastAsia" w:hAnsi="Cambria Math"/>
                <w:i/>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2</m:t>
            </m:r>
          </m:sup>
        </m:sSup>
      </m:oMath>
      <w:r>
        <w:rPr>
          <w:rFonts w:eastAsiaTheme="minorEastAsia"/>
          <w:sz w:val="24"/>
          <w:szCs w:val="24"/>
        </w:rPr>
        <w:t xml:space="preserve">, </w:t>
      </w:r>
      <m:oMath>
        <m:r>
          <w:rPr>
            <w:rFonts w:ascii="Cambria Math" w:eastAsiaTheme="minorEastAsia" w:hAnsi="Cambria Math"/>
            <w:sz w:val="24"/>
            <w:szCs w:val="24"/>
          </w:rPr>
          <m:t>a=costante</m:t>
        </m:r>
      </m:oMath>
      <w:r>
        <w:rPr>
          <w:rFonts w:eastAsiaTheme="minorEastAsia"/>
          <w:sz w:val="24"/>
          <w:szCs w:val="24"/>
        </w:rPr>
        <w:t xml:space="preserve">, allora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=ak</m:t>
        </m:r>
      </m:oMath>
      <w:r>
        <w:rPr>
          <w:rFonts w:eastAsiaTheme="minorEastAsia"/>
          <w:sz w:val="24"/>
          <w:szCs w:val="24"/>
        </w:rPr>
        <w:t>. Questa è la relazione di dispersione delle onde soluzioni dell’equazione di Schrodinger.</w:t>
      </w:r>
    </w:p>
    <w:p w14:paraId="0D47F90B" w14:textId="77777777" w:rsidR="006A76B0" w:rsidRDefault="006A76B0" w:rsidP="006A76B0">
      <w:pPr>
        <w:pStyle w:val="Paragrafoelenco"/>
        <w:numPr>
          <w:ilvl w:val="0"/>
          <w:numId w:val="3"/>
        </w:numPr>
        <w:jc w:val="both"/>
        <w:rPr>
          <w:rFonts w:eastAsiaTheme="minorEastAsia"/>
          <w:sz w:val="24"/>
          <w:szCs w:val="24"/>
        </w:rPr>
      </w:pPr>
      <w:r>
        <w:rPr>
          <w:rFonts w:eastAsiaTheme="minorEastAsia"/>
          <w:sz w:val="24"/>
          <w:szCs w:val="24"/>
        </w:rPr>
        <w:t xml:space="preserve">Se </w:t>
      </w:r>
      <m:oMath>
        <m:r>
          <w:rPr>
            <w:rFonts w:ascii="Cambria Math" w:eastAsiaTheme="minorEastAsia" w:hAnsi="Cambria Math"/>
            <w:sz w:val="24"/>
            <w:szCs w:val="24"/>
          </w:rPr>
          <m:t>ω=b</m:t>
        </m:r>
        <m:sSup>
          <m:sSupPr>
            <m:ctrlPr>
              <w:rPr>
                <w:rFonts w:ascii="Cambria Math" w:eastAsiaTheme="minorEastAsia" w:hAnsi="Cambria Math"/>
                <w:i/>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3/2</m:t>
            </m:r>
          </m:sup>
        </m:sSup>
      </m:oMath>
      <w:r>
        <w:rPr>
          <w:rFonts w:eastAsiaTheme="minorEastAsia"/>
          <w:sz w:val="24"/>
          <w:szCs w:val="24"/>
        </w:rPr>
        <w:t xml:space="preserve">, </w:t>
      </w:r>
      <m:oMath>
        <m:r>
          <w:rPr>
            <w:rFonts w:ascii="Cambria Math" w:eastAsiaTheme="minorEastAsia" w:hAnsi="Cambria Math"/>
            <w:sz w:val="24"/>
            <w:szCs w:val="24"/>
          </w:rPr>
          <m:t>b=costante</m:t>
        </m:r>
      </m:oMath>
      <w:r>
        <w:rPr>
          <w:rFonts w:eastAsiaTheme="minorEastAsia"/>
          <w:sz w:val="24"/>
          <w:szCs w:val="24"/>
        </w:rPr>
        <w:t xml:space="preserve">, allora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=b</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k</m:t>
            </m:r>
          </m:e>
        </m:rad>
      </m:oMath>
      <w:r>
        <w:rPr>
          <w:rFonts w:eastAsiaTheme="minorEastAsia"/>
          <w:sz w:val="24"/>
          <w:szCs w:val="24"/>
        </w:rPr>
        <w:t>. Questa è la relazione di dispersione delle onde capillari.</w:t>
      </w:r>
    </w:p>
    <w:p w14:paraId="1D29C0FD" w14:textId="77777777" w:rsidR="006A76B0" w:rsidRDefault="006A76B0" w:rsidP="006A76B0">
      <w:pPr>
        <w:jc w:val="both"/>
        <w:rPr>
          <w:rFonts w:eastAsiaTheme="minorEastAsia"/>
          <w:sz w:val="24"/>
          <w:szCs w:val="24"/>
        </w:rPr>
      </w:pPr>
      <w:r w:rsidRPr="004E31AC">
        <w:rPr>
          <w:rFonts w:eastAsiaTheme="minorEastAsia"/>
          <w:sz w:val="24"/>
          <w:szCs w:val="24"/>
        </w:rPr>
        <w:t>Questo accade in generale se il mezzo è dispersivo.</w:t>
      </w:r>
    </w:p>
    <w:p w14:paraId="65DD60E8" w14:textId="77777777" w:rsidR="006A76B0" w:rsidRDefault="006A76B0" w:rsidP="006A76B0">
      <w:pPr>
        <w:jc w:val="both"/>
        <w:rPr>
          <w:rFonts w:eastAsiaTheme="minorEastAsia"/>
          <w:sz w:val="24"/>
          <w:szCs w:val="24"/>
        </w:rPr>
      </w:pPr>
      <w:r>
        <w:rPr>
          <w:rFonts w:eastAsiaTheme="minorEastAsia"/>
          <w:sz w:val="24"/>
          <w:szCs w:val="24"/>
        </w:rPr>
        <w:t>Quindi, definiamo per ora la velocità di gruppo come</w:t>
      </w:r>
    </w:p>
    <w:p w14:paraId="78DB8A8E" w14:textId="77777777" w:rsidR="006A76B0" w:rsidRPr="00F50D82" w:rsidRDefault="00000000" w:rsidP="006A76B0">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dω</m:t>
              </m:r>
              <m:d>
                <m:dPr>
                  <m:ctrlPr>
                    <w:rPr>
                      <w:rFonts w:ascii="Cambria Math" w:eastAsiaTheme="minorEastAsia" w:hAnsi="Cambria Math"/>
                      <w:i/>
                      <w:sz w:val="24"/>
                      <w:szCs w:val="24"/>
                    </w:rPr>
                  </m:ctrlPr>
                </m:dPr>
                <m:e>
                  <m:r>
                    <w:rPr>
                      <w:rFonts w:ascii="Cambria Math" w:eastAsiaTheme="minorEastAsia" w:hAnsi="Cambria Math"/>
                      <w:sz w:val="24"/>
                      <w:szCs w:val="24"/>
                    </w:rPr>
                    <m:t>k</m:t>
                  </m:r>
                </m:e>
              </m:d>
            </m:num>
            <m:den>
              <m:r>
                <w:rPr>
                  <w:rFonts w:ascii="Cambria Math" w:eastAsiaTheme="minorEastAsia" w:hAnsi="Cambria Math"/>
                  <w:sz w:val="24"/>
                  <w:szCs w:val="24"/>
                </w:rPr>
                <m:t>dk</m:t>
              </m:r>
            </m:den>
          </m:f>
        </m:oMath>
      </m:oMathPara>
    </w:p>
    <w:p w14:paraId="195F6778" w14:textId="77777777" w:rsidR="006A76B0" w:rsidRDefault="006A76B0" w:rsidP="006A76B0">
      <w:pPr>
        <w:jc w:val="both"/>
        <w:rPr>
          <w:rFonts w:eastAsiaTheme="minorEastAsia"/>
          <w:sz w:val="24"/>
          <w:szCs w:val="24"/>
        </w:rPr>
      </w:pPr>
      <w:r>
        <w:rPr>
          <w:rFonts w:eastAsiaTheme="minorEastAsia"/>
          <w:sz w:val="24"/>
          <w:szCs w:val="24"/>
        </w:rPr>
        <w:t xml:space="preserve">La relazione tra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oMath>
      <w:r>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w:r>
        <w:rPr>
          <w:rFonts w:eastAsiaTheme="minorEastAsia"/>
          <w:sz w:val="24"/>
          <w:szCs w:val="24"/>
        </w:rPr>
        <w:t xml:space="preserve"> non è sempre la stessa. Infatti, nel caso di un mezzo non dispersivo si trova che</w:t>
      </w:r>
    </w:p>
    <w:p w14:paraId="7C11200F" w14:textId="77777777" w:rsidR="006A76B0" w:rsidRPr="00F50D82" w:rsidRDefault="00000000" w:rsidP="006A76B0">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dk</m:t>
              </m:r>
            </m:den>
          </m:f>
          <m:d>
            <m:dPr>
              <m:ctrlPr>
                <w:rPr>
                  <w:rFonts w:ascii="Cambria Math" w:eastAsiaTheme="minorEastAsia" w:hAnsi="Cambria Math"/>
                  <w:i/>
                  <w:sz w:val="24"/>
                  <w:szCs w:val="24"/>
                </w:rPr>
              </m:ctrlPr>
            </m:dPr>
            <m:e>
              <m:r>
                <w:rPr>
                  <w:rFonts w:ascii="Cambria Math" w:eastAsiaTheme="minorEastAsia" w:hAnsi="Cambria Math"/>
                  <w:sz w:val="24"/>
                  <w:szCs w:val="24"/>
                </w:rPr>
                <m:t>ck</m:t>
              </m:r>
            </m:e>
          </m:d>
          <m:r>
            <w:rPr>
              <w:rFonts w:ascii="Cambria Math" w:eastAsiaTheme="minorEastAsia" w:hAnsi="Cambria Math"/>
              <w:sz w:val="24"/>
              <w:szCs w:val="24"/>
            </w:rPr>
            <m:t>=c=</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m:oMathPara>
    </w:p>
    <w:p w14:paraId="3807EBDE" w14:textId="77777777" w:rsidR="006A76B0" w:rsidRDefault="006A76B0" w:rsidP="006A76B0">
      <w:pPr>
        <w:jc w:val="both"/>
        <w:rPr>
          <w:rFonts w:eastAsiaTheme="minorEastAsia"/>
          <w:sz w:val="24"/>
          <w:szCs w:val="24"/>
        </w:rPr>
      </w:pPr>
      <w:r>
        <w:rPr>
          <w:rFonts w:eastAsiaTheme="minorEastAsia"/>
          <w:sz w:val="24"/>
          <w:szCs w:val="24"/>
        </w:rPr>
        <w:t>Invece, negli esempi dove il mezzo è dispersivo si ottengono:</w:t>
      </w:r>
    </w:p>
    <w:p w14:paraId="7B959DE9" w14:textId="26855B62" w:rsidR="006A76B0" w:rsidRPr="00810A02" w:rsidRDefault="00000000" w:rsidP="00810A02">
      <w:pPr>
        <w:pStyle w:val="Paragrafoelenco"/>
        <w:numPr>
          <w:ilvl w:val="0"/>
          <w:numId w:val="4"/>
        </w:numPr>
        <w:jc w:val="both"/>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=2ak=2</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w:r w:rsidR="00810A02">
        <w:rPr>
          <w:rFonts w:eastAsiaTheme="minorEastAsia"/>
          <w:sz w:val="24"/>
          <w:szCs w:val="24"/>
        </w:rPr>
        <w:t>.</w:t>
      </w:r>
    </w:p>
    <w:p w14:paraId="391FD8AA" w14:textId="15EC54FE" w:rsidR="006A76B0" w:rsidRPr="00810A02" w:rsidRDefault="00000000" w:rsidP="00810A02">
      <w:pPr>
        <w:pStyle w:val="Paragrafoelenco"/>
        <w:numPr>
          <w:ilvl w:val="0"/>
          <w:numId w:val="4"/>
        </w:numPr>
        <w:jc w:val="both"/>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=1/2</m:t>
        </m:r>
        <m:rad>
          <m:radPr>
            <m:degHide m:val="1"/>
            <m:ctrlPr>
              <w:rPr>
                <w:rFonts w:ascii="Cambria Math" w:eastAsiaTheme="minorEastAsia" w:hAnsi="Cambria Math"/>
                <w:i/>
                <w:sz w:val="24"/>
                <w:szCs w:val="24"/>
              </w:rPr>
            </m:ctrlPr>
          </m:radPr>
          <m:deg/>
          <m:e>
            <m:f>
              <m:fPr>
                <m:type m:val="lin"/>
                <m:ctrlPr>
                  <w:rPr>
                    <w:rFonts w:ascii="Cambria Math" w:eastAsiaTheme="minorEastAsia" w:hAnsi="Cambria Math"/>
                    <w:i/>
                    <w:sz w:val="24"/>
                    <w:szCs w:val="24"/>
                  </w:rPr>
                </m:ctrlPr>
              </m:fPr>
              <m:num>
                <m:r>
                  <w:rPr>
                    <w:rFonts w:ascii="Cambria Math" w:eastAsiaTheme="minorEastAsia" w:hAnsi="Cambria Math"/>
                    <w:sz w:val="24"/>
                    <w:szCs w:val="24"/>
                  </w:rPr>
                  <m:t>g</m:t>
                </m:r>
              </m:num>
              <m:den>
                <m:r>
                  <w:rPr>
                    <w:rFonts w:ascii="Cambria Math" w:eastAsiaTheme="minorEastAsia" w:hAnsi="Cambria Math"/>
                    <w:sz w:val="24"/>
                    <w:szCs w:val="24"/>
                  </w:rPr>
                  <m:t>k</m:t>
                </m:r>
              </m:den>
            </m:f>
          </m:e>
        </m:ra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/2</m:t>
        </m:r>
      </m:oMath>
      <w:r w:rsidR="00810A02">
        <w:rPr>
          <w:rFonts w:eastAsiaTheme="minorEastAsia"/>
          <w:sz w:val="24"/>
          <w:szCs w:val="24"/>
        </w:rPr>
        <w:t>.</w:t>
      </w:r>
    </w:p>
    <w:p w14:paraId="2D5BD870" w14:textId="095ED3B4" w:rsidR="006A76B0" w:rsidRPr="00810A02" w:rsidRDefault="00000000" w:rsidP="00810A02">
      <w:pPr>
        <w:pStyle w:val="Paragrafoelenco"/>
        <w:numPr>
          <w:ilvl w:val="0"/>
          <w:numId w:val="4"/>
        </w:numPr>
        <w:jc w:val="both"/>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=3b/2</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k</m:t>
            </m:r>
          </m:e>
        </m:rad>
        <m:r>
          <w:rPr>
            <w:rFonts w:ascii="Cambria Math" w:eastAsiaTheme="minorEastAsia" w:hAnsi="Cambria Math"/>
            <w:sz w:val="24"/>
            <w:szCs w:val="24"/>
          </w:rPr>
          <m:t>=3</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/2</m:t>
        </m:r>
      </m:oMath>
      <w:r w:rsidR="00810A02">
        <w:rPr>
          <w:rFonts w:eastAsiaTheme="minorEastAsia"/>
          <w:sz w:val="24"/>
          <w:szCs w:val="24"/>
        </w:rPr>
        <w:t>.</w:t>
      </w:r>
    </w:p>
    <w:p w14:paraId="766AE201" w14:textId="1A9A4F80" w:rsidR="00764CB6" w:rsidRPr="009A43B9" w:rsidRDefault="006A76B0" w:rsidP="009A43B9">
      <w:pPr>
        <w:jc w:val="both"/>
        <w:rPr>
          <w:rFonts w:eastAsiaTheme="minorEastAsia"/>
          <w:sz w:val="24"/>
          <w:szCs w:val="24"/>
        </w:rPr>
      </w:pPr>
      <w:r>
        <w:rPr>
          <w:rFonts w:eastAsiaTheme="minorEastAsia"/>
          <w:sz w:val="24"/>
          <w:szCs w:val="24"/>
        </w:rPr>
        <w:t xml:space="preserve">In sintesi, la relazione tra </w:t>
      </w:r>
      <m:oMath>
        <m:r>
          <w:rPr>
            <w:rFonts w:ascii="Cambria Math" w:eastAsiaTheme="minorEastAsia" w:hAnsi="Cambria Math"/>
            <w:sz w:val="24"/>
            <w:szCs w:val="24"/>
          </w:rPr>
          <m:t>ω</m:t>
        </m:r>
      </m:oMath>
      <w:r>
        <w:rPr>
          <w:rFonts w:eastAsiaTheme="minorEastAsia"/>
          <w:sz w:val="24"/>
          <w:szCs w:val="24"/>
        </w:rPr>
        <w:t xml:space="preserve"> e </w:t>
      </w:r>
      <m:oMath>
        <m:r>
          <w:rPr>
            <w:rFonts w:ascii="Cambria Math" w:eastAsiaTheme="minorEastAsia" w:hAnsi="Cambria Math"/>
            <w:sz w:val="24"/>
            <w:szCs w:val="24"/>
          </w:rPr>
          <m:t>k</m:t>
        </m:r>
      </m:oMath>
      <w:r>
        <w:rPr>
          <w:rFonts w:eastAsiaTheme="minorEastAsia"/>
          <w:sz w:val="24"/>
          <w:szCs w:val="24"/>
        </w:rPr>
        <w:t xml:space="preserve"> è lineare nei mezzi non dispersivi e non è lineare nei mezzi dispersivi.</w:t>
      </w:r>
    </w:p>
    <w:p w14:paraId="69A8D6B6" w14:textId="20E7C485" w:rsidR="006A76B0" w:rsidRDefault="006A76B0" w:rsidP="009A43B9">
      <w:pPr>
        <w:rPr>
          <w:rFonts w:eastAsiaTheme="minorEastAsia"/>
          <w:b/>
          <w:bCs/>
          <w:szCs w:val="24"/>
          <w:u w:val="single"/>
        </w:rPr>
      </w:pPr>
      <w:r w:rsidRPr="00A05C94">
        <w:rPr>
          <w:rFonts w:eastAsiaTheme="minorEastAsia"/>
          <w:b/>
          <w:bCs/>
          <w:szCs w:val="24"/>
          <w:u w:val="single"/>
        </w:rPr>
        <w:lastRenderedPageBreak/>
        <w:t>Conseguenza del fenomeno di dispersione:</w:t>
      </w:r>
    </w:p>
    <w:p w14:paraId="0D41F137" w14:textId="77777777" w:rsidR="006A76B0" w:rsidRDefault="006A76B0" w:rsidP="006A76B0">
      <w:pPr>
        <w:jc w:val="both"/>
        <w:rPr>
          <w:rFonts w:eastAsiaTheme="minorEastAsia"/>
          <w:sz w:val="24"/>
          <w:szCs w:val="24"/>
        </w:rPr>
      </w:pPr>
      <w:r>
        <w:rPr>
          <w:rFonts w:eastAsiaTheme="minorEastAsia"/>
          <w:sz w:val="24"/>
          <w:szCs w:val="24"/>
        </w:rPr>
        <w:t xml:space="preserve">Consideriamo di indurre una perturbazione in un mezzo non dispersivo ad un certo istante </w:t>
      </w:r>
      <m:oMath>
        <m:r>
          <w:rPr>
            <w:rFonts w:ascii="Cambria Math" w:eastAsiaTheme="minorEastAsia" w:hAnsi="Cambria Math"/>
            <w:sz w:val="24"/>
            <w:szCs w:val="24"/>
          </w:rPr>
          <m:t>t=0</m:t>
        </m:r>
      </m:oMath>
      <w:r>
        <w:rPr>
          <w:rFonts w:eastAsiaTheme="minorEastAsia"/>
          <w:sz w:val="24"/>
          <w:szCs w:val="24"/>
        </w:rPr>
        <w:t xml:space="preserve">. Per l’analisi di Fourier, la trasformazione indotta è scomponibile in una serie onde armoniche di diversa ampiezza, le quali sommate restituiscono la perturbazione iniziale. Ora considerando un istante successivo </w:t>
      </w:r>
      <m:oMath>
        <m:r>
          <w:rPr>
            <w:rFonts w:ascii="Cambria Math" w:eastAsiaTheme="minorEastAsia" w:hAnsi="Cambria Math"/>
            <w:sz w:val="24"/>
            <w:szCs w:val="24"/>
          </w:rPr>
          <m:t>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m:t>
            </m:r>
          </m:sup>
        </m:sSup>
      </m:oMath>
      <w:r>
        <w:rPr>
          <w:rFonts w:eastAsiaTheme="minorEastAsia"/>
          <w:sz w:val="24"/>
          <w:szCs w:val="24"/>
        </w:rPr>
        <w:t xml:space="preserve"> si osserva che l’onda si è propagata rigidamente. Questo accade perché anche se le singole onde armoniche che compongono la perturbazione hanno numeri d’onda </w:t>
      </w:r>
      <m:oMath>
        <m:r>
          <w:rPr>
            <w:rFonts w:ascii="Cambria Math" w:eastAsiaTheme="minorEastAsia" w:hAnsi="Cambria Math"/>
            <w:sz w:val="24"/>
            <w:szCs w:val="24"/>
          </w:rPr>
          <m:t>k</m:t>
        </m:r>
      </m:oMath>
      <w:r>
        <w:rPr>
          <w:rFonts w:eastAsiaTheme="minorEastAsia"/>
          <w:sz w:val="24"/>
          <w:szCs w:val="24"/>
        </w:rPr>
        <w:t xml:space="preserve"> e pulsazioni </w:t>
      </w:r>
      <m:oMath>
        <m:r>
          <w:rPr>
            <w:rFonts w:ascii="Cambria Math" w:eastAsiaTheme="minorEastAsia" w:hAnsi="Cambria Math"/>
            <w:sz w:val="24"/>
            <w:szCs w:val="24"/>
          </w:rPr>
          <m:t>ω</m:t>
        </m:r>
      </m:oMath>
      <w:r>
        <w:rPr>
          <w:rFonts w:eastAsiaTheme="minorEastAsia"/>
          <w:sz w:val="24"/>
          <w:szCs w:val="24"/>
        </w:rPr>
        <w:t xml:space="preserve"> differenti l’una dall’altra, la velocità di fase è la stessa per tutte le onde armoniche, ovvero quella della luce </w:t>
      </w:r>
      <m:oMath>
        <m:r>
          <w:rPr>
            <w:rFonts w:ascii="Cambria Math" w:eastAsiaTheme="minorEastAsia" w:hAnsi="Cambria Math"/>
            <w:sz w:val="24"/>
            <w:szCs w:val="24"/>
          </w:rPr>
          <m:t>c</m:t>
        </m:r>
      </m:oMath>
      <w:r>
        <w:rPr>
          <w:rFonts w:eastAsiaTheme="minorEastAsia"/>
          <w:sz w:val="24"/>
          <w:szCs w:val="24"/>
        </w:rPr>
        <w:t>.</w:t>
      </w:r>
    </w:p>
    <w:p w14:paraId="35CF9071" w14:textId="77777777" w:rsidR="006A76B0" w:rsidRDefault="006A76B0" w:rsidP="006A76B0">
      <w:pPr>
        <w:jc w:val="center"/>
        <w:rPr>
          <w:rFonts w:eastAsiaTheme="minorEastAsia"/>
          <w:sz w:val="24"/>
          <w:szCs w:val="24"/>
        </w:rPr>
      </w:pPr>
      <w:r>
        <w:rPr>
          <w:rFonts w:eastAsiaTheme="minorEastAsia"/>
          <w:noProof/>
          <w:sz w:val="24"/>
          <w:szCs w:val="24"/>
        </w:rPr>
        <w:drawing>
          <wp:inline distT="0" distB="0" distL="0" distR="0" wp14:anchorId="4AD27B25" wp14:editId="4359ABD2">
            <wp:extent cx="2028223" cy="1243584"/>
            <wp:effectExtent l="0" t="0" r="0" b="0"/>
            <wp:docPr id="707298457" name="Immagine 2" descr="Immagine che contiene diagramma, testo,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98457" name="Immagine 2" descr="Immagine che contiene diagramma, testo, linea, Diagramma&#10;&#10;Descrizione generata automaticament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891" t="14051" r="45817" b="67856"/>
                    <a:stretch/>
                  </pic:blipFill>
                  <pic:spPr bwMode="auto">
                    <a:xfrm>
                      <a:off x="0" y="0"/>
                      <a:ext cx="2050068" cy="125697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heme="minorEastAsia"/>
          <w:noProof/>
          <w:sz w:val="24"/>
          <w:szCs w:val="24"/>
        </w:rPr>
        <w:drawing>
          <wp:inline distT="0" distB="0" distL="0" distR="0" wp14:anchorId="1423A7D9" wp14:editId="22A8DE02">
            <wp:extent cx="1882330" cy="1192378"/>
            <wp:effectExtent l="0" t="0" r="3810" b="8255"/>
            <wp:docPr id="151990704" name="Immagine 2" descr="Immagine che contiene diagramma, testo,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0704" name="Immagine 2" descr="Immagine che contiene diagramma, testo, linea, Diagramma&#10;&#10;Descrizione generata automaticament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891" t="32846" r="45817" b="48461"/>
                    <a:stretch/>
                  </pic:blipFill>
                  <pic:spPr bwMode="auto">
                    <a:xfrm>
                      <a:off x="0" y="0"/>
                      <a:ext cx="1922515" cy="1217833"/>
                    </a:xfrm>
                    <a:prstGeom prst="rect">
                      <a:avLst/>
                    </a:prstGeom>
                    <a:noFill/>
                    <a:ln>
                      <a:noFill/>
                    </a:ln>
                    <a:extLst>
                      <a:ext uri="{53640926-AAD7-44D8-BBD7-CCE9431645EC}">
                        <a14:shadowObscured xmlns:a14="http://schemas.microsoft.com/office/drawing/2010/main"/>
                      </a:ext>
                    </a:extLst>
                  </pic:spPr>
                </pic:pic>
              </a:graphicData>
            </a:graphic>
          </wp:inline>
        </w:drawing>
      </w:r>
    </w:p>
    <w:p w14:paraId="76E50122" w14:textId="77777777" w:rsidR="006A76B0" w:rsidRDefault="006A76B0" w:rsidP="006A76B0">
      <w:pPr>
        <w:jc w:val="both"/>
        <w:rPr>
          <w:rFonts w:eastAsiaTheme="minorEastAsia"/>
          <w:sz w:val="24"/>
          <w:szCs w:val="24"/>
        </w:rPr>
      </w:pPr>
      <w:r>
        <w:rPr>
          <w:rFonts w:eastAsiaTheme="minorEastAsia"/>
          <w:sz w:val="24"/>
          <w:szCs w:val="24"/>
        </w:rPr>
        <w:t xml:space="preserve">Consideriamo ora di indurre la stessa perturbazione in un mezzo dispersivo ad un certo istante </w:t>
      </w:r>
      <m:oMath>
        <m:r>
          <w:rPr>
            <w:rFonts w:ascii="Cambria Math" w:eastAsiaTheme="minorEastAsia" w:hAnsi="Cambria Math"/>
            <w:sz w:val="24"/>
            <w:szCs w:val="24"/>
          </w:rPr>
          <m:t>t=0</m:t>
        </m:r>
      </m:oMath>
      <w:r>
        <w:rPr>
          <w:rFonts w:eastAsiaTheme="minorEastAsia"/>
          <w:sz w:val="24"/>
          <w:szCs w:val="24"/>
        </w:rPr>
        <w:t xml:space="preserve">. Il ragionamento seguendo l’analisi di Fourier è sempre valido, tuttavia si osserva che ad un istante successivo </w:t>
      </w:r>
      <m:oMath>
        <m:r>
          <w:rPr>
            <w:rFonts w:ascii="Cambria Math" w:eastAsiaTheme="minorEastAsia" w:hAnsi="Cambria Math"/>
            <w:sz w:val="24"/>
            <w:szCs w:val="24"/>
          </w:rPr>
          <m:t>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m:t>
            </m:r>
          </m:sup>
        </m:sSup>
      </m:oMath>
      <w:r>
        <w:rPr>
          <w:rFonts w:eastAsiaTheme="minorEastAsia"/>
          <w:sz w:val="24"/>
          <w:szCs w:val="24"/>
        </w:rPr>
        <w:t xml:space="preserve"> l’onda non si propaga rigidamente ma si disperde. Questo accade perché oltre ad avere numeri d’onda </w:t>
      </w:r>
      <m:oMath>
        <m:r>
          <w:rPr>
            <w:rFonts w:ascii="Cambria Math" w:eastAsiaTheme="minorEastAsia" w:hAnsi="Cambria Math"/>
            <w:sz w:val="24"/>
            <w:szCs w:val="24"/>
          </w:rPr>
          <m:t>k</m:t>
        </m:r>
      </m:oMath>
      <w:r>
        <w:rPr>
          <w:rFonts w:eastAsiaTheme="minorEastAsia"/>
          <w:sz w:val="24"/>
          <w:szCs w:val="24"/>
        </w:rPr>
        <w:t xml:space="preserve"> e pulsazioni </w:t>
      </w:r>
      <m:oMath>
        <m:r>
          <w:rPr>
            <w:rFonts w:ascii="Cambria Math" w:eastAsiaTheme="minorEastAsia" w:hAnsi="Cambria Math"/>
            <w:sz w:val="24"/>
            <w:szCs w:val="24"/>
          </w:rPr>
          <m:t>ω</m:t>
        </m:r>
      </m:oMath>
      <w:r>
        <w:rPr>
          <w:rFonts w:eastAsiaTheme="minorEastAsia"/>
          <w:sz w:val="24"/>
          <w:szCs w:val="24"/>
        </w:rPr>
        <w:t xml:space="preserve"> differenti, le onde armoniche hanno anche velocità di fase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w:r>
        <w:rPr>
          <w:rFonts w:eastAsiaTheme="minorEastAsia"/>
          <w:sz w:val="24"/>
          <w:szCs w:val="24"/>
        </w:rPr>
        <w:t xml:space="preserve"> diversa</w:t>
      </w:r>
      <w:r w:rsidRPr="00D74900">
        <w:rPr>
          <w:rFonts w:eastAsiaTheme="minorEastAsia"/>
          <w:sz w:val="24"/>
          <w:szCs w:val="24"/>
        </w:rPr>
        <w:t xml:space="preserve"> </w:t>
      </w:r>
      <w:r>
        <w:rPr>
          <w:rFonts w:eastAsiaTheme="minorEastAsia"/>
          <w:sz w:val="24"/>
          <w:szCs w:val="24"/>
        </w:rPr>
        <w:t xml:space="preserve">l’una dall’altra. Inoltre, l’onda anche se diminuisce di ampiezza a causa della dispersione, si allarga conseguentemente, conservando l’energia. </w:t>
      </w:r>
    </w:p>
    <w:p w14:paraId="28CE9CEB" w14:textId="09026BC1" w:rsidR="006A76B0" w:rsidRPr="006A76B0" w:rsidRDefault="006A76B0" w:rsidP="006A76B0">
      <w:pPr>
        <w:jc w:val="center"/>
        <w:rPr>
          <w:rFonts w:eastAsiaTheme="minorEastAsia"/>
          <w:sz w:val="24"/>
          <w:szCs w:val="24"/>
        </w:rPr>
      </w:pPr>
      <w:r>
        <w:rPr>
          <w:rFonts w:eastAsiaTheme="minorEastAsia"/>
          <w:noProof/>
          <w:sz w:val="24"/>
          <w:szCs w:val="24"/>
        </w:rPr>
        <w:drawing>
          <wp:inline distT="0" distB="0" distL="0" distR="0" wp14:anchorId="6FD9746F" wp14:editId="04F769F7">
            <wp:extent cx="1901952" cy="1228589"/>
            <wp:effectExtent l="0" t="0" r="3175" b="0"/>
            <wp:docPr id="216556623" name="Immagine 2" descr="Immagine che contiene diagramma, testo,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6623" name="Immagine 2" descr="Immagine che contiene diagramma, testo, linea, Diagramma&#10;&#10;Descrizione generata automa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610" t="52420" r="47113" b="29314"/>
                    <a:stretch/>
                  </pic:blipFill>
                  <pic:spPr bwMode="auto">
                    <a:xfrm>
                      <a:off x="0" y="0"/>
                      <a:ext cx="1912697" cy="1235530"/>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heme="minorEastAsia"/>
          <w:noProof/>
          <w:sz w:val="24"/>
          <w:szCs w:val="24"/>
        </w:rPr>
        <w:drawing>
          <wp:inline distT="0" distB="0" distL="0" distR="0" wp14:anchorId="3F6E6789" wp14:editId="58EFDCD3">
            <wp:extent cx="1850162" cy="1200222"/>
            <wp:effectExtent l="0" t="0" r="0" b="0"/>
            <wp:docPr id="1460992764" name="Immagine 2" descr="Immagine che contiene diagramma, testo,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2764" name="Immagine 2" descr="Immagine che contiene diagramma, testo, linea, Diagramma&#10;&#10;Descrizione generata automaticament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610" t="72179" r="47113" b="9477"/>
                    <a:stretch/>
                  </pic:blipFill>
                  <pic:spPr bwMode="auto">
                    <a:xfrm>
                      <a:off x="0" y="0"/>
                      <a:ext cx="1924756" cy="1248612"/>
                    </a:xfrm>
                    <a:prstGeom prst="rect">
                      <a:avLst/>
                    </a:prstGeom>
                    <a:noFill/>
                    <a:ln>
                      <a:noFill/>
                    </a:ln>
                    <a:extLst>
                      <a:ext uri="{53640926-AAD7-44D8-BBD7-CCE9431645EC}">
                        <a14:shadowObscured xmlns:a14="http://schemas.microsoft.com/office/drawing/2010/main"/>
                      </a:ext>
                    </a:extLst>
                  </pic:spPr>
                </pic:pic>
              </a:graphicData>
            </a:graphic>
          </wp:inline>
        </w:drawing>
      </w:r>
    </w:p>
    <w:p w14:paraId="1966B665" w14:textId="77777777" w:rsidR="006A76B0" w:rsidRDefault="006A76B0" w:rsidP="009A43B9">
      <w:pPr>
        <w:rPr>
          <w:rFonts w:eastAsiaTheme="minorEastAsia"/>
          <w:b/>
          <w:bCs/>
          <w:szCs w:val="24"/>
          <w:u w:val="single"/>
        </w:rPr>
      </w:pPr>
      <w:r w:rsidRPr="006E7F5A">
        <w:rPr>
          <w:rFonts w:eastAsiaTheme="minorEastAsia"/>
          <w:b/>
          <w:bCs/>
          <w:szCs w:val="24"/>
          <w:u w:val="single"/>
        </w:rPr>
        <w:t>Fenomeno di dispersione a livello microscopico:</w:t>
      </w:r>
    </w:p>
    <w:p w14:paraId="146FFE10" w14:textId="77777777" w:rsidR="006A76B0" w:rsidRDefault="006A76B0" w:rsidP="006A76B0">
      <w:pPr>
        <w:rPr>
          <w:rFonts w:eastAsiaTheme="minorEastAsia"/>
          <w:sz w:val="24"/>
          <w:szCs w:val="24"/>
        </w:rPr>
      </w:pPr>
      <w:r>
        <w:rPr>
          <w:rFonts w:eastAsiaTheme="minorEastAsia"/>
          <w:sz w:val="24"/>
          <w:szCs w:val="24"/>
        </w:rPr>
        <w:t>Consideriamo l’interazione di un’onda elettromagnetica con un atomo.</w:t>
      </w:r>
    </w:p>
    <w:p w14:paraId="27725639" w14:textId="77777777" w:rsidR="006A76B0" w:rsidRDefault="006A76B0" w:rsidP="006A76B0">
      <w:pPr>
        <w:jc w:val="center"/>
        <w:rPr>
          <w:rFonts w:eastAsiaTheme="minorEastAsia"/>
          <w:sz w:val="24"/>
          <w:szCs w:val="24"/>
        </w:rPr>
      </w:pPr>
      <w:r>
        <w:rPr>
          <w:rFonts w:eastAsiaTheme="minorEastAsia"/>
          <w:noProof/>
          <w:sz w:val="24"/>
          <w:szCs w:val="24"/>
        </w:rPr>
        <w:drawing>
          <wp:inline distT="0" distB="0" distL="0" distR="0" wp14:anchorId="155597F9" wp14:editId="0722B113">
            <wp:extent cx="3429857" cy="1002183"/>
            <wp:effectExtent l="0" t="0" r="0" b="7620"/>
            <wp:docPr id="1066922259"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2259" name="Immagine 1" descr="Immagine che contiene testo, schermata, diagramma, design&#10;&#10;Descrizione generata automaticament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955" t="40215" r="9739" b="46697"/>
                    <a:stretch/>
                  </pic:blipFill>
                  <pic:spPr bwMode="auto">
                    <a:xfrm>
                      <a:off x="0" y="0"/>
                      <a:ext cx="3487824" cy="1019121"/>
                    </a:xfrm>
                    <a:prstGeom prst="rect">
                      <a:avLst/>
                    </a:prstGeom>
                    <a:noFill/>
                    <a:ln>
                      <a:noFill/>
                    </a:ln>
                    <a:extLst>
                      <a:ext uri="{53640926-AAD7-44D8-BBD7-CCE9431645EC}">
                        <a14:shadowObscured xmlns:a14="http://schemas.microsoft.com/office/drawing/2010/main"/>
                      </a:ext>
                    </a:extLst>
                  </pic:spPr>
                </pic:pic>
              </a:graphicData>
            </a:graphic>
          </wp:inline>
        </w:drawing>
      </w:r>
    </w:p>
    <w:p w14:paraId="407B77E3" w14:textId="77777777" w:rsidR="00275EA1" w:rsidRDefault="006A76B0" w:rsidP="006A76B0">
      <w:pPr>
        <w:spacing w:line="259" w:lineRule="auto"/>
        <w:jc w:val="both"/>
        <w:rPr>
          <w:rFonts w:eastAsiaTheme="minorEastAsia"/>
          <w:sz w:val="24"/>
          <w:szCs w:val="24"/>
        </w:rPr>
      </w:pPr>
      <w:r>
        <w:rPr>
          <w:rFonts w:eastAsiaTheme="minorEastAsia"/>
          <w:sz w:val="24"/>
          <w:szCs w:val="24"/>
        </w:rPr>
        <w:t>Un’approssimazione di questo fenomeno consiste nel considerare la nuvola elettronica come collegata al nucleo tramite una molla in modo che il sistema diventi un oscillatore armonico. L’idea è quella di modellizzare la forza di attrazione dei protoni sugli elettroni tramite una forza di richiamo come quella di una molla.</w:t>
      </w:r>
      <w:r w:rsidR="00275EA1">
        <w:rPr>
          <w:rFonts w:eastAsiaTheme="minorEastAsia"/>
          <w:sz w:val="24"/>
          <w:szCs w:val="24"/>
        </w:rPr>
        <w:t xml:space="preserve"> </w:t>
      </w:r>
    </w:p>
    <w:p w14:paraId="000FA053" w14:textId="77777777" w:rsidR="00275EA1" w:rsidRDefault="00275EA1" w:rsidP="006A76B0">
      <w:pPr>
        <w:spacing w:line="259" w:lineRule="auto"/>
        <w:jc w:val="both"/>
        <w:rPr>
          <w:rFonts w:eastAsiaTheme="minorEastAsia"/>
          <w:sz w:val="24"/>
          <w:szCs w:val="24"/>
        </w:rPr>
      </w:pPr>
    </w:p>
    <w:p w14:paraId="29E8F335" w14:textId="5BB313E8" w:rsidR="006A76B0" w:rsidRDefault="006A76B0" w:rsidP="006A76B0">
      <w:pPr>
        <w:spacing w:line="259" w:lineRule="auto"/>
        <w:jc w:val="both"/>
        <w:rPr>
          <w:rFonts w:eastAsiaTheme="minorEastAsia"/>
          <w:sz w:val="24"/>
          <w:szCs w:val="24"/>
        </w:rPr>
      </w:pPr>
      <w:r>
        <w:rPr>
          <w:rFonts w:eastAsiaTheme="minorEastAsia"/>
          <w:sz w:val="24"/>
          <w:szCs w:val="24"/>
        </w:rPr>
        <w:lastRenderedPageBreak/>
        <w:t>In questo caso l’equazione dell’oscillatore armonico è</w:t>
      </w:r>
    </w:p>
    <w:p w14:paraId="68C6FF82" w14:textId="700381FF" w:rsidR="006A76B0" w:rsidRPr="00133AD6"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m</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num>
            <m:den>
              <m:r>
                <w:rPr>
                  <w:rFonts w:ascii="Cambria Math" w:eastAsiaTheme="minorEastAsia" w:hAnsi="Cambria Math"/>
                  <w:sz w:val="24"/>
                  <w:szCs w:val="24"/>
                </w:rPr>
                <m:t>d</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den>
          </m:f>
          <m:r>
            <w:rPr>
              <w:rFonts w:ascii="Cambria Math" w:eastAsiaTheme="minorEastAsia" w:hAnsi="Cambria Math"/>
              <w:sz w:val="24"/>
              <w:szCs w:val="24"/>
            </w:rPr>
            <m:t>+mγ</m:t>
          </m:r>
          <m:f>
            <m:fPr>
              <m:ctrlPr>
                <w:rPr>
                  <w:rFonts w:ascii="Cambria Math" w:eastAsiaTheme="minorEastAsia" w:hAnsi="Cambria Math"/>
                  <w:i/>
                  <w:sz w:val="24"/>
                  <w:szCs w:val="24"/>
                </w:rPr>
              </m:ctrlPr>
            </m:fPr>
            <m:num>
              <m:r>
                <w:rPr>
                  <w:rFonts w:ascii="Cambria Math" w:eastAsiaTheme="minorEastAsia" w:hAnsi="Cambria Math"/>
                  <w:sz w:val="24"/>
                  <w:szCs w:val="24"/>
                </w:rPr>
                <m:t>dy</m:t>
              </m:r>
              <m:d>
                <m:dPr>
                  <m:ctrlPr>
                    <w:rPr>
                      <w:rFonts w:ascii="Cambria Math" w:eastAsiaTheme="minorEastAsia" w:hAnsi="Cambria Math"/>
                      <w:i/>
                      <w:sz w:val="24"/>
                      <w:szCs w:val="24"/>
                    </w:rPr>
                  </m:ctrlPr>
                </m:dPr>
                <m:e>
                  <m:r>
                    <w:rPr>
                      <w:rFonts w:ascii="Cambria Math" w:eastAsiaTheme="minorEastAsia" w:hAnsi="Cambria Math"/>
                      <w:sz w:val="24"/>
                      <w:szCs w:val="24"/>
                    </w:rPr>
                    <m:t>t</m:t>
                  </m:r>
                </m:e>
              </m:d>
            </m:num>
            <m:den>
              <m:r>
                <w:rPr>
                  <w:rFonts w:ascii="Cambria Math" w:eastAsiaTheme="minorEastAsia" w:hAnsi="Cambria Math"/>
                  <w:sz w:val="24"/>
                  <w:szCs w:val="24"/>
                </w:rPr>
                <m:t>dt</m:t>
              </m:r>
            </m:den>
          </m:f>
          <m:r>
            <w:rPr>
              <w:rFonts w:ascii="Cambria Math" w:eastAsiaTheme="minorEastAsia" w:hAnsi="Cambria Math"/>
              <w:sz w:val="24"/>
              <w:szCs w:val="24"/>
            </w:rPr>
            <m:t>+</m:t>
          </m:r>
          <m:r>
            <w:rPr>
              <w:rFonts w:ascii="Cambria Math" w:eastAsiaTheme="minorEastAsia" w:hAnsi="Cambria Math"/>
              <w:sz w:val="24"/>
              <w:szCs w:val="24"/>
            </w:rPr>
            <m:t>ky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=Ze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oMath>
      </m:oMathPara>
    </w:p>
    <w:p w14:paraId="35451477"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Dove il secondo termine corrisponde ad un termine di smorzamento, il terzo termine è il termine della forza di richiamo e il termine a secondo membro è la forzante, ovvero quello dato dall’onda elettromagnetica. Consideriamo inoltre che il moto del sistema avvenga ad un determinato valore di </w:t>
      </w:r>
      <m:oMath>
        <m:r>
          <w:rPr>
            <w:rFonts w:ascii="Cambria Math" w:eastAsiaTheme="minorEastAsia" w:hAnsi="Cambria Math"/>
            <w:sz w:val="24"/>
            <w:szCs w:val="24"/>
          </w:rPr>
          <m:t>x</m:t>
        </m:r>
      </m:oMath>
      <w:r>
        <w:rPr>
          <w:rFonts w:eastAsiaTheme="minorEastAsia"/>
          <w:sz w:val="24"/>
          <w:szCs w:val="24"/>
        </w:rPr>
        <w:t>, semplificando ulteriormente il problema.</w:t>
      </w:r>
    </w:p>
    <w:p w14:paraId="362EE4D6" w14:textId="77777777" w:rsidR="006A76B0" w:rsidRDefault="006A76B0" w:rsidP="006A76B0">
      <w:pPr>
        <w:spacing w:line="259" w:lineRule="auto"/>
        <w:rPr>
          <w:rFonts w:eastAsiaTheme="minorEastAsia"/>
          <w:sz w:val="24"/>
          <w:szCs w:val="24"/>
        </w:rPr>
      </w:pPr>
      <w:r>
        <w:rPr>
          <w:rFonts w:eastAsiaTheme="minorEastAsia"/>
          <w:sz w:val="24"/>
          <w:szCs w:val="24"/>
        </w:rPr>
        <w:t xml:space="preserve">Nei mezzi non dispersivi la polarizzazione è legata al campo elettrico tramite la legge </w:t>
      </w:r>
    </w:p>
    <w:p w14:paraId="400DA3C8" w14:textId="77777777" w:rsidR="006A76B0" w:rsidRPr="000935F2" w:rsidRDefault="00000000" w:rsidP="006A76B0">
      <w:pPr>
        <w:spacing w:line="259" w:lineRule="auto"/>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χ</m:t>
              </m:r>
            </m:e>
            <m:sub>
              <m:r>
                <w:rPr>
                  <w:rFonts w:ascii="Cambria Math" w:eastAsiaTheme="minorEastAsia" w:hAnsi="Cambria Math"/>
                  <w:sz w:val="24"/>
                  <w:szCs w:val="24"/>
                </w:rPr>
                <m:t>0</m:t>
              </m:r>
            </m:sub>
          </m:sSub>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e>
          </m:d>
        </m:oMath>
      </m:oMathPara>
    </w:p>
    <w:p w14:paraId="665118C7" w14:textId="77777777" w:rsidR="006A76B0" w:rsidRDefault="006A76B0" w:rsidP="006A76B0">
      <w:pPr>
        <w:spacing w:line="259" w:lineRule="auto"/>
        <w:jc w:val="both"/>
        <w:rPr>
          <w:rFonts w:eastAsiaTheme="minorEastAsia"/>
          <w:sz w:val="24"/>
          <w:szCs w:val="24"/>
        </w:rPr>
      </w:pPr>
      <w:r>
        <w:rPr>
          <w:rFonts w:eastAsiaTheme="minorEastAsia"/>
          <w:sz w:val="24"/>
          <w:szCs w:val="24"/>
        </w:rPr>
        <w:t>Questa relazione però non è sempre valida, in particolare non lo è per mezzi dispersivi. In questo caso la relazione diventa</w:t>
      </w:r>
    </w:p>
    <w:p w14:paraId="5030846D" w14:textId="77777777" w:rsidR="006A76B0" w:rsidRPr="000935F2" w:rsidRDefault="00000000" w:rsidP="006A76B0">
      <w:pPr>
        <w:spacing w:line="259" w:lineRule="auto"/>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ω,</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e>
          </m:d>
        </m:oMath>
      </m:oMathPara>
    </w:p>
    <w:p w14:paraId="70552648" w14:textId="3DFFAA11" w:rsidR="006A76B0" w:rsidRDefault="006A76B0" w:rsidP="006A76B0">
      <w:pPr>
        <w:spacing w:line="259" w:lineRule="auto"/>
        <w:jc w:val="both"/>
        <w:rPr>
          <w:rFonts w:eastAsiaTheme="minorEastAsia"/>
          <w:sz w:val="24"/>
          <w:szCs w:val="24"/>
        </w:rPr>
      </w:pPr>
      <w:r>
        <w:rPr>
          <w:rFonts w:eastAsiaTheme="minorEastAsia"/>
          <w:sz w:val="24"/>
          <w:szCs w:val="24"/>
        </w:rPr>
        <w:t xml:space="preserve">Dove </w:t>
      </w:r>
      <m:oMath>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è una funzione della pulsazione, a differenza del caso di un mezzo non dispersivo dove è una costante.</w:t>
      </w:r>
    </w:p>
    <w:p w14:paraId="0DAA8C73" w14:textId="77777777" w:rsidR="006A76B0" w:rsidRDefault="006A76B0" w:rsidP="006A76B0">
      <w:pPr>
        <w:spacing w:line="259" w:lineRule="auto"/>
        <w:jc w:val="both"/>
        <w:rPr>
          <w:rFonts w:eastAsiaTheme="minorEastAsia"/>
          <w:sz w:val="24"/>
          <w:szCs w:val="24"/>
        </w:rPr>
      </w:pPr>
      <w:r>
        <w:rPr>
          <w:rFonts w:eastAsiaTheme="minorEastAsia"/>
          <w:sz w:val="24"/>
          <w:szCs w:val="24"/>
        </w:rPr>
        <w:t>Per dimostrare la formula si considera l’equazione differenziale precedente, in particolare ci si interessa alla soluzione particolare; infatti, la soluzione omogenea dell’equazione sarà una funzione decrescente all’infinito dato che questa è un’equazione di un oscillatore armonico smorzato. Di conseguenza, per tempi lunghi, l’unica soluzione rilevante sarà quella particolare dato che quella dell’omogenea associata tenderà a zero. Riarrangiando l’equazione dunque si ottiene</w:t>
      </w:r>
    </w:p>
    <w:p w14:paraId="62DAC7A8" w14:textId="610CA619" w:rsidR="006A76B0" w:rsidRPr="00133AD6" w:rsidRDefault="00000000" w:rsidP="006A76B0">
      <w:pPr>
        <w:spacing w:line="259" w:lineRule="auto"/>
        <w:jc w:val="both"/>
        <w:rPr>
          <w:rFonts w:eastAsiaTheme="minorEastAsia"/>
          <w:sz w:val="24"/>
          <w:szCs w:val="24"/>
        </w:rPr>
      </w:pPr>
      <m:oMathPara>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num>
            <m:den>
              <m:r>
                <w:rPr>
                  <w:rFonts w:ascii="Cambria Math" w:eastAsiaTheme="minorEastAsia" w:hAnsi="Cambria Math"/>
                  <w:sz w:val="24"/>
                  <w:szCs w:val="24"/>
                </w:rPr>
                <m:t>d</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den>
          </m:f>
          <m:r>
            <w:rPr>
              <w:rFonts w:ascii="Cambria Math" w:eastAsiaTheme="minorEastAsia" w:hAnsi="Cambria Math"/>
              <w:sz w:val="24"/>
              <w:szCs w:val="24"/>
            </w:rPr>
            <m:t>+γ</m:t>
          </m:r>
          <m:f>
            <m:fPr>
              <m:ctrlPr>
                <w:rPr>
                  <w:rFonts w:ascii="Cambria Math" w:eastAsiaTheme="minorEastAsia" w:hAnsi="Cambria Math"/>
                  <w:i/>
                  <w:sz w:val="24"/>
                  <w:szCs w:val="24"/>
                </w:rPr>
              </m:ctrlPr>
            </m:fPr>
            <m:num>
              <m:r>
                <w:rPr>
                  <w:rFonts w:ascii="Cambria Math" w:eastAsiaTheme="minorEastAsia" w:hAnsi="Cambria Math"/>
                  <w:sz w:val="24"/>
                  <w:szCs w:val="24"/>
                </w:rPr>
                <m:t>dy</m:t>
              </m:r>
              <m:d>
                <m:dPr>
                  <m:ctrlPr>
                    <w:rPr>
                      <w:rFonts w:ascii="Cambria Math" w:eastAsiaTheme="minorEastAsia" w:hAnsi="Cambria Math"/>
                      <w:i/>
                      <w:sz w:val="24"/>
                      <w:szCs w:val="24"/>
                    </w:rPr>
                  </m:ctrlPr>
                </m:dPr>
                <m:e>
                  <m:r>
                    <w:rPr>
                      <w:rFonts w:ascii="Cambria Math" w:eastAsiaTheme="minorEastAsia" w:hAnsi="Cambria Math"/>
                      <w:sz w:val="24"/>
                      <w:szCs w:val="24"/>
                    </w:rPr>
                    <m:t>t</m:t>
                  </m:r>
                </m:e>
              </m:d>
            </m:num>
            <m:den>
              <m:r>
                <w:rPr>
                  <w:rFonts w:ascii="Cambria Math" w:eastAsiaTheme="minorEastAsia" w:hAnsi="Cambria Math"/>
                  <w:sz w:val="24"/>
                  <w:szCs w:val="24"/>
                </w:rPr>
                <m:t>dt</m:t>
              </m:r>
            </m:den>
          </m:f>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Ze</m:t>
              </m:r>
            </m:num>
            <m:den>
              <m:r>
                <w:rPr>
                  <w:rFonts w:ascii="Cambria Math" w:eastAsiaTheme="minorEastAsia" w:hAnsi="Cambria Math"/>
                  <w:sz w:val="24"/>
                  <w:szCs w:val="24"/>
                </w:rPr>
                <m:t>m</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m</m:t>
              </m:r>
            </m:den>
          </m:f>
        </m:oMath>
      </m:oMathPara>
    </w:p>
    <w:p w14:paraId="7E2A547D"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Usando la trasformata di Fourier è possibile trasformare l’equazione differenziale in un’equazione algebrica così da ottenere la soluzione particolare in modo semplice. Definendo </w:t>
      </w:r>
    </w:p>
    <w:p w14:paraId="38F84528" w14:textId="77777777" w:rsidR="006A76B0" w:rsidRPr="00762D8D"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 xml:space="preserve">dω,  </m:t>
          </m:r>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dt</m:t>
          </m:r>
        </m:oMath>
      </m:oMathPara>
    </w:p>
    <w:p w14:paraId="2781F237" w14:textId="77777777" w:rsidR="006A76B0" w:rsidRPr="00762D8D"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 xml:space="preserve">dω,  </m:t>
          </m:r>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t</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dt</m:t>
          </m:r>
        </m:oMath>
      </m:oMathPara>
    </w:p>
    <w:p w14:paraId="3F35E3EC" w14:textId="77777777" w:rsidR="006A76B0" w:rsidRDefault="006A76B0" w:rsidP="006A76B0">
      <w:pPr>
        <w:spacing w:line="259" w:lineRule="auto"/>
        <w:jc w:val="both"/>
        <w:rPr>
          <w:rFonts w:eastAsiaTheme="minorEastAsia"/>
          <w:sz w:val="24"/>
          <w:szCs w:val="24"/>
        </w:rPr>
      </w:pPr>
      <w:r>
        <w:rPr>
          <w:rFonts w:eastAsiaTheme="minorEastAsia"/>
          <w:sz w:val="24"/>
          <w:szCs w:val="24"/>
        </w:rPr>
        <w:t>Sostituendo nell’equazione differenziale si ottiene</w:t>
      </w:r>
    </w:p>
    <w:p w14:paraId="1175BA91" w14:textId="77777777" w:rsidR="006A76B0" w:rsidRPr="00E04799" w:rsidRDefault="00000000" w:rsidP="006A76B0">
      <w:pPr>
        <w:spacing w:line="259" w:lineRule="auto"/>
        <w:jc w:val="both"/>
        <w:rPr>
          <w:rFonts w:eastAsiaTheme="minorEastAsia"/>
          <w:sz w:val="24"/>
          <w:szCs w:val="24"/>
        </w:rPr>
      </w:pPr>
      <m:oMathPara>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num>
            <m:den>
              <m:r>
                <w:rPr>
                  <w:rFonts w:ascii="Cambria Math" w:eastAsiaTheme="minorEastAsia" w:hAnsi="Cambria Math"/>
                  <w:sz w:val="24"/>
                  <w:szCs w:val="24"/>
                </w:rPr>
                <m:t>d</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den>
          </m:f>
          <m:d>
            <m:dPr>
              <m:ctrlPr>
                <w:rPr>
                  <w:rFonts w:ascii="Cambria Math" w:eastAsiaTheme="minorEastAsia" w:hAnsi="Cambria Math"/>
                  <w:i/>
                  <w:sz w:val="24"/>
                  <w:szCs w:val="24"/>
                </w:rPr>
              </m:ctrlPr>
            </m:dPr>
            <m:e>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e>
          </m:d>
          <m:r>
            <w:rPr>
              <w:rFonts w:ascii="Cambria Math" w:eastAsiaTheme="minorEastAsia" w:hAnsi="Cambria Math"/>
              <w:sz w:val="24"/>
              <w:szCs w:val="24"/>
            </w:rPr>
            <m:t>+γ</m:t>
          </m:r>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dt</m:t>
              </m:r>
            </m:den>
          </m:f>
          <m:d>
            <m:dPr>
              <m:ctrlPr>
                <w:rPr>
                  <w:rFonts w:ascii="Cambria Math" w:eastAsiaTheme="minorEastAsia" w:hAnsi="Cambria Math"/>
                  <w:i/>
                  <w:sz w:val="24"/>
                  <w:szCs w:val="24"/>
                </w:rPr>
              </m:ctrlPr>
            </m:dPr>
            <m:e>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d>
            <m:dPr>
              <m:ctrlPr>
                <w:rPr>
                  <w:rFonts w:ascii="Cambria Math" w:eastAsiaTheme="minorEastAsia" w:hAnsi="Cambria Math"/>
                  <w:i/>
                  <w:sz w:val="24"/>
                  <w:szCs w:val="24"/>
                </w:rPr>
              </m:ctrlPr>
            </m:dPr>
            <m:e>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Ze</m:t>
              </m:r>
            </m:num>
            <m:den>
              <m:r>
                <w:rPr>
                  <w:rFonts w:ascii="Cambria Math" w:eastAsiaTheme="minorEastAsia" w:hAnsi="Cambria Math"/>
                  <w:sz w:val="24"/>
                  <w:szCs w:val="24"/>
                </w:rPr>
                <m:t>m</m:t>
              </m:r>
            </m:den>
          </m:f>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oMath>
      </m:oMathPara>
    </w:p>
    <w:p w14:paraId="6C82FA61" w14:textId="77777777" w:rsidR="006A76B0" w:rsidRDefault="00000000" w:rsidP="006A76B0">
      <w:pPr>
        <w:spacing w:line="259" w:lineRule="auto"/>
        <w:jc w:val="both"/>
        <w:rPr>
          <w:rFonts w:eastAsiaTheme="minorEastAsia"/>
          <w:sz w:val="24"/>
          <w:szCs w:val="24"/>
        </w:rPr>
      </w:pPr>
      <m:oMathPara>
        <m:oMath>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d>
                <m:dPr>
                  <m:begChr m:val="["/>
                  <m:endChr m:val="]"/>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e>
                  </m:d>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Ze</m:t>
                      </m:r>
                    </m:num>
                    <m:den>
                      <m:r>
                        <w:rPr>
                          <w:rFonts w:ascii="Cambria Math" w:eastAsiaTheme="minorEastAsia" w:hAnsi="Cambria Math"/>
                          <w:sz w:val="24"/>
                          <w:szCs w:val="24"/>
                        </w:rPr>
                        <m:t>m</m:t>
                      </m:r>
                    </m:den>
                  </m:f>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dω=0</m:t>
          </m:r>
        </m:oMath>
      </m:oMathPara>
    </w:p>
    <w:p w14:paraId="77CC53CB"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Ponendo </w:t>
      </w:r>
    </w:p>
    <w:p w14:paraId="74B79CFC" w14:textId="77777777" w:rsidR="006A76B0" w:rsidRPr="00ED03E2" w:rsidRDefault="00000000" w:rsidP="006A76B0">
      <w:pPr>
        <w:spacing w:line="259" w:lineRule="auto"/>
        <w:jc w:val="both"/>
        <w:rPr>
          <w:rFonts w:eastAsiaTheme="minorEastAsia"/>
          <w:sz w:val="24"/>
          <w:szCs w:val="24"/>
        </w:rPr>
      </w:pPr>
      <m:oMathPara>
        <m:oMath>
          <m:d>
            <m:dPr>
              <m:ctrlPr>
                <w:rPr>
                  <w:rFonts w:ascii="Cambria Math" w:eastAsiaTheme="minorEastAsia" w:hAnsi="Cambria Math"/>
                  <w:i/>
                  <w:sz w:val="24"/>
                  <w:szCs w:val="24"/>
                </w:rPr>
              </m:ctrlPr>
            </m:dPr>
            <m:e>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e>
          </m:d>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Ze</m:t>
              </m:r>
            </m:num>
            <m:den>
              <m:r>
                <w:rPr>
                  <w:rFonts w:ascii="Cambria Math" w:eastAsiaTheme="minorEastAsia" w:hAnsi="Cambria Math"/>
                  <w:sz w:val="24"/>
                  <w:szCs w:val="24"/>
                </w:rPr>
                <m:t>m</m:t>
              </m:r>
            </m:den>
          </m:f>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=0</m:t>
          </m:r>
        </m:oMath>
      </m:oMathPara>
    </w:p>
    <w:p w14:paraId="430E74B2" w14:textId="77777777" w:rsidR="006A76B0" w:rsidRDefault="006A76B0" w:rsidP="006A76B0">
      <w:pPr>
        <w:spacing w:line="259" w:lineRule="auto"/>
        <w:jc w:val="both"/>
        <w:rPr>
          <w:rFonts w:eastAsiaTheme="minorEastAsia"/>
          <w:sz w:val="24"/>
          <w:szCs w:val="24"/>
        </w:rPr>
      </w:pPr>
      <w:r>
        <w:rPr>
          <w:rFonts w:eastAsiaTheme="minorEastAsia"/>
          <w:sz w:val="24"/>
          <w:szCs w:val="24"/>
        </w:rPr>
        <w:lastRenderedPageBreak/>
        <w:t>Si ottiene</w:t>
      </w:r>
    </w:p>
    <w:p w14:paraId="1C9FA1F7" w14:textId="77777777" w:rsidR="006A76B0" w:rsidRPr="00ED03E2" w:rsidRDefault="00000000" w:rsidP="006A76B0">
      <w:pPr>
        <w:spacing w:line="259" w:lineRule="auto"/>
        <w:jc w:val="both"/>
        <w:rPr>
          <w:rFonts w:eastAsiaTheme="minorEastAsia"/>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Ze</m:t>
              </m:r>
            </m:num>
            <m:den>
              <m:r>
                <w:rPr>
                  <w:rFonts w:ascii="Cambria Math" w:eastAsiaTheme="minorEastAsia" w:hAnsi="Cambria Math"/>
                  <w:sz w:val="24"/>
                  <w:szCs w:val="24"/>
                </w:rPr>
                <m:t>m</m:t>
              </m:r>
              <m:d>
                <m:dPr>
                  <m:ctrlPr>
                    <w:rPr>
                      <w:rFonts w:ascii="Cambria Math" w:eastAsiaTheme="minorEastAsia" w:hAnsi="Cambria Math"/>
                      <w:i/>
                      <w:sz w:val="24"/>
                      <w:szCs w:val="24"/>
                    </w:rPr>
                  </m:ctrlPr>
                </m:dPr>
                <m:e>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e>
              </m:d>
            </m:den>
          </m:f>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oMath>
      </m:oMathPara>
    </w:p>
    <w:p w14:paraId="33153748" w14:textId="77777777" w:rsidR="006A76B0" w:rsidRDefault="006A76B0" w:rsidP="006A76B0">
      <w:pPr>
        <w:spacing w:line="259" w:lineRule="auto"/>
        <w:jc w:val="both"/>
        <w:rPr>
          <w:rFonts w:eastAsiaTheme="minorEastAsia"/>
          <w:sz w:val="24"/>
          <w:szCs w:val="24"/>
        </w:rPr>
      </w:pPr>
      <w:r>
        <w:rPr>
          <w:rFonts w:eastAsiaTheme="minorEastAsia"/>
          <w:sz w:val="24"/>
          <w:szCs w:val="24"/>
        </w:rPr>
        <w:t>Ora dato che</w:t>
      </w:r>
    </w:p>
    <w:p w14:paraId="4FF6819F" w14:textId="77777777" w:rsidR="006A76B0" w:rsidRPr="00ED03E2"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oMath>
      </m:oMathPara>
    </w:p>
    <w:p w14:paraId="3ED7A101"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Si ottiene </w:t>
      </w:r>
    </w:p>
    <w:p w14:paraId="714880F2" w14:textId="77777777" w:rsidR="006A76B0" w:rsidRPr="00F95CDF"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Ze</m:t>
              </m:r>
            </m:num>
            <m:den>
              <m:r>
                <w:rPr>
                  <w:rFonts w:ascii="Cambria Math" w:eastAsiaTheme="minorEastAsia" w:hAnsi="Cambria Math"/>
                  <w:sz w:val="24"/>
                  <w:szCs w:val="24"/>
                </w:rPr>
                <m:t>m</m:t>
              </m:r>
            </m:den>
          </m:f>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d>
                    <m:dPr>
                      <m:ctrlPr>
                        <w:rPr>
                          <w:rFonts w:ascii="Cambria Math" w:eastAsiaTheme="minorEastAsia" w:hAnsi="Cambria Math"/>
                          <w:i/>
                          <w:sz w:val="24"/>
                          <w:szCs w:val="24"/>
                        </w:rPr>
                      </m:ctrlPr>
                    </m:dPr>
                    <m:e>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e>
                  </m:d>
                </m:den>
              </m:f>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oMath>
      </m:oMathPara>
    </w:p>
    <w:p w14:paraId="0587BF1A"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Ora dato che la polarizzazione è legata al momento di dipolo </w:t>
      </w:r>
      <m:oMath>
        <m:r>
          <w:rPr>
            <w:rFonts w:ascii="Cambria Math" w:eastAsiaTheme="minorEastAsia" w:hAnsi="Cambria Math"/>
            <w:sz w:val="24"/>
            <w:szCs w:val="24"/>
          </w:rPr>
          <m:t>p</m:t>
        </m:r>
      </m:oMath>
      <w:r>
        <w:rPr>
          <w:rFonts w:eastAsiaTheme="minorEastAsia"/>
          <w:sz w:val="24"/>
          <w:szCs w:val="24"/>
        </w:rPr>
        <w:t xml:space="preserve"> secondo la relazione</w:t>
      </w:r>
    </w:p>
    <w:p w14:paraId="43BAED3C" w14:textId="77777777" w:rsidR="006A76B0" w:rsidRPr="00F95CDF"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P=N</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p</m:t>
              </m:r>
            </m:e>
          </m:d>
          <m:r>
            <w:rPr>
              <w:rFonts w:ascii="Cambria Math" w:eastAsiaTheme="minorEastAsia" w:hAnsi="Cambria Math"/>
              <w:sz w:val="24"/>
              <w:szCs w:val="24"/>
            </w:rPr>
            <m:t>=N</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Zey</m:t>
              </m:r>
              <m:d>
                <m:dPr>
                  <m:ctrlPr>
                    <w:rPr>
                      <w:rFonts w:ascii="Cambria Math" w:eastAsiaTheme="minorEastAsia" w:hAnsi="Cambria Math"/>
                      <w:i/>
                      <w:sz w:val="24"/>
                      <w:szCs w:val="24"/>
                    </w:rPr>
                  </m:ctrlPr>
                </m:dPr>
                <m:e>
                  <m:r>
                    <w:rPr>
                      <w:rFonts w:ascii="Cambria Math" w:eastAsiaTheme="minorEastAsia" w:hAnsi="Cambria Math"/>
                      <w:sz w:val="24"/>
                      <w:szCs w:val="24"/>
                    </w:rPr>
                    <m:t>t</m:t>
                  </m:r>
                </m:e>
              </m:d>
            </m:e>
          </m:d>
        </m:oMath>
      </m:oMathPara>
    </w:p>
    <w:p w14:paraId="752BF7C0"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Dove </w:t>
      </w:r>
      <m:oMath>
        <m:r>
          <w:rPr>
            <w:rFonts w:ascii="Cambria Math" w:eastAsiaTheme="minorEastAsia" w:hAnsi="Cambria Math"/>
            <w:sz w:val="24"/>
            <w:szCs w:val="24"/>
          </w:rPr>
          <m:t>N</m:t>
        </m:r>
      </m:oMath>
      <w:r>
        <w:rPr>
          <w:rFonts w:eastAsiaTheme="minorEastAsia"/>
          <w:sz w:val="24"/>
          <w:szCs w:val="24"/>
        </w:rPr>
        <w:t xml:space="preserve"> è la concentrazione di atomi per unità di volume e </w:t>
      </w:r>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oMath>
      <w:r>
        <w:rPr>
          <w:rFonts w:eastAsiaTheme="minorEastAsia"/>
          <w:sz w:val="24"/>
          <w:szCs w:val="24"/>
        </w:rPr>
        <w:t xml:space="preserve"> è lo spostamento lungo l’asse </w:t>
      </w:r>
      <m:oMath>
        <m:r>
          <w:rPr>
            <w:rFonts w:ascii="Cambria Math" w:eastAsiaTheme="minorEastAsia" w:hAnsi="Cambria Math"/>
            <w:sz w:val="24"/>
            <w:szCs w:val="24"/>
          </w:rPr>
          <m:t>y</m:t>
        </m:r>
      </m:oMath>
      <w:r>
        <w:rPr>
          <w:rFonts w:eastAsiaTheme="minorEastAsia"/>
          <w:sz w:val="24"/>
          <w:szCs w:val="24"/>
        </w:rPr>
        <w:t>. Nello spazio di Fourier questa relazione diventa</w:t>
      </w:r>
    </w:p>
    <w:p w14:paraId="32CC829A" w14:textId="77777777" w:rsidR="006A76B0" w:rsidRPr="00CB3016" w:rsidRDefault="00000000" w:rsidP="006A76B0">
      <w:pPr>
        <w:spacing w:line="259" w:lineRule="auto"/>
        <w:jc w:val="both"/>
        <w:rPr>
          <w:rFonts w:eastAsiaTheme="minorEastAsia"/>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=NZe</m:t>
          </m:r>
          <m:d>
            <m:dPr>
              <m:begChr m:val="⟨"/>
              <m:endChr m:val="⟩"/>
              <m:ctrlPr>
                <w:rPr>
                  <w:rFonts w:ascii="Cambria Math" w:eastAsiaTheme="minorEastAsia" w:hAnsi="Cambria Math"/>
                  <w:i/>
                  <w:sz w:val="24"/>
                  <w:szCs w:val="24"/>
                </w:rPr>
              </m:ctrlPr>
            </m:dPr>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e>
          </m:d>
        </m:oMath>
      </m:oMathPara>
    </w:p>
    <w:p w14:paraId="6ABB1F8A"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Sostituendo l’espressione di </w:t>
      </w:r>
      <m:oMath>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si ottiene</w:t>
      </w:r>
    </w:p>
    <w:p w14:paraId="27B5E9EB" w14:textId="03C3D366" w:rsidR="006A76B0" w:rsidRPr="00CB3016" w:rsidRDefault="00000000" w:rsidP="006A76B0">
      <w:pPr>
        <w:spacing w:line="259" w:lineRule="auto"/>
        <w:jc w:val="both"/>
        <w:rPr>
          <w:rFonts w:eastAsiaTheme="minorEastAsia"/>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den>
              </m:f>
            </m:e>
          </m:d>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oMath>
      </m:oMathPara>
    </w:p>
    <w:p w14:paraId="08DBAEB9"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Moltiplicando e dividendo il secondo membro per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oMath>
      <w:r>
        <w:rPr>
          <w:rFonts w:eastAsiaTheme="minorEastAsia"/>
          <w:sz w:val="24"/>
          <w:szCs w:val="24"/>
        </w:rPr>
        <w:t xml:space="preserve"> si ottiene</w:t>
      </w:r>
    </w:p>
    <w:p w14:paraId="6CA51E34" w14:textId="447E64B6" w:rsidR="006A76B0" w:rsidRPr="009B3DCF" w:rsidRDefault="00000000" w:rsidP="006A76B0">
      <w:pPr>
        <w:spacing w:line="259" w:lineRule="auto"/>
        <w:jc w:val="both"/>
        <w:rPr>
          <w:rFonts w:eastAsiaTheme="minorEastAsia"/>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acc>
            <m:accPr>
              <m:ctrlPr>
                <w:rPr>
                  <w:rFonts w:ascii="Cambria Math" w:eastAsiaTheme="minorEastAsia" w:hAnsi="Cambria Math"/>
                  <w:i/>
                  <w:sz w:val="24"/>
                  <w:szCs w:val="24"/>
                </w:rPr>
              </m:ctrlPr>
            </m:accPr>
            <m:e>
              <m:r>
                <w:rPr>
                  <w:rFonts w:ascii="Cambria Math" w:eastAsiaTheme="minorEastAsia" w:hAnsi="Cambria Math"/>
                  <w:sz w:val="24"/>
                  <w:szCs w:val="24"/>
                </w:rPr>
                <m:t>χ</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 xml:space="preserve">,  </m:t>
          </m:r>
          <m:acc>
            <m:accPr>
              <m:ctrlPr>
                <w:rPr>
                  <w:rFonts w:ascii="Cambria Math" w:eastAsiaTheme="minorEastAsia" w:hAnsi="Cambria Math"/>
                  <w:i/>
                  <w:sz w:val="24"/>
                  <w:szCs w:val="24"/>
                </w:rPr>
              </m:ctrlPr>
            </m:accPr>
            <m:e>
              <m:r>
                <w:rPr>
                  <w:rFonts w:ascii="Cambria Math" w:eastAsiaTheme="minorEastAsia" w:hAnsi="Cambria Math"/>
                  <w:sz w:val="24"/>
                  <w:szCs w:val="24"/>
                </w:rPr>
                <m:t>χ</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den>
              </m:f>
            </m:e>
          </m:d>
        </m:oMath>
      </m:oMathPara>
    </w:p>
    <w:p w14:paraId="1584A675"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Chiaramente il momento di dipolo non viene considerato come vettore dato che stiamo lavorando in una dimensione. Inoltre, il valor medio </w:t>
      </w:r>
      <m:oMath>
        <m:d>
          <m:dPr>
            <m:begChr m:val="⟨"/>
            <m:endChr m:val="⟩"/>
            <m:ctrlPr>
              <w:rPr>
                <w:rFonts w:ascii="Cambria Math" w:eastAsiaTheme="minorEastAsia" w:hAnsi="Cambria Math"/>
                <w:i/>
                <w:sz w:val="24"/>
                <w:szCs w:val="24"/>
              </w:rPr>
            </m:ctrlPr>
          </m:dPr>
          <m:e>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e>
        </m:d>
      </m:oMath>
      <w:r>
        <w:rPr>
          <w:rFonts w:eastAsiaTheme="minorEastAsia"/>
          <w:sz w:val="24"/>
          <w:szCs w:val="24"/>
        </w:rPr>
        <w:t xml:space="preserve"> non viene considerato dato che il modello è già così semplificato da poter considerare che </w:t>
      </w:r>
      <m:oMath>
        <m:acc>
          <m:accPr>
            <m:ctrlPr>
              <w:rPr>
                <w:rFonts w:ascii="Cambria Math" w:eastAsiaTheme="minorEastAsia" w:hAnsi="Cambria Math"/>
                <w:i/>
                <w:sz w:val="24"/>
                <w:szCs w:val="24"/>
              </w:rPr>
            </m:ctrlPr>
          </m:accPr>
          <m:e>
            <m:r>
              <w:rPr>
                <w:rFonts w:ascii="Cambria Math" w:eastAsiaTheme="minorEastAsia" w:hAnsi="Cambria Math"/>
                <w:sz w:val="24"/>
                <w:szCs w:val="24"/>
              </w:rPr>
              <m:t>y</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sia già un comportamento medio.</w:t>
      </w:r>
    </w:p>
    <w:p w14:paraId="1CF289D5" w14:textId="77777777" w:rsidR="006A76B0" w:rsidRPr="00CD53D0" w:rsidRDefault="006A76B0" w:rsidP="006A76B0">
      <w:pPr>
        <w:spacing w:line="259" w:lineRule="auto"/>
        <w:jc w:val="both"/>
        <w:rPr>
          <w:rFonts w:eastAsiaTheme="minorEastAsia"/>
          <w:szCs w:val="24"/>
          <w:u w:val="single"/>
        </w:rPr>
      </w:pPr>
      <w:r w:rsidRPr="00CD53D0">
        <w:rPr>
          <w:rFonts w:eastAsiaTheme="minorEastAsia"/>
          <w:szCs w:val="24"/>
          <w:u w:val="single"/>
        </w:rPr>
        <w:t>Osservazione:</w:t>
      </w:r>
    </w:p>
    <w:p w14:paraId="1F9E741E" w14:textId="77777777" w:rsidR="006A76B0" w:rsidRDefault="006A76B0" w:rsidP="006A76B0">
      <w:pPr>
        <w:spacing w:line="259" w:lineRule="auto"/>
        <w:jc w:val="both"/>
        <w:rPr>
          <w:rFonts w:eastAsiaTheme="minorEastAsia"/>
          <w:sz w:val="24"/>
          <w:szCs w:val="24"/>
        </w:rPr>
      </w:pPr>
      <w:r>
        <w:rPr>
          <w:rFonts w:eastAsiaTheme="minorEastAsia"/>
          <w:sz w:val="24"/>
          <w:szCs w:val="24"/>
        </w:rPr>
        <w:t>Ora porre la parentesi quadra uguale a zero non è un passaggio così banale. Infatti, per essere rigorosi si dovrebbe usare la definizione della delta di Dirac. In generale, partendo da</w:t>
      </w:r>
    </w:p>
    <w:p w14:paraId="1CD95E2B" w14:textId="77777777" w:rsidR="006A76B0" w:rsidRPr="00CD1C2B" w:rsidRDefault="00000000" w:rsidP="006A76B0">
      <w:pPr>
        <w:spacing w:line="259" w:lineRule="auto"/>
        <w:jc w:val="both"/>
        <w:rPr>
          <w:rFonts w:eastAsiaTheme="minorEastAsia"/>
          <w:sz w:val="24"/>
          <w:szCs w:val="24"/>
        </w:rPr>
      </w:pPr>
      <m:oMathPara>
        <m:oMath>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dω=0</m:t>
          </m:r>
        </m:oMath>
      </m:oMathPara>
    </w:p>
    <w:p w14:paraId="59FE6518"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Si moltiplica ambo i membri per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m:t>
                </m:r>
              </m:sup>
            </m:sSup>
            <m:r>
              <w:rPr>
                <w:rFonts w:ascii="Cambria Math" w:eastAsiaTheme="minorEastAsia" w:hAnsi="Cambria Math"/>
                <w:sz w:val="24"/>
                <w:szCs w:val="24"/>
              </w:rPr>
              <m:t>t</m:t>
            </m:r>
          </m:sup>
        </m:sSup>
      </m:oMath>
      <w:r>
        <w:rPr>
          <w:rFonts w:eastAsiaTheme="minorEastAsia"/>
          <w:sz w:val="24"/>
          <w:szCs w:val="24"/>
        </w:rPr>
        <w:t xml:space="preserve"> e si integra sul tempo ottenendo </w:t>
      </w:r>
    </w:p>
    <w:p w14:paraId="0F7942E2" w14:textId="77777777" w:rsidR="006A76B0" w:rsidRPr="00CD1C2B" w:rsidRDefault="00000000" w:rsidP="006A76B0">
      <w:pPr>
        <w:spacing w:line="259" w:lineRule="auto"/>
        <w:jc w:val="both"/>
        <w:rPr>
          <w:rFonts w:eastAsiaTheme="minorEastAsia"/>
          <w:sz w:val="24"/>
          <w:szCs w:val="24"/>
        </w:rPr>
      </w:pPr>
      <m:oMathPara>
        <m:oMath>
          <m:nary>
            <m:naryPr>
              <m:chr m:val="∬"/>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m:t>
                          </m:r>
                        </m:sup>
                      </m:sSup>
                    </m:e>
                  </m:d>
                  <m:r>
                    <w:rPr>
                      <w:rFonts w:ascii="Cambria Math" w:eastAsiaTheme="minorEastAsia" w:hAnsi="Cambria Math"/>
                      <w:sz w:val="24"/>
                      <w:szCs w:val="24"/>
                    </w:rPr>
                    <m:t>t</m:t>
                  </m:r>
                </m:sup>
              </m:sSup>
            </m:e>
          </m:nary>
          <m:r>
            <w:rPr>
              <w:rFonts w:ascii="Cambria Math" w:eastAsiaTheme="minorEastAsia" w:hAnsi="Cambria Math"/>
              <w:sz w:val="24"/>
              <w:szCs w:val="24"/>
            </w:rPr>
            <m:t>dtdω=</m:t>
          </m:r>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δ</m:t>
              </m:r>
              <m:d>
                <m:dPr>
                  <m:ctrlPr>
                    <w:rPr>
                      <w:rFonts w:ascii="Cambria Math" w:eastAsiaTheme="minorEastAsia" w:hAnsi="Cambria Math"/>
                      <w:i/>
                      <w:sz w:val="24"/>
                      <w:szCs w:val="24"/>
                    </w:rPr>
                  </m:ctrlPr>
                </m:dPr>
                <m:e>
                  <m:r>
                    <w:rPr>
                      <w:rFonts w:ascii="Cambria Math" w:eastAsiaTheme="minorEastAsia" w:hAnsi="Cambria Math"/>
                      <w:sz w:val="24"/>
                      <w:szCs w:val="24"/>
                    </w:rPr>
                    <m:t>ω-</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m:t>
                      </m:r>
                    </m:sup>
                  </m:sSup>
                </m:e>
              </m:d>
            </m:e>
          </m:nary>
          <m:r>
            <w:rPr>
              <w:rFonts w:ascii="Cambria Math" w:eastAsiaTheme="minorEastAsia" w:hAnsi="Cambria Math"/>
              <w:sz w:val="24"/>
              <w:szCs w:val="24"/>
            </w:rPr>
            <m:t>dω=F</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m:t>
                  </m:r>
                </m:sup>
              </m:sSup>
            </m:e>
          </m:d>
          <m:r>
            <w:rPr>
              <w:rFonts w:ascii="Cambria Math" w:eastAsiaTheme="minorEastAsia" w:hAnsi="Cambria Math"/>
              <w:sz w:val="24"/>
              <w:szCs w:val="24"/>
            </w:rPr>
            <m:t>=0</m:t>
          </m:r>
        </m:oMath>
      </m:oMathPara>
    </w:p>
    <w:p w14:paraId="3A078090" w14:textId="77777777" w:rsidR="006A76B0" w:rsidRDefault="006A76B0" w:rsidP="006A76B0">
      <w:pPr>
        <w:spacing w:line="259" w:lineRule="auto"/>
        <w:jc w:val="both"/>
        <w:rPr>
          <w:rFonts w:eastAsiaTheme="minorEastAsia"/>
          <w:sz w:val="24"/>
          <w:szCs w:val="24"/>
        </w:rPr>
      </w:pPr>
      <w:r>
        <w:rPr>
          <w:rFonts w:eastAsiaTheme="minorEastAsia"/>
          <w:sz w:val="24"/>
          <w:szCs w:val="24"/>
        </w:rPr>
        <w:t>Un risultato che coincide con quanto trovato.</w:t>
      </w:r>
    </w:p>
    <w:p w14:paraId="4CDBF173" w14:textId="29E2F486" w:rsidR="006A76B0" w:rsidRDefault="006A76B0" w:rsidP="00275EA1">
      <w:pPr>
        <w:spacing w:line="259" w:lineRule="auto"/>
        <w:ind w:firstLine="284"/>
        <w:jc w:val="both"/>
        <w:rPr>
          <w:rFonts w:eastAsiaTheme="minorEastAsia"/>
          <w:sz w:val="24"/>
          <w:szCs w:val="24"/>
        </w:rPr>
      </w:pPr>
      <w:r>
        <w:rPr>
          <w:rFonts w:eastAsiaTheme="minorEastAsia"/>
          <w:sz w:val="24"/>
          <w:szCs w:val="24"/>
        </w:rPr>
        <w:lastRenderedPageBreak/>
        <w:t xml:space="preserve">Scrivendo l’espressione </w:t>
      </w:r>
      <m:oMath>
        <m:acc>
          <m:accPr>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acc>
          <m:accPr>
            <m:ctrlPr>
              <w:rPr>
                <w:rFonts w:ascii="Cambria Math" w:eastAsiaTheme="minorEastAsia" w:hAnsi="Cambria Math"/>
                <w:i/>
                <w:sz w:val="24"/>
                <w:szCs w:val="24"/>
              </w:rPr>
            </m:ctrlPr>
          </m:accPr>
          <m:e>
            <m:r>
              <w:rPr>
                <w:rFonts w:ascii="Cambria Math" w:eastAsiaTheme="minorEastAsia" w:hAnsi="Cambria Math"/>
                <w:sz w:val="24"/>
                <w:szCs w:val="24"/>
              </w:rPr>
              <m:t>χ</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nello spazio fisico si ottiene un integrale di convoluzione </w:t>
      </w:r>
    </w:p>
    <w:p w14:paraId="2CCA9A27" w14:textId="2788BCC3" w:rsidR="006A76B0" w:rsidRPr="00CD1C2B"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t</m:t>
              </m:r>
            </m:sup>
            <m:e>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τ</m:t>
                  </m:r>
                </m:e>
              </m:d>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t-τ</m:t>
                  </m:r>
                </m:e>
              </m:d>
            </m:e>
          </m:nary>
          <m:r>
            <w:rPr>
              <w:rFonts w:ascii="Cambria Math" w:eastAsiaTheme="minorEastAsia" w:hAnsi="Cambria Math"/>
              <w:sz w:val="24"/>
              <w:szCs w:val="24"/>
            </w:rPr>
            <m:t>dτ</m:t>
          </m:r>
        </m:oMath>
      </m:oMathPara>
    </w:p>
    <w:p w14:paraId="738887AE" w14:textId="619C6600" w:rsidR="006A76B0" w:rsidRDefault="006A76B0" w:rsidP="006A76B0">
      <w:pPr>
        <w:spacing w:line="259" w:lineRule="auto"/>
        <w:jc w:val="both"/>
        <w:rPr>
          <w:rFonts w:eastAsiaTheme="minorEastAsia"/>
          <w:sz w:val="24"/>
          <w:szCs w:val="24"/>
        </w:rPr>
      </w:pPr>
      <w:r>
        <w:rPr>
          <w:rFonts w:eastAsiaTheme="minorEastAsia"/>
          <w:sz w:val="24"/>
          <w:szCs w:val="24"/>
        </w:rPr>
        <w:t xml:space="preserve">Questa relazione mette in evidenza come la polarizzazione non sia istantanea e che dipenda da come si è comportato il materiale in passato come si può notare dall’estremo di integrazione inferiore. Inoltre, l’integrale è limitato a </w:t>
      </w:r>
      <m:oMath>
        <m:r>
          <w:rPr>
            <w:rFonts w:ascii="Cambria Math" w:eastAsiaTheme="minorEastAsia" w:hAnsi="Cambria Math"/>
            <w:sz w:val="24"/>
            <w:szCs w:val="24"/>
          </w:rPr>
          <m:t>t</m:t>
        </m:r>
      </m:oMath>
      <w:r>
        <w:rPr>
          <w:rFonts w:eastAsiaTheme="minorEastAsia"/>
          <w:sz w:val="24"/>
          <w:szCs w:val="24"/>
        </w:rPr>
        <w:t xml:space="preserve">, infatti non avrebbe senso avere un integrale fino a </w:t>
      </w:r>
      <w:r w:rsidR="0055151D">
        <w:rPr>
          <w:rFonts w:eastAsiaTheme="minorEastAsia"/>
          <w:sz w:val="24"/>
          <w:szCs w:val="24"/>
        </w:rPr>
        <w:t>infinito</w:t>
      </w:r>
      <w:r>
        <w:rPr>
          <w:rFonts w:eastAsiaTheme="minorEastAsia"/>
          <w:sz w:val="24"/>
          <w:szCs w:val="24"/>
        </w:rPr>
        <w:t xml:space="preserve"> dato che equivarrebbe a prevedere come cambierebbe il campo elettrico nel tempo. </w:t>
      </w:r>
    </w:p>
    <w:p w14:paraId="57CA2348"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La formula precedente si ricava partendo da </w:t>
      </w:r>
      <m:oMath>
        <m:acc>
          <m:accPr>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Moltiplicando ambo i membri per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oMath>
      <w:r>
        <w:rPr>
          <w:rFonts w:eastAsiaTheme="minorEastAsia"/>
          <w:sz w:val="24"/>
          <w:szCs w:val="24"/>
        </w:rPr>
        <w:t xml:space="preserve"> e integrando su </w:t>
      </w:r>
      <m:oMath>
        <m:r>
          <w:rPr>
            <w:rFonts w:ascii="Cambria Math" w:eastAsiaTheme="minorEastAsia" w:hAnsi="Cambria Math"/>
            <w:sz w:val="24"/>
            <w:szCs w:val="24"/>
          </w:rPr>
          <m:t>dω</m:t>
        </m:r>
      </m:oMath>
      <w:r>
        <w:rPr>
          <w:rFonts w:eastAsiaTheme="minorEastAsia"/>
          <w:sz w:val="24"/>
          <w:szCs w:val="24"/>
        </w:rPr>
        <w:t xml:space="preserve"> si ottiene</w:t>
      </w:r>
    </w:p>
    <w:p w14:paraId="3EF192FE" w14:textId="124EB68F" w:rsidR="006A76B0" w:rsidRPr="00F27B21" w:rsidRDefault="00000000" w:rsidP="006A76B0">
      <w:pPr>
        <w:spacing w:line="259" w:lineRule="auto"/>
        <w:jc w:val="both"/>
        <w:rPr>
          <w:rFonts w:eastAsiaTheme="minorEastAsia"/>
          <w:sz w:val="24"/>
          <w:szCs w:val="24"/>
        </w:rPr>
      </w:pPr>
      <m:oMathPara>
        <m:oMath>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acc>
                <m:accPr>
                  <m:ctrlPr>
                    <w:rPr>
                      <w:rFonts w:ascii="Cambria Math" w:eastAsiaTheme="minorEastAsia" w:hAnsi="Cambria Math"/>
                      <w:i/>
                      <w:sz w:val="24"/>
                      <w:szCs w:val="24"/>
                    </w:rPr>
                  </m:ctrlPr>
                </m:accPr>
                <m:e>
                  <m:r>
                    <w:rPr>
                      <w:rFonts w:ascii="Cambria Math" w:eastAsiaTheme="minorEastAsia" w:hAnsi="Cambria Math"/>
                      <w:sz w:val="24"/>
                      <w:szCs w:val="24"/>
                    </w:rPr>
                    <m:t>χ</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dω⇒P</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ary>
            <m:naryPr>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acc>
                <m:accPr>
                  <m:ctrlPr>
                    <w:rPr>
                      <w:rFonts w:ascii="Cambria Math" w:eastAsiaTheme="minorEastAsia" w:hAnsi="Cambria Math"/>
                      <w:i/>
                      <w:sz w:val="24"/>
                      <w:szCs w:val="24"/>
                    </w:rPr>
                  </m:ctrlPr>
                </m:accPr>
                <m:e>
                  <m:r>
                    <w:rPr>
                      <w:rFonts w:ascii="Cambria Math" w:eastAsiaTheme="minorEastAsia" w:hAnsi="Cambria Math"/>
                      <w:sz w:val="24"/>
                      <w:szCs w:val="24"/>
                    </w:rPr>
                    <m:t>χ</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oMath>
      </m:oMathPara>
    </w:p>
    <w:p w14:paraId="54A100DA"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Dove </w:t>
      </w:r>
    </w:p>
    <w:p w14:paraId="3FAA83B0" w14:textId="2D2D2395" w:rsidR="006A76B0" w:rsidRPr="00F27B21" w:rsidRDefault="00000000" w:rsidP="006A76B0">
      <w:pPr>
        <w:spacing w:line="259" w:lineRule="auto"/>
        <w:jc w:val="both"/>
        <w:rPr>
          <w:rFonts w:eastAsiaTheme="minorEastAsia"/>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t</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 xml:space="preserve">dt,  </m:t>
          </m:r>
          <m:acc>
            <m:accPr>
              <m:ctrlPr>
                <w:rPr>
                  <w:rFonts w:ascii="Cambria Math" w:eastAsiaTheme="minorEastAsia" w:hAnsi="Cambria Math"/>
                  <w:i/>
                  <w:sz w:val="24"/>
                  <w:szCs w:val="24"/>
                </w:rPr>
              </m:ctrlPr>
            </m:accPr>
            <m:e>
              <m:r>
                <w:rPr>
                  <w:rFonts w:ascii="Cambria Math" w:eastAsiaTheme="minorEastAsia" w:hAnsi="Cambria Math"/>
                  <w:sz w:val="24"/>
                  <w:szCs w:val="24"/>
                </w:rPr>
                <m:t>χ</m:t>
              </m:r>
            </m:e>
          </m:acc>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t</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dt</m:t>
          </m:r>
        </m:oMath>
      </m:oMathPara>
    </w:p>
    <w:p w14:paraId="0B8ABE46"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Quindi </w:t>
      </w:r>
    </w:p>
    <w:p w14:paraId="64B233E8" w14:textId="77777777" w:rsidR="006A76B0" w:rsidRPr="004E38F9"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um>
            <m:den>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den>
          </m:f>
          <m:nary>
            <m:naryPr>
              <m:chr m:val="∭"/>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χ</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1</m:t>
                          </m:r>
                        </m:sub>
                      </m:sSub>
                      <m:r>
                        <w:rPr>
                          <w:rFonts w:ascii="Cambria Math" w:eastAsiaTheme="minorEastAsia" w:hAnsi="Cambria Math"/>
                          <w:sz w:val="24"/>
                          <w:szCs w:val="24"/>
                        </w:rPr>
                        <m:t>t</m:t>
                      </m:r>
                    </m:sup>
                  </m:sSup>
                  <m:r>
                    <w:rPr>
                      <w:rFonts w:ascii="Cambria Math" w:eastAsiaTheme="minorEastAsia" w:hAnsi="Cambria Math"/>
                      <w:sz w:val="24"/>
                      <w:szCs w:val="24"/>
                    </w:rPr>
                    <m:t>E</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2</m:t>
                          </m:r>
                        </m:sub>
                      </m:sSub>
                      <m:r>
                        <w:rPr>
                          <w:rFonts w:ascii="Cambria Math" w:eastAsiaTheme="minorEastAsia" w:hAnsi="Cambria Math"/>
                          <w:sz w:val="24"/>
                          <w:szCs w:val="24"/>
                        </w:rPr>
                        <m:t>t</m:t>
                      </m:r>
                    </m:sup>
                  </m:sSup>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nary>
          <m:r>
            <w:rPr>
              <w:rFonts w:ascii="Cambria Math" w:eastAsiaTheme="minorEastAsia" w:hAnsi="Cambria Math"/>
              <w:sz w:val="24"/>
              <w:szCs w:val="24"/>
            </w:rPr>
            <m:t>dω=</m:t>
          </m:r>
        </m:oMath>
      </m:oMathPara>
    </w:p>
    <w:p w14:paraId="237E3921" w14:textId="77777777" w:rsidR="006A76B0" w:rsidRPr="004E38F9"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um>
            <m:den>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den>
          </m:f>
          <m:nary>
            <m:naryPr>
              <m:chr m:val="∭"/>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r>
                <w:rPr>
                  <w:rFonts w:ascii="Cambria Math" w:eastAsiaTheme="minorEastAsia" w:hAnsi="Cambria Math"/>
                  <w:sz w:val="24"/>
                  <w:szCs w:val="24"/>
                </w:rPr>
                <m:t>χ</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r>
                <w:rPr>
                  <w:rFonts w:ascii="Cambria Math" w:eastAsiaTheme="minorEastAsia" w:hAnsi="Cambria Math"/>
                  <w:sz w:val="24"/>
                  <w:szCs w:val="24"/>
                </w:rPr>
                <m:t>E</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m:t>
                  </m:r>
                  <m:d>
                    <m:dPr>
                      <m:ctrlPr>
                        <w:rPr>
                          <w:rFonts w:ascii="Cambria Math" w:eastAsiaTheme="minorEastAsia" w:hAnsi="Cambria Math"/>
                          <w:i/>
                          <w:sz w:val="24"/>
                          <w:szCs w:val="24"/>
                        </w:rPr>
                      </m:ctrlPr>
                    </m:dPr>
                    <m:e>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e>
                  </m:d>
                </m:sup>
              </m:sSup>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r>
                <w:rPr>
                  <w:rFonts w:ascii="Cambria Math" w:eastAsiaTheme="minorEastAsia" w:hAnsi="Cambria Math"/>
                  <w:sz w:val="24"/>
                  <w:szCs w:val="24"/>
                </w:rPr>
                <m:t>dω</m:t>
              </m:r>
            </m:e>
          </m:nary>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um>
            <m:den>
              <m:r>
                <w:rPr>
                  <w:rFonts w:ascii="Cambria Math" w:eastAsiaTheme="minorEastAsia" w:hAnsi="Cambria Math"/>
                  <w:sz w:val="24"/>
                  <w:szCs w:val="24"/>
                </w:rPr>
                <m:t>2π</m:t>
              </m:r>
            </m:den>
          </m:f>
          <m:nary>
            <m:naryPr>
              <m:chr m:val="∬"/>
              <m:supHide m:val="1"/>
              <m:ctrlPr>
                <w:rPr>
                  <w:rFonts w:ascii="Cambria Math" w:eastAsiaTheme="minorEastAsia" w:hAnsi="Cambria Math"/>
                  <w:i/>
                  <w:sz w:val="24"/>
                  <w:szCs w:val="24"/>
                </w:rPr>
              </m:ctrlPr>
            </m:naryPr>
            <m:sub>
              <m:r>
                <m:rPr>
                  <m:scr m:val="double-struck"/>
                </m:rPr>
                <w:rPr>
                  <w:rFonts w:ascii="Cambria Math" w:eastAsiaTheme="minorEastAsia" w:hAnsi="Cambria Math"/>
                  <w:sz w:val="24"/>
                  <w:szCs w:val="24"/>
                </w:rPr>
                <m:t>R</m:t>
              </m:r>
            </m:sub>
            <m:sup/>
            <m:e>
              <m:r>
                <w:rPr>
                  <w:rFonts w:ascii="Cambria Math" w:eastAsiaTheme="minorEastAsia" w:hAnsi="Cambria Math"/>
                  <w:sz w:val="24"/>
                  <w:szCs w:val="24"/>
                </w:rPr>
                <m:t>χ</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r>
                <w:rPr>
                  <w:rFonts w:ascii="Cambria Math" w:eastAsiaTheme="minorEastAsia" w:hAnsi="Cambria Math"/>
                  <w:sz w:val="24"/>
                  <w:szCs w:val="24"/>
                </w:rPr>
                <m:t>E</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e>
              </m:d>
              <m:r>
                <w:rPr>
                  <w:rFonts w:ascii="Cambria Math" w:eastAsiaTheme="minorEastAsia" w:hAnsi="Cambria Math"/>
                  <w:sz w:val="24"/>
                  <w:szCs w:val="24"/>
                </w:rPr>
                <m:t>δ</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r>
                    <w:rPr>
                      <w:rFonts w:ascii="Cambria Math" w:eastAsiaTheme="minorEastAsia" w:hAnsi="Cambria Math"/>
                      <w:sz w:val="24"/>
                      <w:szCs w:val="24"/>
                    </w:rPr>
                    <m:t>-t</m:t>
                  </m:r>
                </m:e>
              </m:d>
            </m:e>
          </m:nary>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r>
            <w:rPr>
              <w:rFonts w:ascii="Cambria Math" w:eastAsiaTheme="minorEastAsia" w:hAnsi="Cambria Math"/>
              <w:sz w:val="24"/>
              <w:szCs w:val="24"/>
            </w:rPr>
            <m:t>=</m:t>
          </m:r>
        </m:oMath>
      </m:oMathPara>
    </w:p>
    <w:p w14:paraId="3C626567" w14:textId="77777777" w:rsidR="006A76B0" w:rsidRPr="004E38F9"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t</m:t>
              </m:r>
            </m:sup>
            <m:e>
              <m:r>
                <w:rPr>
                  <w:rFonts w:ascii="Cambria Math" w:eastAsiaTheme="minorEastAsia" w:hAnsi="Cambria Math"/>
                  <w:sz w:val="24"/>
                  <w:szCs w:val="24"/>
                </w:rPr>
                <m:t>χ</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e>
              </m:d>
            </m:e>
          </m:nary>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oMath>
      </m:oMathPara>
    </w:p>
    <w:p w14:paraId="25D90606" w14:textId="77777777" w:rsidR="006A76B0" w:rsidRPr="00F27B21" w:rsidRDefault="006A76B0" w:rsidP="006A76B0">
      <w:pPr>
        <w:spacing w:line="259" w:lineRule="auto"/>
        <w:jc w:val="both"/>
        <w:rPr>
          <w:rFonts w:eastAsiaTheme="minorEastAsia"/>
          <w:sz w:val="24"/>
          <w:szCs w:val="24"/>
        </w:rPr>
      </w:pPr>
      <w:r>
        <w:rPr>
          <w:rFonts w:eastAsiaTheme="minorEastAsia"/>
          <w:sz w:val="24"/>
          <w:szCs w:val="24"/>
        </w:rPr>
        <w:t xml:space="preserve">Ponendo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=τ</m:t>
        </m:r>
      </m:oMath>
      <w:r>
        <w:rPr>
          <w:rFonts w:eastAsiaTheme="minorEastAsia"/>
          <w:sz w:val="24"/>
          <w:szCs w:val="24"/>
        </w:rPr>
        <w:t xml:space="preserve"> si ottiene esattamente la relazione </w:t>
      </w:r>
    </w:p>
    <w:p w14:paraId="11C8D359" w14:textId="63E7838E" w:rsidR="006A76B0" w:rsidRPr="00CD1C2B"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num>
            <m:den>
              <m:r>
                <w:rPr>
                  <w:rFonts w:ascii="Cambria Math" w:eastAsiaTheme="minorEastAsia" w:hAnsi="Cambria Math"/>
                  <w:sz w:val="24"/>
                  <w:szCs w:val="24"/>
                </w:rPr>
                <m:t>2π</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t</m:t>
              </m:r>
            </m:sup>
            <m:e>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τ</m:t>
                  </m:r>
                </m:e>
              </m:d>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t-τ</m:t>
                  </m:r>
                </m:e>
              </m:d>
            </m:e>
          </m:nary>
          <m:r>
            <w:rPr>
              <w:rFonts w:ascii="Cambria Math" w:eastAsiaTheme="minorEastAsia" w:hAnsi="Cambria Math"/>
              <w:sz w:val="24"/>
              <w:szCs w:val="24"/>
            </w:rPr>
            <m:t>dτ</m:t>
          </m:r>
        </m:oMath>
      </m:oMathPara>
    </w:p>
    <w:p w14:paraId="6060B587" w14:textId="77777777" w:rsidR="006A76B0" w:rsidRDefault="006A76B0" w:rsidP="009A43B9">
      <w:pPr>
        <w:spacing w:line="259" w:lineRule="auto"/>
        <w:rPr>
          <w:rFonts w:eastAsiaTheme="minorEastAsia"/>
          <w:b/>
          <w:bCs/>
          <w:szCs w:val="24"/>
          <w:u w:val="single"/>
        </w:rPr>
      </w:pPr>
      <w:r w:rsidRPr="00A90F3E">
        <w:rPr>
          <w:rFonts w:eastAsiaTheme="minorEastAsia"/>
          <w:b/>
          <w:bCs/>
          <w:szCs w:val="24"/>
          <w:u w:val="single"/>
        </w:rPr>
        <w:t>Indice di dispersione in un mezzo dispersivo:</w:t>
      </w:r>
    </w:p>
    <w:p w14:paraId="7920DEB8" w14:textId="77777777" w:rsidR="006A76B0" w:rsidRDefault="006A76B0" w:rsidP="006A76B0">
      <w:pPr>
        <w:spacing w:line="259" w:lineRule="auto"/>
        <w:rPr>
          <w:rFonts w:eastAsiaTheme="minorEastAsia"/>
          <w:sz w:val="24"/>
          <w:szCs w:val="24"/>
        </w:rPr>
      </w:pPr>
      <w:r>
        <w:rPr>
          <w:rFonts w:eastAsiaTheme="minorEastAsia"/>
          <w:sz w:val="24"/>
          <w:szCs w:val="24"/>
        </w:rPr>
        <w:t xml:space="preserve">In un mezzo non dispersivo, l’indice di rifrazione è definito come </w:t>
      </w:r>
    </w:p>
    <w:p w14:paraId="7D0D4182" w14:textId="77777777" w:rsidR="006A76B0" w:rsidRPr="00756E46"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v</m:t>
              </m:r>
            </m:den>
          </m:f>
        </m:oMath>
      </m:oMathPara>
    </w:p>
    <w:p w14:paraId="0097246C" w14:textId="77777777" w:rsidR="006A76B0" w:rsidRDefault="006A76B0" w:rsidP="006A76B0">
      <w:pPr>
        <w:spacing w:line="259" w:lineRule="auto"/>
        <w:rPr>
          <w:rFonts w:eastAsiaTheme="minorEastAsia"/>
          <w:sz w:val="24"/>
          <w:szCs w:val="24"/>
        </w:rPr>
      </w:pPr>
      <w:r>
        <w:rPr>
          <w:rFonts w:eastAsiaTheme="minorEastAsia"/>
          <w:sz w:val="24"/>
          <w:szCs w:val="24"/>
        </w:rPr>
        <w:t xml:space="preserve">In un mezzo dispersivo la relazione diventa </w:t>
      </w:r>
    </w:p>
    <w:p w14:paraId="415CF104" w14:textId="77777777" w:rsidR="006A76B0" w:rsidRPr="00756E46"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r>
            <m:rPr>
              <m:lit/>
            </m:rPr>
            <w:rPr>
              <w:rFonts w:ascii="Cambria Math" w:eastAsiaTheme="minorEastAsia" w:hAnsi="Cambria Math"/>
              <w:sz w:val="24"/>
              <w:szCs w:val="24"/>
            </w:rPr>
            <m:t>(</m:t>
          </m:r>
          <m:r>
            <w:rPr>
              <w:rFonts w:ascii="Cambria Math" w:eastAsiaTheme="minorEastAsia" w:hAnsi="Cambria Math"/>
              <w:sz w:val="24"/>
              <w:szCs w:val="24"/>
            </w:rPr>
            <m:t>ω)=</m:t>
          </m:r>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v</m:t>
              </m:r>
              <m:d>
                <m:dPr>
                  <m:ctrlPr>
                    <w:rPr>
                      <w:rFonts w:ascii="Cambria Math" w:eastAsiaTheme="minorEastAsia" w:hAnsi="Cambria Math"/>
                      <w:i/>
                      <w:sz w:val="24"/>
                      <w:szCs w:val="24"/>
                    </w:rPr>
                  </m:ctrlPr>
                </m:dPr>
                <m:e>
                  <m:r>
                    <w:rPr>
                      <w:rFonts w:ascii="Cambria Math" w:eastAsiaTheme="minorEastAsia" w:hAnsi="Cambria Math"/>
                      <w:sz w:val="24"/>
                      <w:szCs w:val="24"/>
                    </w:rPr>
                    <m:t>ω</m:t>
                  </m:r>
                </m:e>
              </m:d>
            </m:den>
          </m:f>
        </m:oMath>
      </m:oMathPara>
    </w:p>
    <w:p w14:paraId="2596FF9F" w14:textId="2E08AF11" w:rsidR="006A76B0" w:rsidRDefault="006A76B0" w:rsidP="006A76B0">
      <w:pPr>
        <w:spacing w:line="259" w:lineRule="auto"/>
        <w:rPr>
          <w:rFonts w:eastAsiaTheme="minorEastAsia"/>
          <w:sz w:val="24"/>
          <w:szCs w:val="24"/>
        </w:rPr>
      </w:pPr>
      <w:r>
        <w:rPr>
          <w:rFonts w:eastAsiaTheme="minorEastAsia"/>
          <w:sz w:val="24"/>
          <w:szCs w:val="24"/>
        </w:rPr>
        <w:t xml:space="preserve">Dove </w:t>
      </w:r>
      <m:oMath>
        <m:r>
          <w:rPr>
            <w:rFonts w:ascii="Cambria Math" w:eastAsiaTheme="minorEastAsia" w:hAnsi="Cambria Math"/>
            <w:sz w:val="24"/>
            <w:szCs w:val="24"/>
          </w:rPr>
          <m:t>v</m:t>
        </m:r>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è la velocità di propagazione dell’onda nel mezzo. Dato che</w:t>
      </w:r>
    </w:p>
    <w:p w14:paraId="2CD93B8C" w14:textId="6918D234" w:rsidR="006A76B0" w:rsidRPr="003A4C33"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c=</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0</m:t>
                          </m:r>
                        </m:sub>
                      </m:sSub>
                    </m:e>
                  </m:rad>
                </m:e>
              </m:d>
            </m:e>
            <m:sup>
              <m:r>
                <w:rPr>
                  <w:rFonts w:ascii="Cambria Math" w:eastAsiaTheme="minorEastAsia" w:hAnsi="Cambria Math"/>
                  <w:sz w:val="24"/>
                  <w:szCs w:val="24"/>
                </w:rPr>
                <m:t>-1</m:t>
              </m:r>
            </m:sup>
          </m:sSup>
          <m:r>
            <w:rPr>
              <w:rFonts w:ascii="Cambria Math" w:eastAsiaTheme="minorEastAsia" w:hAnsi="Cambria Math"/>
              <w:sz w:val="24"/>
              <w:szCs w:val="24"/>
            </w:rPr>
            <m:t>,  v</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ω</m:t>
                  </m:r>
                </m:e>
              </m:d>
            </m:e>
            <m:sup>
              <m:r>
                <w:rPr>
                  <w:rFonts w:ascii="Cambria Math" w:eastAsiaTheme="minorEastAsia" w:hAnsi="Cambria Math"/>
                  <w:sz w:val="24"/>
                  <w:szCs w:val="24"/>
                </w:rPr>
                <m:t>-1</m:t>
              </m:r>
            </m:sup>
          </m:sSup>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ε</m:t>
              </m:r>
              <m:d>
                <m:dPr>
                  <m:ctrlPr>
                    <w:rPr>
                      <w:rFonts w:ascii="Cambria Math" w:eastAsiaTheme="minorEastAsia" w:hAnsi="Cambria Math"/>
                      <w:i/>
                      <w:sz w:val="24"/>
                      <w:szCs w:val="24"/>
                    </w:rPr>
                  </m:ctrlPr>
                </m:dPr>
                <m:e>
                  <m:r>
                    <w:rPr>
                      <w:rFonts w:ascii="Cambria Math" w:eastAsiaTheme="minorEastAsia" w:hAnsi="Cambria Math"/>
                      <w:sz w:val="24"/>
                      <w:szCs w:val="24"/>
                    </w:rPr>
                    <m:t>ν</m:t>
                  </m:r>
                </m:e>
              </m:d>
              <m:r>
                <w:rPr>
                  <w:rFonts w:ascii="Cambria Math" w:eastAsiaTheme="minorEastAsia" w:hAnsi="Cambria Math"/>
                  <w:sz w:val="24"/>
                  <w:szCs w:val="24"/>
                </w:rPr>
                <m:t>μ</m:t>
              </m:r>
              <m:d>
                <m:dPr>
                  <m:ctrlPr>
                    <w:rPr>
                      <w:rFonts w:ascii="Cambria Math" w:eastAsiaTheme="minorEastAsia" w:hAnsi="Cambria Math"/>
                      <w:i/>
                      <w:sz w:val="24"/>
                      <w:szCs w:val="24"/>
                    </w:rPr>
                  </m:ctrlPr>
                </m:dPr>
                <m:e>
                  <m:r>
                    <w:rPr>
                      <w:rFonts w:ascii="Cambria Math" w:eastAsiaTheme="minorEastAsia" w:hAnsi="Cambria Math"/>
                      <w:sz w:val="24"/>
                      <w:szCs w:val="24"/>
                    </w:rPr>
                    <m:t>ν</m:t>
                  </m:r>
                </m:e>
              </m:d>
            </m:e>
          </m:rad>
        </m:oMath>
      </m:oMathPara>
    </w:p>
    <w:p w14:paraId="24CE39F6" w14:textId="77777777" w:rsidR="006A76B0" w:rsidRDefault="006A76B0" w:rsidP="006A76B0">
      <w:pPr>
        <w:spacing w:line="259" w:lineRule="auto"/>
        <w:rPr>
          <w:rFonts w:eastAsiaTheme="minorEastAsia"/>
          <w:sz w:val="24"/>
          <w:szCs w:val="24"/>
        </w:rPr>
      </w:pPr>
      <w:r>
        <w:rPr>
          <w:rFonts w:eastAsiaTheme="minorEastAsia"/>
          <w:sz w:val="24"/>
          <w:szCs w:val="24"/>
        </w:rPr>
        <w:lastRenderedPageBreak/>
        <w:t xml:space="preserve">Allora </w:t>
      </w:r>
    </w:p>
    <w:p w14:paraId="16924C84" w14:textId="77777777" w:rsidR="006A76B0" w:rsidRPr="003A4C33"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ν</m:t>
                  </m:r>
                </m:e>
              </m:d>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ν</m:t>
                  </m:r>
                </m:e>
              </m:d>
            </m:e>
          </m:rad>
        </m:oMath>
      </m:oMathPara>
    </w:p>
    <w:p w14:paraId="058E15A2" w14:textId="77777777" w:rsidR="006A76B0" w:rsidRDefault="006A76B0" w:rsidP="006A76B0">
      <w:pPr>
        <w:spacing w:line="259" w:lineRule="auto"/>
        <w:rPr>
          <w:rFonts w:eastAsiaTheme="minorEastAsia"/>
          <w:sz w:val="24"/>
          <w:szCs w:val="24"/>
        </w:rPr>
      </w:pPr>
      <w:r>
        <w:rPr>
          <w:rFonts w:eastAsiaTheme="minorEastAsia"/>
          <w:sz w:val="24"/>
          <w:szCs w:val="24"/>
        </w:rPr>
        <w:t xml:space="preserve">Per materiali come il vetro e l’acqua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ν</m:t>
            </m:r>
          </m:e>
        </m:d>
        <m:r>
          <w:rPr>
            <w:rFonts w:ascii="Cambria Math" w:eastAsiaTheme="minorEastAsia" w:hAnsi="Cambria Math"/>
            <w:sz w:val="24"/>
            <w:szCs w:val="24"/>
          </w:rPr>
          <m:t>≈1</m:t>
        </m:r>
      </m:oMath>
      <w:r>
        <w:rPr>
          <w:rFonts w:eastAsiaTheme="minorEastAsia"/>
          <w:sz w:val="24"/>
          <w:szCs w:val="24"/>
        </w:rPr>
        <w:t>, quindi</w:t>
      </w:r>
    </w:p>
    <w:p w14:paraId="36E0ABBD" w14:textId="77777777" w:rsidR="006A76B0" w:rsidRPr="003A4C33"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ν</m:t>
                  </m:r>
                </m:e>
              </m:d>
            </m:e>
          </m:ra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1+χ</m:t>
              </m:r>
              <m:d>
                <m:dPr>
                  <m:ctrlPr>
                    <w:rPr>
                      <w:rFonts w:ascii="Cambria Math" w:eastAsiaTheme="minorEastAsia" w:hAnsi="Cambria Math"/>
                      <w:i/>
                      <w:sz w:val="24"/>
                      <w:szCs w:val="24"/>
                    </w:rPr>
                  </m:ctrlPr>
                </m:dPr>
                <m:e>
                  <m:r>
                    <w:rPr>
                      <w:rFonts w:ascii="Cambria Math" w:eastAsiaTheme="minorEastAsia" w:hAnsi="Cambria Math"/>
                      <w:sz w:val="24"/>
                      <w:szCs w:val="24"/>
                    </w:rPr>
                    <m:t>ω</m:t>
                  </m:r>
                </m:e>
              </m:d>
            </m:e>
          </m:rad>
        </m:oMath>
      </m:oMathPara>
    </w:p>
    <w:p w14:paraId="2A6E80A6" w14:textId="77777777" w:rsidR="006A76B0" w:rsidRDefault="006A76B0" w:rsidP="006A76B0">
      <w:pPr>
        <w:spacing w:line="259" w:lineRule="auto"/>
        <w:rPr>
          <w:rFonts w:eastAsiaTheme="minorEastAsia"/>
          <w:sz w:val="24"/>
          <w:szCs w:val="24"/>
        </w:rPr>
      </w:pPr>
      <w:r>
        <w:rPr>
          <w:rFonts w:eastAsiaTheme="minorEastAsia"/>
          <w:sz w:val="24"/>
          <w:szCs w:val="24"/>
        </w:rPr>
        <w:t xml:space="preserve">Dunque, </w:t>
      </w:r>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m:rPr>
            <m:scr m:val="double-struck"/>
          </m:rPr>
          <w:rPr>
            <w:rFonts w:ascii="Cambria Math" w:eastAsiaTheme="minorEastAsia" w:hAnsi="Cambria Math"/>
            <w:sz w:val="24"/>
            <w:szCs w:val="24"/>
          </w:rPr>
          <m:t>∈C</m:t>
        </m:r>
      </m:oMath>
      <w:r>
        <w:rPr>
          <w:rFonts w:eastAsiaTheme="minorEastAsia"/>
          <w:sz w:val="24"/>
          <w:szCs w:val="24"/>
        </w:rPr>
        <w:t xml:space="preserve"> poiché </w:t>
      </w:r>
      <m:oMath>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r>
          <m:rPr>
            <m:scr m:val="double-struck"/>
          </m:rPr>
          <w:rPr>
            <w:rFonts w:ascii="Cambria Math" w:eastAsiaTheme="minorEastAsia" w:hAnsi="Cambria Math"/>
            <w:sz w:val="24"/>
            <w:szCs w:val="24"/>
          </w:rPr>
          <m:t>∈C</m:t>
        </m:r>
      </m:oMath>
      <w:r>
        <w:rPr>
          <w:rFonts w:eastAsiaTheme="minorEastAsia"/>
          <w:sz w:val="24"/>
          <w:szCs w:val="24"/>
        </w:rPr>
        <w:t xml:space="preserve">. Questo implica che </w:t>
      </w:r>
    </w:p>
    <w:p w14:paraId="6C4A2815" w14:textId="520A42DD" w:rsidR="006A76B0" w:rsidRPr="00590BDA"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=Re</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e>
          </m:d>
          <m:r>
            <w:rPr>
              <w:rFonts w:ascii="Cambria Math" w:eastAsiaTheme="minorEastAsia" w:hAnsi="Cambria Math"/>
              <w:sz w:val="24"/>
              <w:szCs w:val="24"/>
            </w:rPr>
            <m:t>+i∙Im</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oMath>
      </m:oMathPara>
    </w:p>
    <w:p w14:paraId="73F0AE47"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Dove la parte reale dell’indice di rifrazione sarà responsabile della propagazione dell’onda nel mezzo e la parte immaginaria sarà responsabile dell’attenuazione dell’onda. Inoltre,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è una curva a campana piccata alla frequenza di risonanza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0</m:t>
            </m:r>
          </m:sub>
        </m:sSub>
      </m:oMath>
      <w:r>
        <w:rPr>
          <w:rFonts w:eastAsiaTheme="minorEastAsia"/>
          <w:sz w:val="24"/>
          <w:szCs w:val="24"/>
        </w:rPr>
        <w:t xml:space="preserve"> del materiale, la larghezza della curva invece dipenderà da </w:t>
      </w:r>
      <m:oMath>
        <m:r>
          <w:rPr>
            <w:rFonts w:ascii="Cambria Math" w:eastAsiaTheme="minorEastAsia" w:hAnsi="Cambria Math"/>
            <w:sz w:val="24"/>
            <w:szCs w:val="24"/>
          </w:rPr>
          <m:t>γ</m:t>
        </m:r>
      </m:oMath>
      <w:r>
        <w:rPr>
          <w:rFonts w:eastAsiaTheme="minorEastAsia"/>
          <w:sz w:val="24"/>
          <w:szCs w:val="24"/>
        </w:rPr>
        <w:t>, un valore che corrisponde alla capacità del materiale di assorbire l’energia di un’onda elettromagnetica in funzione della sua frequenza.</w:t>
      </w:r>
    </w:p>
    <w:p w14:paraId="735AD559"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Sostituiamo ora l’espressione di </w:t>
      </w:r>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nell’equazione del campo elettrico ottenendo </w:t>
      </w:r>
    </w:p>
    <w:p w14:paraId="7EB7A566" w14:textId="1D967501" w:rsidR="006A76B0" w:rsidRPr="00011769" w:rsidRDefault="006A76B0" w:rsidP="006A76B0">
      <w:pPr>
        <w:spacing w:line="259" w:lineRule="auto"/>
        <w:jc w:val="center"/>
        <w:rPr>
          <w:rFonts w:eastAsiaTheme="minorEastAsia"/>
          <w:sz w:val="24"/>
          <w:szCs w:val="24"/>
        </w:rPr>
      </w:pPr>
      <m:oMathPara>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x-ωt</m:t>
                  </m:r>
                </m:e>
              </m:d>
            </m:sup>
          </m:s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xω</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r>
                    <m:rPr>
                      <m:lit/>
                    </m:rPr>
                    <w:rPr>
                      <w:rFonts w:ascii="Cambria Math" w:eastAsiaTheme="minorEastAsia" w:hAnsi="Cambria Math"/>
                      <w:sz w:val="24"/>
                      <w:szCs w:val="24"/>
                    </w:rPr>
                    <m:t>(</m:t>
                  </m:r>
                  <m:r>
                    <w:rPr>
                      <w:rFonts w:ascii="Cambria Math" w:eastAsiaTheme="minorEastAsia" w:hAnsi="Cambria Math"/>
                      <w:sz w:val="24"/>
                      <w:szCs w:val="24"/>
                    </w:rPr>
                    <m:t>ω)-ωt</m:t>
                  </m:r>
                </m:e>
              </m:d>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x</m:t>
              </m:r>
            </m:sup>
          </m:sSup>
        </m:oMath>
      </m:oMathPara>
    </w:p>
    <w:p w14:paraId="665133D0" w14:textId="77777777" w:rsidR="006A76B0" w:rsidRDefault="006A76B0" w:rsidP="006A76B0">
      <w:pPr>
        <w:spacing w:line="259" w:lineRule="auto"/>
        <w:rPr>
          <w:rFonts w:eastAsiaTheme="minorEastAsia"/>
          <w:sz w:val="24"/>
          <w:szCs w:val="24"/>
        </w:rPr>
      </w:pPr>
      <w:r>
        <w:rPr>
          <w:rFonts w:eastAsiaTheme="minorEastAsia"/>
          <w:sz w:val="24"/>
          <w:szCs w:val="24"/>
        </w:rPr>
        <w:t xml:space="preserve">Dove </w:t>
      </w:r>
      <m:oMath>
        <m:d>
          <m:dPr>
            <m:ctrlPr>
              <w:rPr>
                <w:rFonts w:ascii="Cambria Math" w:eastAsiaTheme="minorEastAsia" w:hAnsi="Cambria Math"/>
                <w:i/>
                <w:sz w:val="24"/>
                <w:szCs w:val="24"/>
              </w:rPr>
            </m:ctrlPr>
          </m:dPr>
          <m:e>
            <m:r>
              <w:rPr>
                <w:rFonts w:ascii="Cambria Math" w:eastAsiaTheme="minorEastAsia" w:hAnsi="Cambria Math"/>
                <w:sz w:val="24"/>
                <w:szCs w:val="24"/>
              </w:rPr>
              <m:t>-</m:t>
            </m:r>
            <m:f>
              <m:fPr>
                <m:type m:val="lin"/>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e>
        </m:d>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è il coefficiente di attenuazione. Se si considerano mezzi per i quali </w:t>
      </w:r>
      <m:oMath>
        <m:r>
          <w:rPr>
            <w:rFonts w:ascii="Cambria Math" w:eastAsiaTheme="minorEastAsia" w:hAnsi="Cambria Math"/>
            <w:sz w:val="24"/>
            <w:szCs w:val="24"/>
          </w:rPr>
          <m:t>Re</m:t>
        </m:r>
        <m:d>
          <m:dPr>
            <m:ctrlPr>
              <w:rPr>
                <w:rFonts w:ascii="Cambria Math" w:eastAsiaTheme="minorEastAsia" w:hAnsi="Cambria Math"/>
                <w:i/>
                <w:sz w:val="24"/>
                <w:szCs w:val="24"/>
              </w:rPr>
            </m:ctrlPr>
          </m:dPr>
          <m:e>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e>
        </m:d>
      </m:oMath>
      <w:r>
        <w:rPr>
          <w:rFonts w:eastAsiaTheme="minorEastAsia"/>
          <w:sz w:val="24"/>
          <w:szCs w:val="24"/>
        </w:rPr>
        <w:t xml:space="preserve"> e </w:t>
      </w:r>
      <m:oMath>
        <m:r>
          <w:rPr>
            <w:rFonts w:ascii="Cambria Math" w:eastAsiaTheme="minorEastAsia" w:hAnsi="Cambria Math"/>
            <w:sz w:val="24"/>
            <w:szCs w:val="24"/>
          </w:rPr>
          <m:t>Im</m:t>
        </m:r>
        <m:d>
          <m:dPr>
            <m:ctrlPr>
              <w:rPr>
                <w:rFonts w:ascii="Cambria Math" w:eastAsiaTheme="minorEastAsia" w:hAnsi="Cambria Math"/>
                <w:i/>
                <w:sz w:val="24"/>
                <w:szCs w:val="24"/>
              </w:rPr>
            </m:ctrlPr>
          </m:dPr>
          <m:e>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e>
        </m:d>
      </m:oMath>
      <w:r>
        <w:rPr>
          <w:rFonts w:eastAsiaTheme="minorEastAsia"/>
          <w:sz w:val="24"/>
          <w:szCs w:val="24"/>
        </w:rPr>
        <w:t xml:space="preserve"> sono piccoli si può approssimare </w:t>
      </w:r>
    </w:p>
    <w:p w14:paraId="543D92D8" w14:textId="77777777" w:rsidR="006A76B0" w:rsidRPr="00166D9F"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1+χ(ω)</m:t>
              </m:r>
            </m:e>
          </m:rad>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oMath>
      </m:oMathPara>
    </w:p>
    <w:p w14:paraId="593751F7" w14:textId="77777777" w:rsidR="006A76B0" w:rsidRDefault="006A76B0" w:rsidP="006A76B0">
      <w:pPr>
        <w:spacing w:line="259" w:lineRule="auto"/>
        <w:rPr>
          <w:rFonts w:eastAsiaTheme="minorEastAsia"/>
          <w:sz w:val="24"/>
          <w:szCs w:val="24"/>
        </w:rPr>
      </w:pPr>
      <w:r>
        <w:rPr>
          <w:rFonts w:eastAsiaTheme="minorEastAsia"/>
          <w:sz w:val="24"/>
          <w:szCs w:val="24"/>
        </w:rPr>
        <w:t xml:space="preserve">Da cui </w:t>
      </w:r>
    </w:p>
    <w:p w14:paraId="3A506758" w14:textId="77777777" w:rsidR="006A76B0" w:rsidRPr="00B727E2"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n</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χ</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den>
              </m:f>
            </m:e>
          </m:d>
          <m:r>
            <w:rPr>
              <w:rFonts w:ascii="Cambria Math" w:eastAsiaTheme="minorEastAsia" w:hAnsi="Cambria Math"/>
              <w:sz w:val="24"/>
              <w:szCs w:val="24"/>
            </w:rPr>
            <m:t>=</m:t>
          </m:r>
        </m:oMath>
      </m:oMathPara>
    </w:p>
    <w:p w14:paraId="3999630D" w14:textId="77777777" w:rsidR="006A76B0" w:rsidRPr="00A80FEA"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den>
              </m:f>
            </m:e>
          </m:d>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-iγω+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den>
              </m:f>
            </m:e>
          </m:d>
          <m:r>
            <w:rPr>
              <w:rFonts w:ascii="Cambria Math" w:eastAsiaTheme="minorEastAsia" w:hAnsi="Cambria Math"/>
              <w:sz w:val="24"/>
              <w:szCs w:val="24"/>
            </w:rPr>
            <m:t>=</m:t>
          </m:r>
        </m:oMath>
      </m:oMathPara>
    </w:p>
    <w:p w14:paraId="4C79B985" w14:textId="77777777" w:rsidR="006A76B0" w:rsidRPr="00075A4D" w:rsidRDefault="006A76B0" w:rsidP="006A76B0">
      <w:pPr>
        <w:spacing w:line="259" w:lineRule="auto"/>
        <w:rPr>
          <w:rFonts w:eastAsiaTheme="minorEastAsia"/>
          <w:sz w:val="24"/>
          <w:szCs w:val="24"/>
        </w:rPr>
      </w:pPr>
      <m:oMathPara>
        <m:oMath>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γ</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γω</m:t>
                  </m:r>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γ</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den>
              </m:f>
            </m:e>
          </m:d>
        </m:oMath>
      </m:oMathPara>
    </w:p>
    <w:p w14:paraId="74CF0E50" w14:textId="77777777" w:rsidR="006A76B0" w:rsidRDefault="006A76B0" w:rsidP="006A76B0">
      <w:pPr>
        <w:spacing w:line="259" w:lineRule="auto"/>
        <w:rPr>
          <w:rFonts w:eastAsiaTheme="minorEastAsia"/>
          <w:sz w:val="24"/>
          <w:szCs w:val="24"/>
        </w:rPr>
      </w:pPr>
      <w:r>
        <w:rPr>
          <w:rFonts w:eastAsiaTheme="minorEastAsia"/>
          <w:sz w:val="24"/>
          <w:szCs w:val="24"/>
        </w:rPr>
        <w:t>Dove si pone</w:t>
      </w:r>
    </w:p>
    <w:p w14:paraId="79B0206C" w14:textId="4D704F50" w:rsidR="007D7BAA"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γ</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den>
              </m:f>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N</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2</m:t>
                  </m:r>
                </m:sup>
              </m:sSup>
            </m:num>
            <m:den>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0</m:t>
                  </m:r>
                </m:sub>
              </m:sSub>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γω</m:t>
                  </m:r>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ω</m:t>
                              </m:r>
                            </m:e>
                            <m:sub>
                              <m:r>
                                <w:rPr>
                                  <w:rFonts w:ascii="Cambria Math" w:eastAsiaTheme="minorEastAsia" w:hAnsi="Cambria Math"/>
                                  <w:sz w:val="24"/>
                                  <w:szCs w:val="24"/>
                                </w:rPr>
                                <m:t>0</m:t>
                              </m:r>
                            </m:sub>
                            <m:sup>
                              <m:r>
                                <w:rPr>
                                  <w:rFonts w:ascii="Cambria Math" w:eastAsiaTheme="minorEastAsia" w:hAnsi="Cambria Math"/>
                                  <w:sz w:val="24"/>
                                  <w:szCs w:val="24"/>
                                </w:rPr>
                                <m:t>2</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γ</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den>
              </m:f>
            </m:e>
          </m:d>
        </m:oMath>
      </m:oMathPara>
    </w:p>
    <w:p w14:paraId="4F3E0BAF" w14:textId="4A13EE77" w:rsidR="006A76B0" w:rsidRDefault="006A76B0" w:rsidP="006A76B0">
      <w:pPr>
        <w:spacing w:line="259" w:lineRule="auto"/>
        <w:rPr>
          <w:rFonts w:eastAsiaTheme="minorEastAsia"/>
          <w:sz w:val="24"/>
          <w:szCs w:val="24"/>
        </w:rPr>
      </w:pPr>
      <w:r>
        <w:rPr>
          <w:rFonts w:eastAsiaTheme="minorEastAsia"/>
          <w:sz w:val="24"/>
          <w:szCs w:val="24"/>
        </w:rPr>
        <w:t xml:space="preserve">È possibile, inoltre, graficare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I</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in funzione della pulsazione ottenendo</w:t>
      </w:r>
    </w:p>
    <w:p w14:paraId="1A5325BF" w14:textId="77777777" w:rsidR="006A76B0" w:rsidRDefault="006A76B0" w:rsidP="008906C1">
      <w:pPr>
        <w:spacing w:line="259" w:lineRule="auto"/>
        <w:jc w:val="center"/>
        <w:rPr>
          <w:rFonts w:eastAsiaTheme="minorEastAsia"/>
          <w:sz w:val="24"/>
          <w:szCs w:val="24"/>
        </w:rPr>
      </w:pPr>
      <w:r w:rsidRPr="00A77FC7">
        <w:rPr>
          <w:rFonts w:eastAsiaTheme="minorEastAsia"/>
          <w:noProof/>
          <w:sz w:val="24"/>
          <w:szCs w:val="24"/>
        </w:rPr>
        <w:drawing>
          <wp:inline distT="0" distB="0" distL="0" distR="0" wp14:anchorId="04CF4DBB" wp14:editId="26D64335">
            <wp:extent cx="2179929" cy="1175135"/>
            <wp:effectExtent l="0" t="0" r="0" b="6350"/>
            <wp:docPr id="616835226" name="Immagine 1" descr="Immagine che contiene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5226" name="Immagine 1" descr="Immagine che contiene linea, diagramma, Diagramma&#10;&#10;Descrizione generata automaticamente"/>
                    <pic:cNvPicPr/>
                  </pic:nvPicPr>
                  <pic:blipFill rotWithShape="1">
                    <a:blip r:embed="rId12"/>
                    <a:srcRect t="8602" b="-2"/>
                    <a:stretch/>
                  </pic:blipFill>
                  <pic:spPr bwMode="auto">
                    <a:xfrm>
                      <a:off x="0" y="0"/>
                      <a:ext cx="2218512" cy="1195934"/>
                    </a:xfrm>
                    <a:prstGeom prst="rect">
                      <a:avLst/>
                    </a:prstGeom>
                    <a:ln>
                      <a:noFill/>
                    </a:ln>
                    <a:extLst>
                      <a:ext uri="{53640926-AAD7-44D8-BBD7-CCE9431645EC}">
                        <a14:shadowObscured xmlns:a14="http://schemas.microsoft.com/office/drawing/2010/main"/>
                      </a:ext>
                    </a:extLst>
                  </pic:spPr>
                </pic:pic>
              </a:graphicData>
            </a:graphic>
          </wp:inline>
        </w:drawing>
      </w:r>
      <w:r w:rsidRPr="00A77FC7">
        <w:rPr>
          <w:rFonts w:eastAsiaTheme="minorEastAsia"/>
          <w:noProof/>
          <w:sz w:val="24"/>
          <w:szCs w:val="24"/>
        </w:rPr>
        <w:drawing>
          <wp:inline distT="0" distB="0" distL="0" distR="0" wp14:anchorId="488D283E" wp14:editId="7A233619">
            <wp:extent cx="2091784" cy="1207008"/>
            <wp:effectExtent l="0" t="0" r="3810" b="0"/>
            <wp:docPr id="688381502" name="Immagine 1" descr="Immagine che contiene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1502" name="Immagine 1" descr="Immagine che contiene linea, diagramma, Diagramma&#10;&#10;Descrizione generata automaticamente"/>
                    <pic:cNvPicPr/>
                  </pic:nvPicPr>
                  <pic:blipFill rotWithShape="1">
                    <a:blip r:embed="rId13"/>
                    <a:srcRect l="2176" t="4202" r="2363"/>
                    <a:stretch/>
                  </pic:blipFill>
                  <pic:spPr bwMode="auto">
                    <a:xfrm>
                      <a:off x="0" y="0"/>
                      <a:ext cx="2160855" cy="1246864"/>
                    </a:xfrm>
                    <a:prstGeom prst="rect">
                      <a:avLst/>
                    </a:prstGeom>
                    <a:ln>
                      <a:noFill/>
                    </a:ln>
                    <a:extLst>
                      <a:ext uri="{53640926-AAD7-44D8-BBD7-CCE9431645EC}">
                        <a14:shadowObscured xmlns:a14="http://schemas.microsoft.com/office/drawing/2010/main"/>
                      </a:ext>
                    </a:extLst>
                  </pic:spPr>
                </pic:pic>
              </a:graphicData>
            </a:graphic>
          </wp:inline>
        </w:drawing>
      </w:r>
    </w:p>
    <w:p w14:paraId="208D88B7" w14:textId="01BB077B" w:rsidR="00563E0B" w:rsidRPr="00563E0B" w:rsidRDefault="00563E0B" w:rsidP="006A76B0">
      <w:pPr>
        <w:spacing w:line="259" w:lineRule="auto"/>
        <w:rPr>
          <w:rFonts w:eastAsiaTheme="minorEastAsia"/>
          <w:szCs w:val="24"/>
          <w:u w:val="single"/>
        </w:rPr>
      </w:pPr>
      <w:r w:rsidRPr="00563E0B">
        <w:rPr>
          <w:rFonts w:eastAsiaTheme="minorEastAsia"/>
          <w:szCs w:val="24"/>
          <w:u w:val="single"/>
        </w:rPr>
        <w:lastRenderedPageBreak/>
        <w:t>Osservazione:</w:t>
      </w:r>
    </w:p>
    <w:p w14:paraId="02DBDCD1" w14:textId="71B3FA12" w:rsidR="006A76B0" w:rsidRPr="00A77FC7" w:rsidRDefault="006A76B0" w:rsidP="006A76B0">
      <w:pPr>
        <w:spacing w:line="259" w:lineRule="auto"/>
        <w:rPr>
          <w:rFonts w:eastAsiaTheme="minorEastAsia"/>
          <w:sz w:val="24"/>
          <w:szCs w:val="24"/>
        </w:rPr>
      </w:pPr>
      <w:r>
        <w:rPr>
          <w:rFonts w:eastAsiaTheme="minorEastAsia"/>
          <w:sz w:val="24"/>
          <w:szCs w:val="24"/>
        </w:rPr>
        <w:t xml:space="preserve">In generale, quando si ha a che fare con dei dati sperimentali è solito graficare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oMath>
      <w:r>
        <w:rPr>
          <w:rFonts w:eastAsiaTheme="minorEastAsia"/>
          <w:sz w:val="24"/>
          <w:szCs w:val="24"/>
        </w:rPr>
        <w:t xml:space="preserve"> in funzione della lunghezza d’onda </w:t>
      </w:r>
      <m:oMath>
        <m:r>
          <w:rPr>
            <w:rFonts w:ascii="Cambria Math" w:eastAsiaTheme="minorEastAsia" w:hAnsi="Cambria Math"/>
            <w:sz w:val="24"/>
            <w:szCs w:val="24"/>
          </w:rPr>
          <m:t>λ</m:t>
        </m:r>
      </m:oMath>
      <w:r>
        <w:rPr>
          <w:rFonts w:eastAsiaTheme="minorEastAsia"/>
          <w:sz w:val="24"/>
          <w:szCs w:val="24"/>
        </w:rPr>
        <w:t>, per effettuare una regressione si può usare la formula di Cauchy.</w:t>
      </w:r>
    </w:p>
    <w:p w14:paraId="2AE82171" w14:textId="13342A22" w:rsidR="006A76B0" w:rsidRPr="00B57AAE" w:rsidRDefault="006A76B0" w:rsidP="006A76B0">
      <w:pPr>
        <w:spacing w:line="259" w:lineRule="auto"/>
        <w:jc w:val="center"/>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64384" behindDoc="0" locked="0" layoutInCell="1" allowOverlap="1" wp14:anchorId="3EBAF5E6" wp14:editId="1B7AECA6">
                <wp:simplePos x="0" y="0"/>
                <wp:positionH relativeFrom="column">
                  <wp:posOffset>2817343</wp:posOffset>
                </wp:positionH>
                <wp:positionV relativeFrom="paragraph">
                  <wp:posOffset>301473</wp:posOffset>
                </wp:positionV>
                <wp:extent cx="1248354" cy="437322"/>
                <wp:effectExtent l="0" t="0" r="28575" b="20320"/>
                <wp:wrapNone/>
                <wp:docPr id="1534858385" name="Casella di testo 1"/>
                <wp:cNvGraphicFramePr/>
                <a:graphic xmlns:a="http://schemas.openxmlformats.org/drawingml/2006/main">
                  <a:graphicData uri="http://schemas.microsoft.com/office/word/2010/wordprocessingShape">
                    <wps:wsp>
                      <wps:cNvSpPr txBox="1"/>
                      <wps:spPr>
                        <a:xfrm>
                          <a:off x="0" y="0"/>
                          <a:ext cx="1248354" cy="437322"/>
                        </a:xfrm>
                        <a:prstGeom prst="rect">
                          <a:avLst/>
                        </a:prstGeom>
                        <a:solidFill>
                          <a:schemeClr val="lt1"/>
                        </a:solidFill>
                        <a:ln w="6350">
                          <a:solidFill>
                            <a:prstClr val="black"/>
                          </a:solidFill>
                        </a:ln>
                      </wps:spPr>
                      <wps:txbx>
                        <w:txbxContent>
                          <w:p w14:paraId="193B706B" w14:textId="77777777" w:rsidR="006A76B0" w:rsidRPr="001B7D60" w:rsidRDefault="00000000" w:rsidP="006A76B0">
                            <w:pPr>
                              <w:rPr>
                                <w:sz w:val="24"/>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R</m:t>
                                    </m:r>
                                  </m:sub>
                                </m:sSub>
                                <m:d>
                                  <m:dPr>
                                    <m:ctrlPr>
                                      <w:rPr>
                                        <w:rFonts w:ascii="Cambria Math" w:hAnsi="Cambria Math"/>
                                        <w:i/>
                                        <w:sz w:val="24"/>
                                      </w:rPr>
                                    </m:ctrlPr>
                                  </m:dPr>
                                  <m:e>
                                    <m:r>
                                      <w:rPr>
                                        <w:rFonts w:ascii="Cambria Math" w:hAnsi="Cambria Math"/>
                                        <w:sz w:val="24"/>
                                      </w:rPr>
                                      <m:t>λ</m:t>
                                    </m:r>
                                  </m:e>
                                </m:d>
                                <m:r>
                                  <w:rPr>
                                    <w:rFonts w:ascii="Cambria Math" w:hAnsi="Cambria Math"/>
                                    <w:sz w:val="24"/>
                                  </w:rPr>
                                  <m:t>=A+</m:t>
                                </m:r>
                                <m:f>
                                  <m:fPr>
                                    <m:ctrlPr>
                                      <w:rPr>
                                        <w:rFonts w:ascii="Cambria Math" w:hAnsi="Cambria Math"/>
                                        <w:i/>
                                        <w:sz w:val="24"/>
                                      </w:rPr>
                                    </m:ctrlPr>
                                  </m:fPr>
                                  <m:num>
                                    <m:r>
                                      <w:rPr>
                                        <w:rFonts w:ascii="Cambria Math" w:hAnsi="Cambria Math"/>
                                        <w:sz w:val="24"/>
                                      </w:rPr>
                                      <m:t>B</m:t>
                                    </m:r>
                                  </m:num>
                                  <m:den>
                                    <m:sSup>
                                      <m:sSupPr>
                                        <m:ctrlPr>
                                          <w:rPr>
                                            <w:rFonts w:ascii="Cambria Math" w:hAnsi="Cambria Math"/>
                                            <w:i/>
                                            <w:sz w:val="24"/>
                                          </w:rPr>
                                        </m:ctrlPr>
                                      </m:sSupPr>
                                      <m:e>
                                        <m:r>
                                          <w:rPr>
                                            <w:rFonts w:ascii="Cambria Math" w:hAnsi="Cambria Math"/>
                                            <w:sz w:val="24"/>
                                          </w:rPr>
                                          <m:t>λ</m:t>
                                        </m:r>
                                      </m:e>
                                      <m:sup>
                                        <m:r>
                                          <w:rPr>
                                            <w:rFonts w:ascii="Cambria Math" w:hAnsi="Cambria Math"/>
                                            <w:sz w:val="24"/>
                                          </w:rPr>
                                          <m:t>2</m:t>
                                        </m:r>
                                      </m:sup>
                                    </m:sSup>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AF5E6" id="_x0000_t202" coordsize="21600,21600" o:spt="202" path="m,l,21600r21600,l21600,xe">
                <v:stroke joinstyle="miter"/>
                <v:path gradientshapeok="t" o:connecttype="rect"/>
              </v:shapetype>
              <v:shape id="Casella di testo 1" o:spid="_x0000_s1026" type="#_x0000_t202" style="position:absolute;left:0;text-align:left;margin-left:221.85pt;margin-top:23.75pt;width:98.3pt;height:3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" fillcolor="white [3201]" strokeweight=".5pt">
                <v:textbox>
                  <w:txbxContent>
                    <w:p w14:paraId="193B706B" w14:textId="77777777" w:rsidR="006A76B0" w:rsidRPr="001B7D60" w:rsidRDefault="00000000" w:rsidP="006A76B0">
                      <w:pPr>
                        <w:rPr>
                          <w:sz w:val="24"/>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R</m:t>
                              </m:r>
                            </m:sub>
                          </m:sSub>
                          <m:d>
                            <m:dPr>
                              <m:ctrlPr>
                                <w:rPr>
                                  <w:rFonts w:ascii="Cambria Math" w:hAnsi="Cambria Math"/>
                                  <w:i/>
                                  <w:sz w:val="24"/>
                                </w:rPr>
                              </m:ctrlPr>
                            </m:dPr>
                            <m:e>
                              <m:r>
                                <w:rPr>
                                  <w:rFonts w:ascii="Cambria Math" w:hAnsi="Cambria Math"/>
                                  <w:sz w:val="24"/>
                                </w:rPr>
                                <m:t>λ</m:t>
                              </m:r>
                            </m:e>
                          </m:d>
                          <m:r>
                            <w:rPr>
                              <w:rFonts w:ascii="Cambria Math" w:hAnsi="Cambria Math"/>
                              <w:sz w:val="24"/>
                            </w:rPr>
                            <m:t>=A+</m:t>
                          </m:r>
                          <m:f>
                            <m:fPr>
                              <m:ctrlPr>
                                <w:rPr>
                                  <w:rFonts w:ascii="Cambria Math" w:hAnsi="Cambria Math"/>
                                  <w:i/>
                                  <w:sz w:val="24"/>
                                </w:rPr>
                              </m:ctrlPr>
                            </m:fPr>
                            <m:num>
                              <m:r>
                                <w:rPr>
                                  <w:rFonts w:ascii="Cambria Math" w:hAnsi="Cambria Math"/>
                                  <w:sz w:val="24"/>
                                </w:rPr>
                                <m:t>B</m:t>
                              </m:r>
                            </m:num>
                            <m:den>
                              <m:sSup>
                                <m:sSupPr>
                                  <m:ctrlPr>
                                    <w:rPr>
                                      <w:rFonts w:ascii="Cambria Math" w:hAnsi="Cambria Math"/>
                                      <w:i/>
                                      <w:sz w:val="24"/>
                                    </w:rPr>
                                  </m:ctrlPr>
                                </m:sSupPr>
                                <m:e>
                                  <m:r>
                                    <w:rPr>
                                      <w:rFonts w:ascii="Cambria Math" w:hAnsi="Cambria Math"/>
                                      <w:sz w:val="24"/>
                                    </w:rPr>
                                    <m:t>λ</m:t>
                                  </m:r>
                                </m:e>
                                <m:sup>
                                  <m:r>
                                    <w:rPr>
                                      <w:rFonts w:ascii="Cambria Math" w:hAnsi="Cambria Math"/>
                                      <w:sz w:val="24"/>
                                    </w:rPr>
                                    <m:t>2</m:t>
                                  </m:r>
                                </m:sup>
                              </m:sSup>
                            </m:den>
                          </m:f>
                        </m:oMath>
                      </m:oMathPara>
                    </w:p>
                  </w:txbxContent>
                </v:textbox>
              </v:shape>
            </w:pict>
          </mc:Fallback>
        </mc:AlternateContent>
      </w:r>
      <w:r w:rsidRPr="00A77FC7">
        <w:rPr>
          <w:rFonts w:eastAsiaTheme="minorEastAsia"/>
          <w:noProof/>
          <w:sz w:val="24"/>
          <w:szCs w:val="24"/>
        </w:rPr>
        <w:drawing>
          <wp:inline distT="0" distB="0" distL="0" distR="0" wp14:anchorId="15AA0B19" wp14:editId="6A0CC57D">
            <wp:extent cx="2419376" cy="1391478"/>
            <wp:effectExtent l="0" t="0" r="0" b="0"/>
            <wp:docPr id="388932614" name="Immagine 1" descr="Immagine che contiene linea, diagramma, Diagramm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32614" name="Immagine 1" descr="Immagine che contiene linea, diagramma, Diagramma, bianco&#10;&#10;Descrizione generata automaticamente"/>
                    <pic:cNvPicPr/>
                  </pic:nvPicPr>
                  <pic:blipFill>
                    <a:blip r:embed="rId14"/>
                    <a:stretch>
                      <a:fillRect/>
                    </a:stretch>
                  </pic:blipFill>
                  <pic:spPr>
                    <a:xfrm>
                      <a:off x="0" y="0"/>
                      <a:ext cx="2439529" cy="1403069"/>
                    </a:xfrm>
                    <a:prstGeom prst="rect">
                      <a:avLst/>
                    </a:prstGeom>
                  </pic:spPr>
                </pic:pic>
              </a:graphicData>
            </a:graphic>
          </wp:inline>
        </w:drawing>
      </w:r>
    </w:p>
    <w:p w14:paraId="2657BF4C" w14:textId="77777777" w:rsidR="006A76B0" w:rsidRDefault="006A76B0" w:rsidP="00895A45">
      <w:pPr>
        <w:spacing w:line="259" w:lineRule="auto"/>
        <w:rPr>
          <w:rFonts w:eastAsiaTheme="minorEastAsia"/>
          <w:b/>
          <w:bCs/>
          <w:szCs w:val="24"/>
          <w:u w:val="single"/>
        </w:rPr>
      </w:pPr>
      <w:r w:rsidRPr="00EE78D6">
        <w:rPr>
          <w:rFonts w:eastAsiaTheme="minorEastAsia"/>
          <w:b/>
          <w:bCs/>
          <w:szCs w:val="24"/>
          <w:u w:val="single"/>
        </w:rPr>
        <w:t>Velocità di propagazione di un pacchetto d’onde:</w:t>
      </w:r>
    </w:p>
    <w:p w14:paraId="0F5298E2" w14:textId="77777777" w:rsidR="006A76B0" w:rsidRDefault="006A76B0" w:rsidP="006A76B0">
      <w:pPr>
        <w:spacing w:line="259" w:lineRule="auto"/>
        <w:rPr>
          <w:rFonts w:eastAsiaTheme="minorEastAsia"/>
          <w:sz w:val="24"/>
          <w:szCs w:val="24"/>
        </w:rPr>
      </w:pPr>
      <w:r>
        <w:rPr>
          <w:rFonts w:eastAsiaTheme="minorEastAsia"/>
          <w:sz w:val="24"/>
          <w:szCs w:val="24"/>
        </w:rPr>
        <w:t>Consideriamo un pacchetto di onde. Il campo elettrico del pacchetto d’onde è</w:t>
      </w:r>
    </w:p>
    <w:p w14:paraId="6EBFDA82" w14:textId="77777777" w:rsidR="006A76B0" w:rsidRPr="009F57CB"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r>
            <w:rPr>
              <w:rFonts w:ascii="Cambria Math" w:eastAsiaTheme="minorEastAsia" w:hAnsi="Cambria Math"/>
              <w:sz w:val="24"/>
              <w:szCs w:val="24"/>
            </w:rPr>
            <m:t>=</m:t>
          </m:r>
          <m:nary>
            <m:naryPr>
              <m:chr m:val="∑"/>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i</m:t>
                          </m:r>
                        </m:sub>
                      </m:sSub>
                    </m:e>
                  </m:d>
                </m:e>
              </m:func>
            </m:e>
          </m:nary>
        </m:oMath>
      </m:oMathPara>
    </w:p>
    <w:p w14:paraId="512EA736" w14:textId="5A8D4352" w:rsidR="006A76B0" w:rsidRDefault="006A76B0" w:rsidP="006A76B0">
      <w:pPr>
        <w:spacing w:line="259" w:lineRule="auto"/>
        <w:jc w:val="both"/>
        <w:rPr>
          <w:rFonts w:eastAsiaTheme="minorEastAsia"/>
          <w:sz w:val="24"/>
          <w:szCs w:val="24"/>
        </w:rPr>
      </w:pPr>
      <w:r>
        <w:rPr>
          <w:rFonts w:eastAsiaTheme="minorEastAsia"/>
          <w:sz w:val="24"/>
          <w:szCs w:val="24"/>
        </w:rPr>
        <w:t xml:space="preserve">Questo perché il pacchetto di onde non è un’onda monocromatica; infatti, questo è somma di onde monocromatiche con numero d’onda, pulsazione e fase diversa. Questo si nota anche considerando la trasformata di Fourier di un’onda monocromatica e di un pacchetto d’onde. La prima consiste in una delta di Dirac che corrisponde all’ampiezza dell’onda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oMath>
      <w:r>
        <w:rPr>
          <w:rFonts w:eastAsiaTheme="minorEastAsia"/>
          <w:sz w:val="24"/>
          <w:szCs w:val="24"/>
        </w:rPr>
        <w:t>, nel caso nel pacchetto invece consiste in una serie di delta di Dirac, ognuna corrispondente alla frequenza dell’onda monocromatica che compone il pacchetto.</w:t>
      </w:r>
    </w:p>
    <w:p w14:paraId="05D1915F" w14:textId="77777777" w:rsidR="006A76B0" w:rsidRDefault="006A76B0" w:rsidP="006A76B0">
      <w:pPr>
        <w:spacing w:line="259" w:lineRule="auto"/>
        <w:jc w:val="center"/>
        <w:rPr>
          <w:rFonts w:eastAsiaTheme="minorEastAsia"/>
          <w:sz w:val="24"/>
          <w:szCs w:val="24"/>
        </w:rPr>
      </w:pPr>
      <w:r w:rsidRPr="00133F32">
        <w:rPr>
          <w:rFonts w:eastAsiaTheme="minorEastAsia"/>
          <w:noProof/>
          <w:sz w:val="24"/>
          <w:szCs w:val="24"/>
        </w:rPr>
        <w:drawing>
          <wp:inline distT="0" distB="0" distL="0" distR="0" wp14:anchorId="228F6DCA" wp14:editId="3D3A0602">
            <wp:extent cx="2114550" cy="1319855"/>
            <wp:effectExtent l="0" t="0" r="0" b="0"/>
            <wp:docPr id="513402541" name="Immagine 1" descr="Immagine che contiene linea, diagramm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02541" name="Immagine 1" descr="Immagine che contiene linea, diagramma, Carattere, Diagramma&#10;&#10;Descrizione generata automaticamente"/>
                    <pic:cNvPicPr/>
                  </pic:nvPicPr>
                  <pic:blipFill rotWithShape="1">
                    <a:blip r:embed="rId15"/>
                    <a:srcRect t="3488"/>
                    <a:stretch/>
                  </pic:blipFill>
                  <pic:spPr bwMode="auto">
                    <a:xfrm>
                      <a:off x="0" y="0"/>
                      <a:ext cx="2124983" cy="1326367"/>
                    </a:xfrm>
                    <a:prstGeom prst="rect">
                      <a:avLst/>
                    </a:prstGeom>
                    <a:ln>
                      <a:noFill/>
                    </a:ln>
                    <a:extLst>
                      <a:ext uri="{53640926-AAD7-44D8-BBD7-CCE9431645EC}">
                        <a14:shadowObscured xmlns:a14="http://schemas.microsoft.com/office/drawing/2010/main"/>
                      </a:ext>
                    </a:extLst>
                  </pic:spPr>
                </pic:pic>
              </a:graphicData>
            </a:graphic>
          </wp:inline>
        </w:drawing>
      </w:r>
    </w:p>
    <w:p w14:paraId="53C29951" w14:textId="77777777" w:rsidR="006A76B0" w:rsidRPr="00B378DC" w:rsidRDefault="006A76B0" w:rsidP="006A76B0">
      <w:pPr>
        <w:spacing w:line="259" w:lineRule="auto"/>
        <w:rPr>
          <w:rFonts w:eastAsiaTheme="minorEastAsia"/>
          <w:sz w:val="24"/>
          <w:szCs w:val="24"/>
        </w:rPr>
      </w:pPr>
      <w:r>
        <w:rPr>
          <w:rFonts w:eastAsiaTheme="minorEastAsia"/>
          <w:sz w:val="24"/>
          <w:szCs w:val="24"/>
        </w:rPr>
        <w:t xml:space="preserve">Dove </w:t>
      </w:r>
      <m:oMath>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oMath>
      <w:r>
        <w:rPr>
          <w:rFonts w:eastAsiaTheme="minorEastAsia"/>
          <w:sz w:val="24"/>
          <w:szCs w:val="24"/>
        </w:rPr>
        <w:t xml:space="preserve"> è la distanza tra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oMath>
      <w:r>
        <w:rPr>
          <w:rFonts w:eastAsiaTheme="minorEastAsia"/>
          <w:sz w:val="24"/>
          <w:szCs w:val="24"/>
        </w:rPr>
        <w:t xml:space="preserve"> e i rimanenti numeri d’onda.</w:t>
      </w:r>
    </w:p>
    <w:p w14:paraId="6B808DEB"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Partendo dall’espressione del campo elettrico </w:t>
      </w:r>
      <m:oMath>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x,t</m:t>
            </m:r>
          </m:e>
        </m:d>
      </m:oMath>
      <w:r>
        <w:rPr>
          <w:rFonts w:eastAsiaTheme="minorEastAsia"/>
          <w:sz w:val="24"/>
          <w:szCs w:val="24"/>
        </w:rPr>
        <w:t xml:space="preserve"> di un’onda piana si introduce </w:t>
      </w:r>
    </w:p>
    <w:p w14:paraId="3DD153E0" w14:textId="77777777" w:rsidR="006A76B0" w:rsidRPr="00750042" w:rsidRDefault="00000000" w:rsidP="006A76B0">
      <w:pPr>
        <w:spacing w:line="259" w:lineRule="auto"/>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r>
            <w:rPr>
              <w:rFonts w:ascii="Cambria Math" w:eastAsiaTheme="minorEastAsia" w:hAnsi="Cambria Math"/>
              <w:sz w:val="24"/>
              <w:szCs w:val="24"/>
            </w:rPr>
            <m:t>+</m:t>
          </m:r>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oMath>
      </m:oMathPara>
    </w:p>
    <w:p w14:paraId="228B9A9C" w14:textId="77777777" w:rsidR="006A76B0" w:rsidRDefault="006A76B0" w:rsidP="006A76B0">
      <w:pPr>
        <w:spacing w:line="259" w:lineRule="auto"/>
        <w:jc w:val="both"/>
        <w:rPr>
          <w:rFonts w:eastAsiaTheme="minorEastAsia"/>
          <w:sz w:val="24"/>
          <w:szCs w:val="24"/>
        </w:rPr>
      </w:pPr>
      <w:r>
        <w:rPr>
          <w:rFonts w:eastAsiaTheme="minorEastAsia"/>
          <w:sz w:val="24"/>
          <w:szCs w:val="24"/>
        </w:rPr>
        <w:t>Sostituendo nell’espressione del campo elettrico si ottiene</w:t>
      </w:r>
    </w:p>
    <w:p w14:paraId="60B70B2B" w14:textId="77777777" w:rsidR="006A76B0" w:rsidRPr="009F57CB"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r>
            <w:rPr>
              <w:rFonts w:ascii="Cambria Math" w:eastAsiaTheme="minorEastAsia" w:hAnsi="Cambria Math"/>
              <w:sz w:val="24"/>
              <w:szCs w:val="24"/>
            </w:rPr>
            <m:t>=</m:t>
          </m:r>
          <m:nary>
            <m:naryPr>
              <m:chr m:val="∑"/>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r>
                            <w:rPr>
                              <w:rFonts w:ascii="Cambria Math" w:eastAsiaTheme="minorEastAsia" w:hAnsi="Cambria Math"/>
                              <w:sz w:val="24"/>
                              <w:szCs w:val="24"/>
                            </w:rPr>
                            <m:t>+</m:t>
                          </m:r>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d>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i</m:t>
                          </m:r>
                        </m:sub>
                      </m:sSub>
                    </m:e>
                  </m:d>
                </m:e>
              </m:func>
            </m:e>
          </m:nary>
        </m:oMath>
      </m:oMathPara>
    </w:p>
    <w:p w14:paraId="693448CF"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Ora, dato che </w:t>
      </w:r>
      <m:oMath>
        <m:f>
          <m:fPr>
            <m:type m:val="lin"/>
            <m:ctrlPr>
              <w:rPr>
                <w:rFonts w:ascii="Cambria Math" w:eastAsiaTheme="minorEastAsia" w:hAnsi="Cambria Math"/>
                <w:i/>
                <w:sz w:val="24"/>
                <w:szCs w:val="24"/>
              </w:rPr>
            </m:ctrlPr>
          </m:fPr>
          <m:num>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den>
        </m:f>
        <m:r>
          <w:rPr>
            <w:rFonts w:ascii="Cambria Math" w:eastAsiaTheme="minorEastAsia" w:hAnsi="Cambria Math"/>
            <w:sz w:val="24"/>
            <w:szCs w:val="24"/>
          </w:rPr>
          <m:t>≪1</m:t>
        </m:r>
      </m:oMath>
      <w:r>
        <w:rPr>
          <w:rFonts w:eastAsiaTheme="minorEastAsia"/>
          <w:sz w:val="24"/>
          <w:szCs w:val="24"/>
        </w:rPr>
        <w:t xml:space="preserve"> sviluppando al primo ordine </w:t>
      </w:r>
      <m:oMath>
        <m:r>
          <w:rPr>
            <w:rFonts w:ascii="Cambria Math" w:eastAsiaTheme="minorEastAsia" w:hAnsi="Cambria Math"/>
            <w:sz w:val="24"/>
            <w:szCs w:val="24"/>
          </w:rPr>
          <m:t>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d>
      </m:oMath>
      <w:r>
        <w:rPr>
          <w:rFonts w:eastAsiaTheme="minorEastAsia"/>
          <w:sz w:val="24"/>
          <w:szCs w:val="24"/>
        </w:rPr>
        <w:t xml:space="preserve"> attorno a </w:t>
      </w:r>
      <m:oMath>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oMath>
      <w:r>
        <w:rPr>
          <w:rFonts w:eastAsiaTheme="minorEastAsia"/>
          <w:sz w:val="24"/>
          <w:szCs w:val="24"/>
        </w:rPr>
        <w:t xml:space="preserve"> si ottiene</w:t>
      </w:r>
    </w:p>
    <w:p w14:paraId="15DA2563" w14:textId="77777777" w:rsidR="006A76B0" w:rsidRPr="00C81ACF"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d>
          <m:r>
            <w:rPr>
              <w:rFonts w:ascii="Cambria Math" w:eastAsiaTheme="minorEastAsia" w:hAnsi="Cambria Math"/>
              <w:sz w:val="24"/>
              <w:szCs w:val="24"/>
            </w:rPr>
            <m:t>≈ω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e>
              </m:d>
            </m:e>
            <m:sub>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e>
              </m:d>
            </m:e>
            <m:sub>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sub>
          </m:sSub>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oMath>
      </m:oMathPara>
    </w:p>
    <w:p w14:paraId="6CD907ED" w14:textId="77777777" w:rsidR="006A76B0" w:rsidRDefault="006A76B0" w:rsidP="006A76B0">
      <w:pPr>
        <w:spacing w:line="259" w:lineRule="auto"/>
        <w:jc w:val="both"/>
        <w:rPr>
          <w:rFonts w:eastAsiaTheme="minorEastAsia"/>
          <w:sz w:val="24"/>
          <w:szCs w:val="24"/>
        </w:rPr>
      </w:pPr>
      <w:r>
        <w:rPr>
          <w:rFonts w:eastAsiaTheme="minorEastAsia"/>
          <w:sz w:val="24"/>
          <w:szCs w:val="24"/>
        </w:rPr>
        <w:lastRenderedPageBreak/>
        <w:t xml:space="preserve">Allora </w:t>
      </w:r>
    </w:p>
    <w:p w14:paraId="5D11FB71" w14:textId="77777777" w:rsidR="006A76B0" w:rsidRPr="00DD552D"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x,t</m:t>
              </m:r>
            </m:e>
          </m:d>
          <m:r>
            <w:rPr>
              <w:rFonts w:ascii="Cambria Math" w:eastAsiaTheme="minorEastAsia" w:hAnsi="Cambria Math"/>
              <w:sz w:val="24"/>
              <w:szCs w:val="24"/>
            </w:rPr>
            <m:t>=</m:t>
          </m:r>
          <m:nary>
            <m:naryPr>
              <m:chr m:val="∑"/>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r>
                            <w:rPr>
                              <w:rFonts w:ascii="Cambria Math" w:eastAsiaTheme="minorEastAsia" w:hAnsi="Cambria Math"/>
                              <w:sz w:val="24"/>
                              <w:szCs w:val="24"/>
                            </w:rPr>
                            <m:t>+</m:t>
                          </m:r>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d>
                      <m:r>
                        <w:rPr>
                          <w:rFonts w:ascii="Cambria Math" w:eastAsiaTheme="minorEastAsia" w:hAnsi="Cambria Math"/>
                          <w:sz w:val="24"/>
                          <w:szCs w:val="24"/>
                        </w:rPr>
                        <m:t>x-ω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e>
                          </m:d>
                        </m:e>
                        <m:sub>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sub>
                      </m:sSub>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i</m:t>
                          </m:r>
                        </m:sub>
                      </m:sSub>
                    </m:e>
                  </m:d>
                </m:e>
              </m:func>
            </m:e>
          </m:nary>
          <m:r>
            <w:rPr>
              <w:rFonts w:ascii="Cambria Math" w:eastAsiaTheme="minorEastAsia" w:hAnsi="Cambria Math"/>
              <w:sz w:val="24"/>
              <w:szCs w:val="24"/>
            </w:rPr>
            <m:t>=</m:t>
          </m:r>
        </m:oMath>
      </m:oMathPara>
    </w:p>
    <w:p w14:paraId="15E81112" w14:textId="77777777" w:rsidR="006A76B0" w:rsidRPr="00E6277B" w:rsidRDefault="006A76B0" w:rsidP="006A76B0">
      <w:pPr>
        <w:spacing w:line="259" w:lineRule="auto"/>
        <w:jc w:val="both"/>
        <w:rPr>
          <w:rFonts w:eastAsiaTheme="minorEastAsia"/>
          <w:sz w:val="24"/>
          <w:szCs w:val="24"/>
        </w:rPr>
      </w:pPr>
      <m:oMathPara>
        <m:oMath>
          <m:r>
            <w:rPr>
              <w:rFonts w:ascii="Cambria Math" w:eastAsiaTheme="minorEastAsia" w:hAnsi="Cambria Math"/>
              <w:sz w:val="24"/>
              <w:szCs w:val="24"/>
            </w:rPr>
            <m:t>=</m:t>
          </m:r>
          <m:nary>
            <m:naryPr>
              <m:chr m:val="∑"/>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begChr m:val="["/>
                      <m:endChr m:val="]"/>
                      <m:ctrlPr>
                        <w:rPr>
                          <w:rFonts w:ascii="Cambria Math" w:eastAsiaTheme="minorEastAsia" w:hAnsi="Cambria Math"/>
                          <w:i/>
                          <w:iCs/>
                          <w:sz w:val="24"/>
                          <w:szCs w:val="24"/>
                        </w:rPr>
                      </m:ctrlPr>
                    </m:dPr>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r>
                            <w:rPr>
                              <w:rFonts w:ascii="Cambria Math" w:eastAsiaTheme="minorEastAsia" w:hAnsi="Cambria Math"/>
                              <w:sz w:val="24"/>
                              <w:szCs w:val="24"/>
                            </w:rPr>
                            <m:t>+</m:t>
                          </m:r>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d>
                      <m:r>
                        <w:rPr>
                          <w:rFonts w:ascii="Cambria Math" w:eastAsiaTheme="minorEastAsia" w:hAnsi="Cambria Math"/>
                          <w:sz w:val="24"/>
                          <w:szCs w:val="24"/>
                        </w:rPr>
                        <m:t>x-ω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e>
                          </m:d>
                        </m:e>
                        <m:sub>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sub>
                      </m:sSub>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i</m:t>
                          </m:r>
                        </m:sub>
                      </m:sSub>
                    </m:e>
                  </m:d>
                </m:sup>
              </m:sSup>
            </m:e>
          </m:nary>
          <m:r>
            <w:rPr>
              <w:rFonts w:ascii="Cambria Math" w:eastAsiaTheme="minorEastAsia" w:hAnsi="Cambria Math"/>
              <w:sz w:val="24"/>
              <w:szCs w:val="24"/>
            </w:rPr>
            <m:t>=</m:t>
          </m:r>
          <m:nary>
            <m:naryPr>
              <m:chr m:val="∑"/>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sSup>
                <m:sSupPr>
                  <m:ctrlPr>
                    <w:rPr>
                      <w:rFonts w:ascii="Cambria Math" w:eastAsiaTheme="minorEastAsia" w:hAnsi="Cambria Math"/>
                      <w:i/>
                      <w:iCs/>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begChr m:val="["/>
                      <m:endChr m:val="]"/>
                      <m:ctrlPr>
                        <w:rPr>
                          <w:rFonts w:ascii="Cambria Math" w:eastAsiaTheme="minorEastAsia" w:hAnsi="Cambria Math"/>
                          <w:i/>
                          <w:iCs/>
                          <w:sz w:val="24"/>
                          <w:szCs w:val="24"/>
                        </w:rPr>
                      </m:ctrlPr>
                    </m:dPr>
                    <m:e>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x-ω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e>
                          </m:d>
                        </m:e>
                        <m:sub>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sub>
                      </m:sSub>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i</m:t>
                          </m:r>
                        </m:sub>
                      </m:sSub>
                    </m:e>
                  </m:d>
                </m:sup>
              </m:sSup>
            </m:e>
          </m:nary>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r>
                    <w:rPr>
                      <w:rFonts w:ascii="Cambria Math" w:eastAsiaTheme="minorEastAsia" w:hAnsi="Cambria Math"/>
                      <w:sz w:val="24"/>
                      <w:szCs w:val="24"/>
                    </w:rPr>
                    <m:t>x-ω</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e>
                  </m:d>
                  <m:r>
                    <w:rPr>
                      <w:rFonts w:ascii="Cambria Math" w:eastAsiaTheme="minorEastAsia" w:hAnsi="Cambria Math"/>
                      <w:sz w:val="24"/>
                      <w:szCs w:val="24"/>
                    </w:rPr>
                    <m:t>t</m:t>
                  </m:r>
                </m:e>
              </m:d>
            </m:sup>
          </m:sSup>
        </m:oMath>
      </m:oMathPara>
    </w:p>
    <w:p w14:paraId="02E38C0D"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Dal primo termine esponenziale si deduce che la velocità di propagazione del pacchetto d’onda è </w:t>
      </w:r>
    </w:p>
    <w:p w14:paraId="6E807E26" w14:textId="77777777" w:rsidR="006A76B0" w:rsidRPr="00AD51A2" w:rsidRDefault="00000000" w:rsidP="006A76B0">
      <w:pPr>
        <w:spacing w:line="259" w:lineRule="auto"/>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oMath>
      </m:oMathPara>
    </w:p>
    <w:p w14:paraId="5274772F"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Ovvero, proprio la velocità di gruppo. Il secondo termine esponenziale è detto portante dell’onda che si propaga invece alla velocità di fase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0</m:t>
            </m:r>
          </m:sub>
        </m:sSub>
      </m:oMath>
      <w:r>
        <w:rPr>
          <w:rFonts w:eastAsiaTheme="minorEastAsia"/>
          <w:sz w:val="24"/>
          <w:szCs w:val="24"/>
        </w:rPr>
        <w:t>.</w:t>
      </w:r>
    </w:p>
    <w:p w14:paraId="590D2EE6" w14:textId="77777777" w:rsidR="006A76B0" w:rsidRDefault="006A76B0" w:rsidP="009A43B9">
      <w:pPr>
        <w:spacing w:line="259" w:lineRule="auto"/>
        <w:rPr>
          <w:rFonts w:eastAsiaTheme="minorEastAsia"/>
          <w:b/>
          <w:bCs/>
          <w:szCs w:val="24"/>
          <w:u w:val="single"/>
        </w:rPr>
      </w:pPr>
      <w:r w:rsidRPr="0043003E">
        <w:rPr>
          <w:rFonts w:eastAsiaTheme="minorEastAsia"/>
          <w:b/>
          <w:bCs/>
          <w:szCs w:val="24"/>
          <w:u w:val="single"/>
        </w:rPr>
        <w:t>Dispersione normale e anomala:</w:t>
      </w:r>
    </w:p>
    <w:p w14:paraId="69CD0BD0" w14:textId="77777777" w:rsidR="006A76B0" w:rsidRDefault="006A76B0" w:rsidP="006A76B0">
      <w:pPr>
        <w:spacing w:line="259" w:lineRule="auto"/>
        <w:rPr>
          <w:rFonts w:eastAsiaTheme="minorEastAsia"/>
          <w:sz w:val="24"/>
          <w:szCs w:val="24"/>
        </w:rPr>
      </w:pPr>
      <w:r>
        <w:rPr>
          <w:rFonts w:eastAsiaTheme="minorEastAsia"/>
          <w:sz w:val="24"/>
          <w:szCs w:val="24"/>
        </w:rPr>
        <w:t>partendo dalla velocità di gruppo</w:t>
      </w:r>
    </w:p>
    <w:p w14:paraId="7A4B17BB" w14:textId="77777777" w:rsidR="006A76B0" w:rsidRPr="0043003E"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dk</m:t>
                      </m:r>
                    </m:num>
                    <m:den>
                      <m:r>
                        <w:rPr>
                          <w:rFonts w:ascii="Cambria Math" w:eastAsiaTheme="minorEastAsia" w:hAnsi="Cambria Math"/>
                          <w:sz w:val="24"/>
                          <w:szCs w:val="24"/>
                        </w:rPr>
                        <m:t>dω</m:t>
                      </m:r>
                    </m:den>
                  </m:f>
                </m:e>
              </m:d>
            </m:e>
            <m:sup>
              <m:r>
                <w:rPr>
                  <w:rFonts w:ascii="Cambria Math" w:eastAsiaTheme="minorEastAsia" w:hAnsi="Cambria Math"/>
                  <w:sz w:val="24"/>
                  <w:szCs w:val="24"/>
                </w:rPr>
                <m:t>-1</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f>
                <m:fPr>
                  <m:ctrlPr>
                    <w:rPr>
                      <w:rFonts w:ascii="Cambria Math" w:eastAsiaTheme="minorEastAsia" w:hAnsi="Cambria Math"/>
                      <w:i/>
                      <w:sz w:val="24"/>
                      <w:szCs w:val="24"/>
                    </w:rPr>
                  </m:ctrlPr>
                </m:fPr>
                <m:num>
                  <m:r>
                    <w:rPr>
                      <w:rFonts w:ascii="Cambria Math" w:eastAsiaTheme="minorEastAsia" w:hAnsi="Cambria Math"/>
                      <w:sz w:val="24"/>
                      <w:szCs w:val="24"/>
                    </w:rPr>
                    <m:t>dω</m:t>
                  </m:r>
                </m:num>
                <m:den>
                  <m:r>
                    <w:rPr>
                      <w:rFonts w:ascii="Cambria Math" w:eastAsiaTheme="minorEastAsia" w:hAnsi="Cambria Math"/>
                      <w:sz w:val="24"/>
                      <w:szCs w:val="24"/>
                    </w:rPr>
                    <m:t>dk</m:t>
                  </m:r>
                </m:den>
              </m:f>
            </m:den>
          </m:f>
        </m:oMath>
      </m:oMathPara>
    </w:p>
    <w:p w14:paraId="2DDA53BA" w14:textId="77777777" w:rsidR="006A76B0" w:rsidRDefault="006A76B0" w:rsidP="006A76B0">
      <w:pPr>
        <w:spacing w:line="259" w:lineRule="auto"/>
        <w:rPr>
          <w:rFonts w:eastAsiaTheme="minorEastAsia"/>
          <w:sz w:val="24"/>
          <w:szCs w:val="24"/>
        </w:rPr>
      </w:pPr>
      <w:r>
        <w:rPr>
          <w:rFonts w:eastAsiaTheme="minorEastAsia"/>
          <w:sz w:val="24"/>
          <w:szCs w:val="24"/>
        </w:rPr>
        <w:t xml:space="preserve">Dato che </w:t>
      </w:r>
      <m:oMath>
        <m:r>
          <w:rPr>
            <w:rFonts w:ascii="Cambria Math" w:eastAsiaTheme="minorEastAsia" w:hAnsi="Cambria Math"/>
            <w:sz w:val="24"/>
            <w:szCs w:val="24"/>
          </w:rPr>
          <m:t>k</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d>
          <m:dPr>
            <m:ctrlPr>
              <w:rPr>
                <w:rFonts w:ascii="Cambria Math" w:eastAsiaTheme="minorEastAsia" w:hAnsi="Cambria Math"/>
                <w:i/>
                <w:sz w:val="24"/>
                <w:szCs w:val="24"/>
              </w:rPr>
            </m:ctrlPr>
          </m:dPr>
          <m:e>
            <m:f>
              <m:fPr>
                <m:type m:val="lin"/>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e>
        </m:d>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oMath>
      <w:r>
        <w:rPr>
          <w:rFonts w:eastAsiaTheme="minorEastAsia"/>
          <w:sz w:val="24"/>
          <w:szCs w:val="24"/>
        </w:rPr>
        <w:t xml:space="preserve"> si ricava</w:t>
      </w:r>
    </w:p>
    <w:p w14:paraId="2BCAC48A" w14:textId="77777777" w:rsidR="006A76B0" w:rsidRPr="002061AD" w:rsidRDefault="00000000" w:rsidP="006A76B0">
      <w:pPr>
        <w:spacing w:line="259" w:lineRule="auto"/>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dk</m:t>
              </m:r>
            </m:num>
            <m:den>
              <m:r>
                <w:rPr>
                  <w:rFonts w:ascii="Cambria Math" w:eastAsiaTheme="minorEastAsia" w:hAnsi="Cambria Math"/>
                  <w:sz w:val="24"/>
                  <w:szCs w:val="24"/>
                </w:rPr>
                <m:t>dω</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oMath>
      </m:oMathPara>
    </w:p>
    <w:p w14:paraId="1CE29DEE" w14:textId="77777777" w:rsidR="006A76B0" w:rsidRDefault="006A76B0" w:rsidP="006A76B0">
      <w:pPr>
        <w:spacing w:line="259" w:lineRule="auto"/>
        <w:rPr>
          <w:rFonts w:eastAsiaTheme="minorEastAsia"/>
          <w:sz w:val="24"/>
          <w:szCs w:val="24"/>
        </w:rPr>
      </w:pPr>
      <w:r>
        <w:rPr>
          <w:rFonts w:eastAsiaTheme="minorEastAsia"/>
          <w:sz w:val="24"/>
          <w:szCs w:val="24"/>
        </w:rPr>
        <w:t>Da cui si ottiene</w:t>
      </w:r>
    </w:p>
    <w:p w14:paraId="3CD164FD" w14:textId="786A9307" w:rsidR="006A76B0" w:rsidRPr="00A14D71"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v</m:t>
              </m:r>
              <m:sSub>
                <m:sSubPr>
                  <m:ctrlPr>
                    <w:rPr>
                      <w:rFonts w:ascii="Cambria Math" w:eastAsiaTheme="minorEastAsia" w:hAnsi="Cambria Math"/>
                      <w:i/>
                      <w:sz w:val="24"/>
                      <w:szCs w:val="24"/>
                    </w:rPr>
                  </m:ctrlPr>
                </m:sSubPr>
                <m:e>
                  <m:r>
                    <w:rPr>
                      <w:rFonts w:ascii="Cambria Math" w:eastAsiaTheme="minorEastAsia" w:hAnsi="Cambria Math"/>
                      <w:sz w:val="24"/>
                      <w:szCs w:val="24"/>
                    </w:rPr>
                    <w:softHyphen/>
                  </m:r>
                </m:e>
                <m:sub>
                  <m:r>
                    <w:rPr>
                      <w:rFonts w:ascii="Cambria Math" w:eastAsiaTheme="minorEastAsia" w:hAnsi="Cambria Math"/>
                      <w:sz w:val="24"/>
                      <w:szCs w:val="24"/>
                    </w:rPr>
                    <m:t>f</m:t>
                  </m:r>
                </m:sub>
              </m:sSub>
            </m:num>
            <m:den>
              <m:r>
                <w:rPr>
                  <w:rFonts w:ascii="Cambria Math" w:eastAsiaTheme="minorEastAsia" w:hAnsi="Cambria Math"/>
                  <w:sz w:val="24"/>
                  <w:szCs w:val="24"/>
                </w:rPr>
                <m:t>1+</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ω</m:t>
                  </m:r>
                </m:num>
                <m:den>
                  <m:r>
                    <w:rPr>
                      <w:rFonts w:ascii="Cambria Math" w:eastAsiaTheme="minorEastAsia" w:hAnsi="Cambria Math"/>
                      <w:sz w:val="24"/>
                      <w:szCs w:val="24"/>
                    </w:rPr>
                    <m:t>c</m:t>
                  </m:r>
                </m:den>
              </m:f>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num>
            <m:den>
              <m:r>
                <w:rPr>
                  <w:rFonts w:ascii="Cambria Math" w:eastAsiaTheme="minorEastAsia" w:hAnsi="Cambria Math"/>
                  <w:sz w:val="24"/>
                  <w:szCs w:val="24"/>
                </w:rPr>
                <m:t>1+</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r>
                    <w:rPr>
                      <w:rFonts w:ascii="Cambria Math" w:eastAsiaTheme="minorEastAsia" w:hAnsi="Cambria Math"/>
                      <w:sz w:val="24"/>
                      <w:szCs w:val="24"/>
                    </w:rPr>
                    <m:t>(ω)</m:t>
                  </m:r>
                </m:den>
              </m:f>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den>
          </m:f>
        </m:oMath>
      </m:oMathPara>
    </w:p>
    <w:p w14:paraId="481C1A39" w14:textId="77777777" w:rsidR="006A76B0" w:rsidRPr="00F74ADB" w:rsidRDefault="006A76B0" w:rsidP="006A76B0">
      <w:pPr>
        <w:spacing w:line="259" w:lineRule="auto"/>
        <w:rPr>
          <w:rFonts w:eastAsiaTheme="minorEastAsia"/>
          <w:sz w:val="24"/>
          <w:szCs w:val="24"/>
        </w:rPr>
      </w:pPr>
      <w:r>
        <w:rPr>
          <w:rFonts w:eastAsiaTheme="minorEastAsia"/>
          <w:sz w:val="24"/>
          <w:szCs w:val="24"/>
        </w:rPr>
        <w:t>Quindi si ha dispersione normale se</w:t>
      </w:r>
    </w:p>
    <w:p w14:paraId="7926CE27" w14:textId="77777777" w:rsidR="006A76B0" w:rsidRPr="00DC1592" w:rsidRDefault="00000000" w:rsidP="006A76B0">
      <w:pPr>
        <w:spacing w:line="259" w:lineRule="auto"/>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r>
            <w:rPr>
              <w:rFonts w:ascii="Cambria Math" w:eastAsiaTheme="minorEastAsia" w:hAnsi="Cambria Math"/>
              <w:sz w:val="24"/>
              <w:szCs w:val="24"/>
            </w:rPr>
            <m:t>&gt;0⇒</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&lt;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m:oMathPara>
    </w:p>
    <w:p w14:paraId="60BF9904" w14:textId="77777777" w:rsidR="006A76B0" w:rsidRDefault="006A76B0" w:rsidP="006A76B0">
      <w:pPr>
        <w:spacing w:line="259" w:lineRule="auto"/>
        <w:rPr>
          <w:rFonts w:eastAsiaTheme="minorEastAsia"/>
          <w:sz w:val="24"/>
          <w:szCs w:val="24"/>
        </w:rPr>
      </w:pPr>
      <w:r>
        <w:rPr>
          <w:rFonts w:eastAsiaTheme="minorEastAsia"/>
          <w:sz w:val="24"/>
          <w:szCs w:val="24"/>
        </w:rPr>
        <w:t>Analogamente, si ha dispersione anomala se</w:t>
      </w:r>
    </w:p>
    <w:p w14:paraId="1F12F302" w14:textId="534126DA" w:rsidR="006A76B0" w:rsidRPr="006A76B0" w:rsidRDefault="00000000" w:rsidP="006A76B0">
      <w:pPr>
        <w:spacing w:line="259" w:lineRule="auto"/>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R</m:t>
                  </m:r>
                </m:sub>
              </m:sSub>
              <m:d>
                <m:dPr>
                  <m:ctrlPr>
                    <w:rPr>
                      <w:rFonts w:ascii="Cambria Math" w:eastAsiaTheme="minorEastAsia" w:hAnsi="Cambria Math"/>
                      <w:i/>
                      <w:sz w:val="24"/>
                      <w:szCs w:val="24"/>
                    </w:rPr>
                  </m:ctrlPr>
                </m:dPr>
                <m:e>
                  <m:r>
                    <w:rPr>
                      <w:rFonts w:ascii="Cambria Math" w:eastAsiaTheme="minorEastAsia" w:hAnsi="Cambria Math"/>
                      <w:sz w:val="24"/>
                      <w:szCs w:val="24"/>
                    </w:rPr>
                    <m:t>ω</m:t>
                  </m:r>
                </m:e>
              </m:d>
            </m:num>
            <m:den>
              <m:r>
                <w:rPr>
                  <w:rFonts w:ascii="Cambria Math" w:eastAsiaTheme="minorEastAsia" w:hAnsi="Cambria Math"/>
                  <w:sz w:val="24"/>
                  <w:szCs w:val="24"/>
                </w:rPr>
                <m:t>dω</m:t>
              </m:r>
            </m:den>
          </m:f>
          <m:r>
            <w:rPr>
              <w:rFonts w:ascii="Cambria Math" w:eastAsiaTheme="minorEastAsia" w:hAnsi="Cambria Math"/>
              <w:sz w:val="24"/>
              <w:szCs w:val="24"/>
            </w:rPr>
            <m:t>&lt;0⇒</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g</m:t>
              </m:r>
            </m:sub>
          </m:sSub>
          <m:r>
            <w:rPr>
              <w:rFonts w:ascii="Cambria Math" w:eastAsiaTheme="minorEastAsia" w:hAnsi="Cambria Math"/>
              <w:sz w:val="24"/>
              <w:szCs w:val="24"/>
            </w:rPr>
            <m:t>&gt;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m:oMathPara>
    </w:p>
    <w:p w14:paraId="25C09DCD" w14:textId="77777777" w:rsidR="004E7424" w:rsidRDefault="004E7424" w:rsidP="006A76B0">
      <w:pPr>
        <w:spacing w:line="259" w:lineRule="auto"/>
        <w:jc w:val="center"/>
        <w:rPr>
          <w:rFonts w:eastAsiaTheme="minorEastAsia"/>
          <w:b/>
          <w:bCs/>
          <w:szCs w:val="24"/>
          <w:u w:val="single"/>
        </w:rPr>
      </w:pPr>
    </w:p>
    <w:p w14:paraId="6A9256B1" w14:textId="77777777" w:rsidR="004E7424" w:rsidRDefault="004E7424" w:rsidP="006A76B0">
      <w:pPr>
        <w:spacing w:line="259" w:lineRule="auto"/>
        <w:jc w:val="center"/>
        <w:rPr>
          <w:rFonts w:eastAsiaTheme="minorEastAsia"/>
          <w:b/>
          <w:bCs/>
          <w:szCs w:val="24"/>
          <w:u w:val="single"/>
        </w:rPr>
      </w:pPr>
    </w:p>
    <w:p w14:paraId="35284D08" w14:textId="77777777" w:rsidR="004E7424" w:rsidRDefault="004E7424" w:rsidP="006A76B0">
      <w:pPr>
        <w:spacing w:line="259" w:lineRule="auto"/>
        <w:jc w:val="center"/>
        <w:rPr>
          <w:rFonts w:eastAsiaTheme="minorEastAsia"/>
          <w:b/>
          <w:bCs/>
          <w:szCs w:val="24"/>
          <w:u w:val="single"/>
        </w:rPr>
      </w:pPr>
    </w:p>
    <w:p w14:paraId="71CC0D1F" w14:textId="77777777" w:rsidR="004E7424" w:rsidRDefault="004E7424" w:rsidP="006A76B0">
      <w:pPr>
        <w:spacing w:line="259" w:lineRule="auto"/>
        <w:jc w:val="center"/>
        <w:rPr>
          <w:rFonts w:eastAsiaTheme="minorEastAsia"/>
          <w:b/>
          <w:bCs/>
          <w:szCs w:val="24"/>
          <w:u w:val="single"/>
        </w:rPr>
      </w:pPr>
    </w:p>
    <w:p w14:paraId="7AA24119" w14:textId="16C18DA8" w:rsidR="00787F18" w:rsidRPr="00024B15" w:rsidRDefault="0036020E" w:rsidP="006A76B0">
      <w:pPr>
        <w:spacing w:line="259" w:lineRule="auto"/>
        <w:jc w:val="center"/>
        <w:rPr>
          <w:rFonts w:eastAsiaTheme="minorEastAsia"/>
          <w:b/>
          <w:bCs/>
          <w:sz w:val="32"/>
          <w:szCs w:val="24"/>
          <w:u w:val="single"/>
        </w:rPr>
      </w:pPr>
      <w:r>
        <w:rPr>
          <w:rFonts w:eastAsiaTheme="minorEastAsia"/>
          <w:b/>
          <w:bCs/>
          <w:sz w:val="32"/>
          <w:szCs w:val="24"/>
          <w:u w:val="single"/>
        </w:rPr>
        <w:lastRenderedPageBreak/>
        <w:t xml:space="preserve">3.2 </w:t>
      </w:r>
      <w:r w:rsidR="00024B15">
        <w:rPr>
          <w:rFonts w:eastAsiaTheme="minorEastAsia"/>
          <w:b/>
          <w:bCs/>
          <w:sz w:val="32"/>
          <w:szCs w:val="24"/>
          <w:u w:val="single"/>
        </w:rPr>
        <w:t>Riflessione e rifrazione delle onde elettromagnetiche:</w:t>
      </w:r>
    </w:p>
    <w:p w14:paraId="35014C13" w14:textId="166D4FFC" w:rsidR="006A76B0" w:rsidRPr="005A7F21" w:rsidRDefault="006A76B0" w:rsidP="00004CBB">
      <w:pPr>
        <w:spacing w:line="259" w:lineRule="auto"/>
        <w:rPr>
          <w:rFonts w:eastAsiaTheme="minorEastAsia"/>
          <w:b/>
          <w:bCs/>
          <w:szCs w:val="24"/>
          <w:u w:val="single"/>
        </w:rPr>
      </w:pPr>
      <w:r w:rsidRPr="005A7F21">
        <w:rPr>
          <w:rFonts w:eastAsiaTheme="minorEastAsia"/>
          <w:b/>
          <w:bCs/>
          <w:szCs w:val="24"/>
          <w:u w:val="single"/>
        </w:rPr>
        <w:t>Leggi di Snell:</w:t>
      </w:r>
    </w:p>
    <w:p w14:paraId="0DD03F29" w14:textId="77777777" w:rsidR="006A76B0" w:rsidRDefault="006A76B0" w:rsidP="006A76B0">
      <w:pPr>
        <w:spacing w:line="259" w:lineRule="auto"/>
        <w:rPr>
          <w:rFonts w:eastAsiaTheme="minorEastAsia"/>
          <w:sz w:val="24"/>
          <w:szCs w:val="24"/>
        </w:rPr>
      </w:pPr>
      <w:r>
        <w:rPr>
          <w:rFonts w:eastAsiaTheme="minorEastAsia"/>
          <w:sz w:val="24"/>
          <w:szCs w:val="24"/>
        </w:rPr>
        <w:t>Consideriamo una superficie di separazione tra due mezzi.</w:t>
      </w:r>
    </w:p>
    <w:p w14:paraId="0913BB99" w14:textId="77777777" w:rsidR="006A76B0" w:rsidRDefault="006A76B0" w:rsidP="006A76B0">
      <w:pPr>
        <w:spacing w:line="259" w:lineRule="auto"/>
        <w:jc w:val="center"/>
        <w:rPr>
          <w:rFonts w:eastAsiaTheme="minorEastAsia"/>
          <w:sz w:val="24"/>
          <w:szCs w:val="24"/>
        </w:rPr>
      </w:pPr>
      <w:r>
        <w:rPr>
          <w:noProof/>
        </w:rPr>
        <mc:AlternateContent>
          <mc:Choice Requires="wps">
            <w:drawing>
              <wp:anchor distT="0" distB="0" distL="114300" distR="114300" simplePos="0" relativeHeight="251662336" behindDoc="0" locked="0" layoutInCell="1" allowOverlap="1" wp14:anchorId="336D5992" wp14:editId="0511FB34">
                <wp:simplePos x="0" y="0"/>
                <wp:positionH relativeFrom="column">
                  <wp:posOffset>3090545</wp:posOffset>
                </wp:positionH>
                <wp:positionV relativeFrom="paragraph">
                  <wp:posOffset>475615</wp:posOffset>
                </wp:positionV>
                <wp:extent cx="336550" cy="319405"/>
                <wp:effectExtent l="0" t="0" r="25400" b="23495"/>
                <wp:wrapNone/>
                <wp:docPr id="1564052380" name="Casella di testo 2"/>
                <wp:cNvGraphicFramePr/>
                <a:graphic xmlns:a="http://schemas.openxmlformats.org/drawingml/2006/main">
                  <a:graphicData uri="http://schemas.microsoft.com/office/word/2010/wordprocessingShape">
                    <wps:wsp>
                      <wps:cNvSpPr txBox="1"/>
                      <wps:spPr>
                        <a:xfrm>
                          <a:off x="0" y="0"/>
                          <a:ext cx="336550" cy="319405"/>
                        </a:xfrm>
                        <a:prstGeom prst="rect">
                          <a:avLst/>
                        </a:prstGeom>
                        <a:solidFill>
                          <a:schemeClr val="lt1"/>
                        </a:solidFill>
                        <a:ln w="6350">
                          <a:solidFill>
                            <a:prstClr val="black"/>
                          </a:solidFill>
                        </a:ln>
                      </wps:spPr>
                      <wps:txbx>
                        <w:txbxContent>
                          <w:p w14:paraId="7D5F7AE0"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θ</m:t>
                                    </m:r>
                                  </m:e>
                                  <m:sub>
                                    <m:r>
                                      <w:rPr>
                                        <w:rFonts w:ascii="Cambria Math" w:hAnsi="Cambria Math"/>
                                        <w:sz w:val="24"/>
                                      </w:rPr>
                                      <m:t>r</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D5992" id="Casella di testo 2" o:spid="_x0000_s1027" type="#_x0000_t202" style="position:absolute;left:0;text-align:left;margin-left:243.35pt;margin-top:37.45pt;width:26.5pt;height:2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" fillcolor="white [3201]" strokeweight=".5pt">
                <v:textbox>
                  <w:txbxContent>
                    <w:p w14:paraId="7D5F7AE0"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θ</m:t>
                              </m:r>
                            </m:e>
                            <m:sub>
                              <m:r>
                                <w:rPr>
                                  <w:rFonts w:ascii="Cambria Math" w:hAnsi="Cambria Math"/>
                                  <w:sz w:val="24"/>
                                </w:rPr>
                                <m:t>r</m:t>
                              </m:r>
                            </m:sub>
                          </m:sSub>
                        </m:oMath>
                      </m:oMathPara>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DDEA01B" wp14:editId="00B0F7B7">
                <wp:simplePos x="0" y="0"/>
                <wp:positionH relativeFrom="column">
                  <wp:posOffset>2933452</wp:posOffset>
                </wp:positionH>
                <wp:positionV relativeFrom="paragraph">
                  <wp:posOffset>2035175</wp:posOffset>
                </wp:positionV>
                <wp:extent cx="336589" cy="319760"/>
                <wp:effectExtent l="0" t="0" r="25400" b="23495"/>
                <wp:wrapNone/>
                <wp:docPr id="1926056743" name="Casella di testo 2"/>
                <wp:cNvGraphicFramePr/>
                <a:graphic xmlns:a="http://schemas.openxmlformats.org/drawingml/2006/main">
                  <a:graphicData uri="http://schemas.microsoft.com/office/word/2010/wordprocessingShape">
                    <wps:wsp>
                      <wps:cNvSpPr txBox="1"/>
                      <wps:spPr>
                        <a:xfrm>
                          <a:off x="0" y="0"/>
                          <a:ext cx="336589" cy="319760"/>
                        </a:xfrm>
                        <a:prstGeom prst="rect">
                          <a:avLst/>
                        </a:prstGeom>
                        <a:solidFill>
                          <a:schemeClr val="lt1"/>
                        </a:solidFill>
                        <a:ln w="6350">
                          <a:solidFill>
                            <a:prstClr val="black"/>
                          </a:solidFill>
                        </a:ln>
                      </wps:spPr>
                      <wps:txbx>
                        <w:txbxContent>
                          <w:p w14:paraId="569F81E4"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θ</m:t>
                                    </m:r>
                                  </m:e>
                                  <m:sub>
                                    <m:r>
                                      <w:rPr>
                                        <w:rFonts w:ascii="Cambria Math" w:hAnsi="Cambria Math"/>
                                        <w:sz w:val="24"/>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EA01B" id="_x0000_s1028" type="#_x0000_t202" style="position:absolute;left:0;text-align:left;margin-left:231pt;margin-top:160.25pt;width:26.5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SBOgIAAII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" fillcolor="white [3201]" strokeweight=".5pt">
                <v:textbox>
                  <w:txbxContent>
                    <w:p w14:paraId="569F81E4"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θ</m:t>
                              </m:r>
                            </m:e>
                            <m:sub>
                              <m:r>
                                <w:rPr>
                                  <w:rFonts w:ascii="Cambria Math" w:hAnsi="Cambria Math"/>
                                  <w:sz w:val="24"/>
                                </w:rPr>
                                <m:t>t</m:t>
                              </m:r>
                            </m:sub>
                          </m:sSub>
                        </m:oMath>
                      </m:oMathPara>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01BDB09" wp14:editId="67AE9A8C">
                <wp:simplePos x="0" y="0"/>
                <wp:positionH relativeFrom="column">
                  <wp:posOffset>2631882</wp:posOffset>
                </wp:positionH>
                <wp:positionV relativeFrom="paragraph">
                  <wp:posOffset>477078</wp:posOffset>
                </wp:positionV>
                <wp:extent cx="336589" cy="319760"/>
                <wp:effectExtent l="0" t="0" r="25400" b="23495"/>
                <wp:wrapNone/>
                <wp:docPr id="1688463070" name="Casella di testo 2"/>
                <wp:cNvGraphicFramePr/>
                <a:graphic xmlns:a="http://schemas.openxmlformats.org/drawingml/2006/main">
                  <a:graphicData uri="http://schemas.microsoft.com/office/word/2010/wordprocessingShape">
                    <wps:wsp>
                      <wps:cNvSpPr txBox="1"/>
                      <wps:spPr>
                        <a:xfrm>
                          <a:off x="0" y="0"/>
                          <a:ext cx="336589" cy="319760"/>
                        </a:xfrm>
                        <a:prstGeom prst="rect">
                          <a:avLst/>
                        </a:prstGeom>
                        <a:solidFill>
                          <a:schemeClr val="lt1"/>
                        </a:solidFill>
                        <a:ln w="6350">
                          <a:solidFill>
                            <a:prstClr val="black"/>
                          </a:solidFill>
                        </a:ln>
                      </wps:spPr>
                      <wps:txbx>
                        <w:txbxContent>
                          <w:p w14:paraId="7DE12589"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θ</m:t>
                                    </m:r>
                                  </m:e>
                                  <m:sub>
                                    <m:r>
                                      <w:rPr>
                                        <w:rFonts w:ascii="Cambria Math" w:hAnsi="Cambria Math"/>
                                        <w:sz w:val="24"/>
                                      </w:rPr>
                                      <m:t>i</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BDB09" id="_x0000_s1029" type="#_x0000_t202" style="position:absolute;left:0;text-align:left;margin-left:207.25pt;margin-top:37.55pt;width:26.5pt;height:2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ttUOQIAAII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" fillcolor="white [3201]" strokeweight=".5pt">
                <v:textbox>
                  <w:txbxContent>
                    <w:p w14:paraId="7DE12589"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θ</m:t>
                              </m:r>
                            </m:e>
                            <m:sub>
                              <m:r>
                                <w:rPr>
                                  <w:rFonts w:ascii="Cambria Math" w:hAnsi="Cambria Math"/>
                                  <w:sz w:val="24"/>
                                </w:rPr>
                                <m:t>i</m:t>
                              </m:r>
                            </m:sub>
                          </m:sSub>
                        </m:oMath>
                      </m:oMathPara>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06BCDA1" wp14:editId="32BC76B3">
                <wp:simplePos x="0" y="0"/>
                <wp:positionH relativeFrom="column">
                  <wp:posOffset>1859821</wp:posOffset>
                </wp:positionH>
                <wp:positionV relativeFrom="paragraph">
                  <wp:posOffset>1451037</wp:posOffset>
                </wp:positionV>
                <wp:extent cx="336589" cy="319760"/>
                <wp:effectExtent l="0" t="0" r="25400" b="23495"/>
                <wp:wrapNone/>
                <wp:docPr id="1992912134" name="Casella di testo 2"/>
                <wp:cNvGraphicFramePr/>
                <a:graphic xmlns:a="http://schemas.openxmlformats.org/drawingml/2006/main">
                  <a:graphicData uri="http://schemas.microsoft.com/office/word/2010/wordprocessingShape">
                    <wps:wsp>
                      <wps:cNvSpPr txBox="1"/>
                      <wps:spPr>
                        <a:xfrm>
                          <a:off x="0" y="0"/>
                          <a:ext cx="336589" cy="319760"/>
                        </a:xfrm>
                        <a:prstGeom prst="rect">
                          <a:avLst/>
                        </a:prstGeom>
                        <a:solidFill>
                          <a:schemeClr val="lt1"/>
                        </a:solidFill>
                        <a:ln w="6350">
                          <a:solidFill>
                            <a:prstClr val="black"/>
                          </a:solidFill>
                        </a:ln>
                      </wps:spPr>
                      <wps:txbx>
                        <w:txbxContent>
                          <w:p w14:paraId="17E62CA0"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BCDA1" id="_x0000_s1030" type="#_x0000_t202" style="position:absolute;left:0;text-align:left;margin-left:146.45pt;margin-top:114.25pt;width:26.5pt;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6YTOgIAAII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" fillcolor="white [3201]" strokeweight=".5pt">
                <v:textbox>
                  <w:txbxContent>
                    <w:p w14:paraId="17E62CA0"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2</m:t>
                              </m:r>
                            </m:sub>
                          </m:sSub>
                        </m:oMath>
                      </m:oMathPara>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322895F" wp14:editId="5EFCBAE8">
                <wp:simplePos x="0" y="0"/>
                <wp:positionH relativeFrom="column">
                  <wp:posOffset>1859915</wp:posOffset>
                </wp:positionH>
                <wp:positionV relativeFrom="paragraph">
                  <wp:posOffset>911969</wp:posOffset>
                </wp:positionV>
                <wp:extent cx="336589" cy="319760"/>
                <wp:effectExtent l="0" t="0" r="25400" b="23495"/>
                <wp:wrapNone/>
                <wp:docPr id="477365726" name="Casella di testo 2"/>
                <wp:cNvGraphicFramePr/>
                <a:graphic xmlns:a="http://schemas.openxmlformats.org/drawingml/2006/main">
                  <a:graphicData uri="http://schemas.microsoft.com/office/word/2010/wordprocessingShape">
                    <wps:wsp>
                      <wps:cNvSpPr txBox="1"/>
                      <wps:spPr>
                        <a:xfrm>
                          <a:off x="0" y="0"/>
                          <a:ext cx="336589" cy="319760"/>
                        </a:xfrm>
                        <a:prstGeom prst="rect">
                          <a:avLst/>
                        </a:prstGeom>
                        <a:solidFill>
                          <a:schemeClr val="lt1"/>
                        </a:solidFill>
                        <a:ln w="6350">
                          <a:solidFill>
                            <a:prstClr val="black"/>
                          </a:solidFill>
                        </a:ln>
                      </wps:spPr>
                      <wps:txbx>
                        <w:txbxContent>
                          <w:p w14:paraId="715BD377"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2895F" id="_x0000_s1031" type="#_x0000_t202" style="position:absolute;left:0;text-align:left;margin-left:146.45pt;margin-top:71.8pt;width:26.5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enGOgIAAII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" fillcolor="white [3201]" strokeweight=".5pt">
                <v:textbox>
                  <w:txbxContent>
                    <w:p w14:paraId="715BD377" w14:textId="77777777" w:rsidR="006A76B0" w:rsidRPr="0025109F" w:rsidRDefault="00000000" w:rsidP="006A76B0">
                      <w:pPr>
                        <w:rPr>
                          <w:sz w:val="24"/>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1</m:t>
                              </m:r>
                            </m:sub>
                          </m:sSub>
                        </m:oMath>
                      </m:oMathPara>
                    </w:p>
                  </w:txbxContent>
                </v:textbox>
              </v:shape>
            </w:pict>
          </mc:Fallback>
        </mc:AlternateContent>
      </w:r>
      <w:r>
        <w:rPr>
          <w:noProof/>
        </w:rPr>
        <w:drawing>
          <wp:inline distT="0" distB="0" distL="0" distR="0" wp14:anchorId="209B355F" wp14:editId="7D5B34E1">
            <wp:extent cx="2615979" cy="2643456"/>
            <wp:effectExtent l="0" t="0" r="0" b="5080"/>
            <wp:docPr id="542404324" name="Immagine 1" descr="Indice di rifrazione e legge di Snell: l'ottica fisica - We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ce di rifrazione e legge di Snell: l'ottica fisica - WeScho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2617" cy="2650163"/>
                    </a:xfrm>
                    <a:prstGeom prst="rect">
                      <a:avLst/>
                    </a:prstGeom>
                    <a:noFill/>
                    <a:ln>
                      <a:noFill/>
                    </a:ln>
                  </pic:spPr>
                </pic:pic>
              </a:graphicData>
            </a:graphic>
          </wp:inline>
        </w:drawing>
      </w:r>
    </w:p>
    <w:p w14:paraId="55109CCB" w14:textId="77777777" w:rsidR="006A76B0" w:rsidRDefault="006A76B0" w:rsidP="006A76B0">
      <w:pPr>
        <w:spacing w:line="259" w:lineRule="auto"/>
        <w:jc w:val="both"/>
        <w:rPr>
          <w:rFonts w:eastAsiaTheme="minorEastAsia"/>
          <w:sz w:val="24"/>
          <w:szCs w:val="24"/>
        </w:rPr>
      </w:pPr>
      <w:r>
        <w:rPr>
          <w:rFonts w:eastAsiaTheme="minorEastAsia"/>
          <w:sz w:val="24"/>
          <w:szCs w:val="24"/>
        </w:rPr>
        <w:t xml:space="preserve">Dove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oMath>
      <w:r>
        <w:rPr>
          <w:rFonts w:eastAsiaTheme="minorEastAsia"/>
          <w:sz w:val="24"/>
          <w:szCs w:val="24"/>
        </w:rPr>
        <w:t xml:space="preserve"> è l’indice di rifrazione del primo mezzo,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oMath>
      <w:r>
        <w:rPr>
          <w:rFonts w:eastAsiaTheme="minorEastAsia"/>
          <w:sz w:val="24"/>
          <w:szCs w:val="24"/>
        </w:rPr>
        <w:t xml:space="preserve"> è l’indice di rifrazione del secondo mezzo,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oMath>
      <w:r>
        <w:rPr>
          <w:rFonts w:eastAsiaTheme="minorEastAsia"/>
          <w:sz w:val="24"/>
          <w:szCs w:val="24"/>
        </w:rPr>
        <w:t xml:space="preserve"> è l’angolo di incidenza,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r</m:t>
            </m:r>
          </m:sub>
        </m:sSub>
      </m:oMath>
      <w:r>
        <w:rPr>
          <w:rFonts w:eastAsiaTheme="minorEastAsia"/>
          <w:sz w:val="24"/>
          <w:szCs w:val="24"/>
        </w:rPr>
        <w:t xml:space="preserve"> è l’angolo di riflessione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oMath>
      <w:r>
        <w:rPr>
          <w:rFonts w:eastAsiaTheme="minorEastAsia"/>
          <w:sz w:val="24"/>
          <w:szCs w:val="24"/>
        </w:rPr>
        <w:t xml:space="preserve"> è l’angolo di trasmissione. Le legge di Snell sono:</w:t>
      </w:r>
    </w:p>
    <w:p w14:paraId="795C0B22" w14:textId="77777777" w:rsidR="006A76B0" w:rsidRDefault="00000000" w:rsidP="006A76B0">
      <w:pPr>
        <w:pStyle w:val="Paragrafoelenco"/>
        <w:numPr>
          <w:ilvl w:val="0"/>
          <w:numId w:val="8"/>
        </w:numPr>
        <w:spacing w:line="259" w:lineRule="auto"/>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r</m:t>
            </m:r>
          </m:sub>
        </m:sSub>
      </m:oMath>
      <w:r w:rsidR="006A76B0">
        <w:rPr>
          <w:rFonts w:eastAsiaTheme="minorEastAsia"/>
          <w:sz w:val="24"/>
          <w:szCs w:val="24"/>
        </w:rPr>
        <w:t>.</w:t>
      </w:r>
    </w:p>
    <w:p w14:paraId="5B240D10" w14:textId="77777777" w:rsidR="006A76B0" w:rsidRDefault="00000000" w:rsidP="006A76B0">
      <w:pPr>
        <w:pStyle w:val="Paragrafoelenco"/>
        <w:numPr>
          <w:ilvl w:val="0"/>
          <w:numId w:val="8"/>
        </w:numPr>
        <w:spacing w:line="259" w:lineRule="auto"/>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e>
            </m:d>
          </m:e>
        </m:func>
      </m:oMath>
      <w:r w:rsidR="006A76B0">
        <w:rPr>
          <w:rFonts w:eastAsiaTheme="minorEastAsia"/>
          <w:sz w:val="24"/>
          <w:szCs w:val="24"/>
        </w:rPr>
        <w:t>.</w:t>
      </w:r>
    </w:p>
    <w:p w14:paraId="11160671" w14:textId="77777777" w:rsidR="006A76B0" w:rsidRDefault="006A76B0" w:rsidP="006A76B0">
      <w:pPr>
        <w:spacing w:line="259" w:lineRule="auto"/>
        <w:rPr>
          <w:rFonts w:eastAsiaTheme="minorEastAsia"/>
          <w:sz w:val="24"/>
          <w:szCs w:val="24"/>
        </w:rPr>
      </w:pPr>
      <w:r>
        <w:rPr>
          <w:rFonts w:eastAsiaTheme="minorEastAsia"/>
          <w:sz w:val="24"/>
          <w:szCs w:val="24"/>
        </w:rPr>
        <w:t xml:space="preserve">Per ricavare queste due leggi si definisce il campo elettrico incidente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oMath>
      <w:r>
        <w:rPr>
          <w:rFonts w:eastAsiaTheme="minorEastAsia"/>
          <w:sz w:val="24"/>
          <w:szCs w:val="24"/>
        </w:rPr>
        <w:t xml:space="preserve">, riflesso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r</m:t>
            </m:r>
          </m:sub>
        </m:sSub>
      </m:oMath>
      <w:r>
        <w:rPr>
          <w:rFonts w:eastAsiaTheme="minorEastAsia"/>
          <w:sz w:val="24"/>
          <w:szCs w:val="24"/>
        </w:rPr>
        <w:t xml:space="preserve"> e trasmesso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t</m:t>
            </m:r>
          </m:sub>
        </m:sSub>
      </m:oMath>
      <w:r>
        <w:rPr>
          <w:rFonts w:eastAsiaTheme="minorEastAsia"/>
          <w:sz w:val="24"/>
          <w:szCs w:val="24"/>
        </w:rPr>
        <w:t xml:space="preserve"> come</w:t>
      </w:r>
    </w:p>
    <w:p w14:paraId="1501D88C" w14:textId="77777777" w:rsidR="006A76B0" w:rsidRPr="00154C73" w:rsidRDefault="00000000" w:rsidP="006A76B0">
      <w:pPr>
        <w:spacing w:line="259" w:lineRule="auto"/>
        <w:rPr>
          <w:rFonts w:eastAsiaTheme="minorEastAsia"/>
          <w:sz w:val="24"/>
          <w:szCs w:val="24"/>
        </w:rPr>
      </w:pPr>
      <m:oMathPara>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e>
          </m:acc>
          <m:d>
            <m:dPr>
              <m:ctrlPr>
                <w:rPr>
                  <w:rFonts w:ascii="Cambria Math" w:eastAsiaTheme="minorEastAsia" w:hAnsi="Cambria Math"/>
                  <w:i/>
                  <w:sz w:val="24"/>
                  <w:szCs w:val="24"/>
                </w:rPr>
              </m:ctrlPr>
            </m:dPr>
            <m:e>
              <m:r>
                <w:rPr>
                  <w:rFonts w:ascii="Cambria Math" w:eastAsiaTheme="minorEastAsia" w:hAnsi="Cambria Math"/>
                  <w:sz w:val="24"/>
                  <w:szCs w:val="24"/>
                </w:rPr>
                <m:t>x,y,t</m:t>
              </m:r>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r</m:t>
                  </m:r>
                </m:sub>
              </m:sSub>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r</m:t>
                  </m:r>
                </m:sub>
              </m:sSub>
            </m:e>
          </m:acc>
          <m:d>
            <m:dPr>
              <m:ctrlPr>
                <w:rPr>
                  <w:rFonts w:ascii="Cambria Math" w:eastAsiaTheme="minorEastAsia" w:hAnsi="Cambria Math"/>
                  <w:i/>
                  <w:sz w:val="24"/>
                  <w:szCs w:val="24"/>
                </w:rPr>
              </m:ctrlPr>
            </m:dPr>
            <m:e>
              <m:r>
                <w:rPr>
                  <w:rFonts w:ascii="Cambria Math" w:eastAsiaTheme="minorEastAsia" w:hAnsi="Cambria Math"/>
                  <w:sz w:val="24"/>
                  <w:szCs w:val="24"/>
                </w:rPr>
                <m:t>x,y,z,t</m:t>
              </m:r>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t</m:t>
                  </m:r>
                </m:sub>
              </m:sSub>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t</m:t>
                  </m:r>
                </m:sub>
              </m:sSub>
            </m:e>
          </m:acc>
          <m:d>
            <m:dPr>
              <m:ctrlPr>
                <w:rPr>
                  <w:rFonts w:ascii="Cambria Math" w:eastAsiaTheme="minorEastAsia" w:hAnsi="Cambria Math"/>
                  <w:i/>
                  <w:sz w:val="24"/>
                  <w:szCs w:val="24"/>
                </w:rPr>
              </m:ctrlPr>
            </m:dPr>
            <m:e>
              <m:r>
                <w:rPr>
                  <w:rFonts w:ascii="Cambria Math" w:eastAsiaTheme="minorEastAsia" w:hAnsi="Cambria Math"/>
                  <w:sz w:val="24"/>
                  <w:szCs w:val="24"/>
                </w:rPr>
                <m:t>x,y,z,t</m:t>
              </m:r>
            </m:e>
          </m:d>
        </m:oMath>
      </m:oMathPara>
    </w:p>
    <w:p w14:paraId="02DD2EE2" w14:textId="77777777" w:rsidR="006A76B0" w:rsidRDefault="006A76B0" w:rsidP="006A76B0">
      <w:pPr>
        <w:spacing w:line="259" w:lineRule="auto"/>
        <w:rPr>
          <w:rFonts w:eastAsiaTheme="minorEastAsia"/>
          <w:sz w:val="24"/>
          <w:szCs w:val="24"/>
        </w:rPr>
      </w:pPr>
      <w:r>
        <w:rPr>
          <w:rFonts w:eastAsiaTheme="minorEastAsia"/>
          <w:sz w:val="24"/>
          <w:szCs w:val="24"/>
        </w:rPr>
        <w:t xml:space="preserve">E </w:t>
      </w:r>
    </w:p>
    <w:p w14:paraId="7A5C342B" w14:textId="77777777" w:rsidR="006A76B0" w:rsidRPr="008615DB" w:rsidRDefault="00000000" w:rsidP="006A76B0">
      <w:pPr>
        <w:spacing w:line="259" w:lineRule="auto"/>
        <w:rPr>
          <w:rFonts w:eastAsiaTheme="minorEastAsia"/>
          <w:sz w:val="24"/>
          <w:szCs w:val="24"/>
        </w:rPr>
      </w:pPr>
      <m:oMathPara>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iy</m:t>
                  </m:r>
                </m:sub>
              </m:sSub>
              <m:r>
                <w:rPr>
                  <w:rFonts w:ascii="Cambria Math" w:eastAsiaTheme="minorEastAsia" w:hAnsi="Cambria Math"/>
                  <w:sz w:val="24"/>
                  <w:szCs w:val="24"/>
                </w:rPr>
                <m:t>,0</m:t>
              </m:r>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m:t>
                  </m:r>
                </m:sub>
              </m:sSub>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rz</m:t>
                  </m:r>
                </m:sub>
              </m:sSub>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m:t>
                  </m:r>
                </m:sub>
              </m:sSub>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tz</m:t>
                  </m:r>
                </m:sub>
              </m:sSub>
            </m:e>
          </m:d>
        </m:oMath>
      </m:oMathPara>
    </w:p>
    <w:p w14:paraId="3E4A4BF0" w14:textId="77777777" w:rsidR="006A76B0" w:rsidRDefault="006A76B0" w:rsidP="006A76B0">
      <w:pPr>
        <w:spacing w:line="259" w:lineRule="auto"/>
        <w:rPr>
          <w:rFonts w:eastAsiaTheme="minorEastAsia"/>
          <w:sz w:val="24"/>
          <w:szCs w:val="24"/>
        </w:rPr>
      </w:pPr>
      <w:r>
        <w:rPr>
          <w:rFonts w:eastAsiaTheme="minorEastAsia"/>
          <w:sz w:val="24"/>
          <w:szCs w:val="24"/>
        </w:rPr>
        <w:t>Chiaramente l’ipotesi iniziale è che la riflessione e la rifrazione siano a loro volta onde. Quindi</w:t>
      </w:r>
    </w:p>
    <w:p w14:paraId="434FF966" w14:textId="77777777" w:rsidR="006A76B0" w:rsidRPr="00190289" w:rsidRDefault="00000000" w:rsidP="006A76B0">
      <w:pPr>
        <w:spacing w:line="259" w:lineRule="auto"/>
        <w:rPr>
          <w:rFonts w:eastAsiaTheme="minorEastAsia"/>
          <w:sz w:val="24"/>
          <w:szCs w:val="24"/>
        </w:rPr>
      </w:pPr>
      <m:oMathPara>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e>
          </m:acc>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t</m:t>
                  </m:r>
                </m:e>
              </m:d>
            </m:sup>
          </m:sSup>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r</m:t>
                  </m:r>
                </m:sub>
              </m:sSub>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0r</m:t>
                  </m:r>
                </m:sub>
              </m:sSub>
            </m:e>
          </m:acc>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r</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r</m:t>
                      </m:r>
                    </m:sub>
                  </m:sSub>
                  <m:r>
                    <w:rPr>
                      <w:rFonts w:ascii="Cambria Math" w:eastAsiaTheme="minorEastAsia" w:hAnsi="Cambria Math"/>
                      <w:sz w:val="24"/>
                      <w:szCs w:val="24"/>
                    </w:rPr>
                    <m:t>t</m:t>
                  </m:r>
                </m:e>
              </m:d>
            </m:sup>
          </m:sSup>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t</m:t>
                  </m:r>
                </m:sub>
              </m:sSub>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0t</m:t>
                  </m:r>
                </m:sub>
              </m:sSub>
            </m:e>
          </m:acc>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t</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t</m:t>
                      </m:r>
                    </m:sub>
                  </m:sSub>
                  <m:r>
                    <w:rPr>
                      <w:rFonts w:ascii="Cambria Math" w:eastAsiaTheme="minorEastAsia" w:hAnsi="Cambria Math"/>
                      <w:sz w:val="24"/>
                      <w:szCs w:val="24"/>
                    </w:rPr>
                    <m:t>t</m:t>
                  </m:r>
                </m:e>
              </m:d>
            </m:sup>
          </m:sSup>
        </m:oMath>
      </m:oMathPara>
    </w:p>
    <w:p w14:paraId="6E1F9545" w14:textId="77777777" w:rsidR="006A76B0" w:rsidRDefault="006A76B0" w:rsidP="006A76B0">
      <w:pPr>
        <w:spacing w:line="259" w:lineRule="auto"/>
        <w:rPr>
          <w:rFonts w:eastAsiaTheme="minorEastAsia"/>
          <w:sz w:val="24"/>
          <w:szCs w:val="24"/>
        </w:rPr>
      </w:pPr>
      <w:r>
        <w:rPr>
          <w:rFonts w:eastAsiaTheme="minorEastAsia"/>
          <w:sz w:val="24"/>
          <w:szCs w:val="24"/>
        </w:rPr>
        <w:t xml:space="preserve">All’interfaccia, ovvero quando </w:t>
      </w:r>
      <m:oMath>
        <m:r>
          <w:rPr>
            <w:rFonts w:ascii="Cambria Math" w:eastAsiaTheme="minorEastAsia" w:hAnsi="Cambria Math"/>
            <w:sz w:val="24"/>
            <w:szCs w:val="24"/>
          </w:rPr>
          <m:t>x=0</m:t>
        </m:r>
      </m:oMath>
      <w:r>
        <w:rPr>
          <w:rFonts w:eastAsiaTheme="minorEastAsia"/>
          <w:sz w:val="24"/>
          <w:szCs w:val="24"/>
        </w:rPr>
        <w:t xml:space="preserve">, la componente tangenziale del campo elettrico si conserva </w:t>
      </w:r>
    </w:p>
    <w:p w14:paraId="4CAE6264" w14:textId="4F4C7896" w:rsidR="006A76B0" w:rsidRPr="00A92A7C" w:rsidRDefault="00000000" w:rsidP="006A76B0">
      <w:pPr>
        <w:spacing w:line="259" w:lineRule="auto"/>
        <w:rPr>
          <w:rFonts w:eastAsiaTheme="minorEastAsia"/>
          <w:sz w:val="24"/>
          <w:szCs w:val="24"/>
        </w:rPr>
      </w:pPr>
      <m:oMathPara>
        <m:oMath>
          <m:sSup>
            <m:sSupPr>
              <m:ctrlPr>
                <w:rPr>
                  <w:rFonts w:ascii="Cambria Math" w:eastAsiaTheme="minorEastAsia" w:hAnsi="Cambria Math"/>
                  <w:i/>
                  <w:sz w:val="24"/>
                  <w:szCs w:val="24"/>
                </w:rPr>
              </m:ctrlPr>
            </m:sSup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0i</m:t>
                      </m:r>
                    </m:sub>
                  </m:sSub>
                </m:e>
              </m:acc>
            </m:e>
            <m:sup>
              <m:r>
                <w:rPr>
                  <w:rFonts w:ascii="Cambria Math" w:eastAsiaTheme="minorEastAsia" w:hAnsi="Cambria Math"/>
                  <w:sz w:val="24"/>
                  <w:szCs w:val="24"/>
                </w:rPr>
                <m: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t</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0r</m:t>
                      </m:r>
                    </m:sub>
                  </m:sSub>
                </m:e>
              </m:acc>
            </m:e>
            <m:sup>
              <m:r>
                <w:rPr>
                  <w:rFonts w:ascii="Cambria Math" w:eastAsiaTheme="minorEastAsia" w:hAnsi="Cambria Math"/>
                  <w:sz w:val="24"/>
                  <w:szCs w:val="24"/>
                </w:rPr>
                <m: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r</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r</m:t>
                      </m:r>
                    </m:sub>
                  </m:sSub>
                  <m:r>
                    <w:rPr>
                      <w:rFonts w:ascii="Cambria Math" w:eastAsiaTheme="minorEastAsia" w:hAnsi="Cambria Math"/>
                      <w:sz w:val="24"/>
                      <w:szCs w:val="24"/>
                    </w:rPr>
                    <m:t>t</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0t</m:t>
                      </m:r>
                    </m:sub>
                  </m:sSub>
                </m:e>
              </m:acc>
            </m:e>
            <m:sup>
              <m:r>
                <w:rPr>
                  <w:rFonts w:ascii="Cambria Math" w:eastAsiaTheme="minorEastAsia" w:hAnsi="Cambria Math"/>
                  <w:sz w:val="24"/>
                  <w:szCs w:val="24"/>
                </w:rPr>
                <m: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t</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t</m:t>
                      </m:r>
                    </m:sub>
                  </m:sSub>
                  <m:r>
                    <w:rPr>
                      <w:rFonts w:ascii="Cambria Math" w:eastAsiaTheme="minorEastAsia" w:hAnsi="Cambria Math"/>
                      <w:sz w:val="24"/>
                      <w:szCs w:val="24"/>
                    </w:rPr>
                    <m:t>t</m:t>
                  </m:r>
                </m:e>
              </m:d>
            </m:sup>
          </m:sSup>
        </m:oMath>
      </m:oMathPara>
    </w:p>
    <w:p w14:paraId="59016693" w14:textId="77777777" w:rsidR="006A76B0" w:rsidRDefault="006A76B0" w:rsidP="006A76B0">
      <w:pPr>
        <w:spacing w:line="259" w:lineRule="auto"/>
        <w:rPr>
          <w:rFonts w:eastAsiaTheme="minorEastAsia"/>
          <w:sz w:val="24"/>
          <w:szCs w:val="24"/>
        </w:rPr>
      </w:pPr>
      <w:r>
        <w:rPr>
          <w:rFonts w:eastAsiaTheme="minorEastAsia"/>
          <w:sz w:val="24"/>
          <w:szCs w:val="24"/>
        </w:rPr>
        <w:t xml:space="preserve">Affinché questa relazione sia verificata l’argomento degli esponenziali deve essere uguale, quindi </w:t>
      </w:r>
    </w:p>
    <w:p w14:paraId="25C903D9" w14:textId="77777777" w:rsidR="006A76B0" w:rsidRPr="00A92A7C"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r</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r</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t</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t</m:t>
              </m:r>
            </m:sub>
          </m:sSub>
          <m:r>
            <w:rPr>
              <w:rFonts w:ascii="Cambria Math" w:eastAsiaTheme="minorEastAsia" w:hAnsi="Cambria Math"/>
              <w:sz w:val="24"/>
              <w:szCs w:val="24"/>
            </w:rPr>
            <m:t>t</m:t>
          </m:r>
        </m:oMath>
      </m:oMathPara>
    </w:p>
    <w:p w14:paraId="2BA56BA2" w14:textId="77777777" w:rsidR="006A76B0" w:rsidRDefault="006A76B0" w:rsidP="006A76B0">
      <w:pPr>
        <w:spacing w:line="259" w:lineRule="auto"/>
        <w:rPr>
          <w:rFonts w:eastAsiaTheme="minorEastAsia"/>
          <w:sz w:val="24"/>
          <w:szCs w:val="24"/>
        </w:rPr>
      </w:pPr>
      <w:r>
        <w:rPr>
          <w:rFonts w:eastAsiaTheme="minorEastAsia"/>
          <w:sz w:val="24"/>
          <w:szCs w:val="24"/>
        </w:rPr>
        <w:t xml:space="preserve">Ora dato che la relazione deve valere anche per ogni valore di </w:t>
      </w:r>
      <m:oMath>
        <m:r>
          <w:rPr>
            <w:rFonts w:ascii="Cambria Math" w:eastAsiaTheme="minorEastAsia" w:hAnsi="Cambria Math"/>
            <w:sz w:val="24"/>
            <w:szCs w:val="24"/>
          </w:rPr>
          <m:t>y</m:t>
        </m:r>
      </m:oMath>
      <w:r>
        <w:rPr>
          <w:rFonts w:eastAsiaTheme="minorEastAsia"/>
          <w:sz w:val="24"/>
          <w:szCs w:val="24"/>
        </w:rPr>
        <w:t xml:space="preserve"> e di </w:t>
      </w:r>
      <m:oMath>
        <m:r>
          <w:rPr>
            <w:rFonts w:ascii="Cambria Math" w:eastAsiaTheme="minorEastAsia" w:hAnsi="Cambria Math"/>
            <w:sz w:val="24"/>
            <w:szCs w:val="24"/>
          </w:rPr>
          <m:t>z</m:t>
        </m:r>
      </m:oMath>
      <w:r>
        <w:rPr>
          <w:rFonts w:eastAsiaTheme="minorEastAsia"/>
          <w:sz w:val="24"/>
          <w:szCs w:val="24"/>
        </w:rPr>
        <w:t xml:space="preserve">, deve valere quindi anche per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0,0,0</m:t>
            </m:r>
          </m:e>
        </m:d>
      </m:oMath>
      <w:r>
        <w:rPr>
          <w:rFonts w:eastAsiaTheme="minorEastAsia"/>
          <w:sz w:val="24"/>
          <w:szCs w:val="24"/>
        </w:rPr>
        <w:t>. Dunque, si ottiene</w:t>
      </w:r>
    </w:p>
    <w:p w14:paraId="041EEA7D" w14:textId="77777777" w:rsidR="006A76B0" w:rsidRPr="00D95A20"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r</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t</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r</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t</m:t>
              </m:r>
            </m:sub>
          </m:sSub>
        </m:oMath>
      </m:oMathPara>
    </w:p>
    <w:p w14:paraId="31167F93" w14:textId="77777777" w:rsidR="006A76B0" w:rsidRDefault="006A76B0" w:rsidP="006A76B0">
      <w:pPr>
        <w:spacing w:line="259" w:lineRule="auto"/>
        <w:rPr>
          <w:rFonts w:eastAsiaTheme="minorEastAsia"/>
          <w:sz w:val="24"/>
          <w:szCs w:val="24"/>
        </w:rPr>
      </w:pPr>
      <w:r>
        <w:rPr>
          <w:rFonts w:eastAsiaTheme="minorEastAsia"/>
          <w:sz w:val="24"/>
          <w:szCs w:val="24"/>
        </w:rPr>
        <w:lastRenderedPageBreak/>
        <w:t xml:space="preserve">Da cui si deduce che la frequenza dell’onda elettromagnetica resta invariata dopo il passaggio da un mezzo ad un altro, varia invece la lunghezza d’onda. Inoltre, la relazione deve valere per ogni </w:t>
      </w:r>
      <m:oMath>
        <m:r>
          <w:rPr>
            <w:rFonts w:ascii="Cambria Math" w:eastAsiaTheme="minorEastAsia" w:hAnsi="Cambria Math"/>
            <w:sz w:val="24"/>
            <w:szCs w:val="24"/>
          </w:rPr>
          <m:t>t</m:t>
        </m:r>
      </m:oMath>
      <w:r>
        <w:rPr>
          <w:rFonts w:eastAsiaTheme="minorEastAsia"/>
          <w:sz w:val="24"/>
          <w:szCs w:val="24"/>
        </w:rPr>
        <w:t xml:space="preserve">, e quindi anche per </w:t>
      </w:r>
      <m:oMath>
        <m:r>
          <w:rPr>
            <w:rFonts w:ascii="Cambria Math" w:eastAsiaTheme="minorEastAsia" w:hAnsi="Cambria Math"/>
            <w:sz w:val="24"/>
            <w:szCs w:val="24"/>
          </w:rPr>
          <m:t>t=0</m:t>
        </m:r>
      </m:oMath>
      <w:r>
        <w:rPr>
          <w:rFonts w:eastAsiaTheme="minorEastAsia"/>
          <w:sz w:val="24"/>
          <w:szCs w:val="24"/>
        </w:rPr>
        <w:t xml:space="preserve">, da cui si ricava che </w:t>
      </w:r>
    </w:p>
    <w:p w14:paraId="4728ECCA" w14:textId="77777777" w:rsidR="006A76B0" w:rsidRPr="00672C0B"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r</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t</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tz</m:t>
              </m:r>
            </m:sub>
          </m:sSub>
          <m:r>
            <w:rPr>
              <w:rFonts w:ascii="Cambria Math" w:eastAsiaTheme="minorEastAsia" w:hAnsi="Cambria Math"/>
              <w:sz w:val="24"/>
              <w:szCs w:val="24"/>
            </w:rPr>
            <m:t>=0</m:t>
          </m:r>
        </m:oMath>
      </m:oMathPara>
    </w:p>
    <w:p w14:paraId="0810D8AE" w14:textId="77777777" w:rsidR="006A76B0" w:rsidRDefault="006A76B0" w:rsidP="006A76B0">
      <w:pPr>
        <w:spacing w:line="259" w:lineRule="auto"/>
        <w:rPr>
          <w:rFonts w:eastAsiaTheme="minorEastAsia"/>
          <w:sz w:val="24"/>
          <w:szCs w:val="24"/>
        </w:rPr>
      </w:pPr>
      <w:r>
        <w:rPr>
          <w:rFonts w:eastAsiaTheme="minorEastAsia"/>
          <w:sz w:val="24"/>
          <w:szCs w:val="24"/>
        </w:rPr>
        <w:t>Da cui si deduce che l’onda trasmessa e l’onda riflessa si propagano sullo stesso piano dell’onda incidente e quindi</w:t>
      </w:r>
    </w:p>
    <w:p w14:paraId="09552FC8" w14:textId="77777777" w:rsidR="006A76B0" w:rsidRPr="00672C0B" w:rsidRDefault="00000000" w:rsidP="006A76B0">
      <w:pPr>
        <w:spacing w:line="259" w:lineRule="auto"/>
        <w:rPr>
          <w:rFonts w:eastAsiaTheme="minorEastAsia"/>
          <w:sz w:val="24"/>
          <w:szCs w:val="24"/>
        </w:rPr>
      </w:pPr>
      <m:oMathPara>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m:t>
                  </m:r>
                </m:sub>
              </m:sSub>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ry</m:t>
                  </m:r>
                </m:sub>
              </m:sSub>
              <m:r>
                <w:rPr>
                  <w:rFonts w:ascii="Cambria Math" w:eastAsiaTheme="minorEastAsia" w:hAnsi="Cambria Math"/>
                  <w:sz w:val="24"/>
                  <w:szCs w:val="24"/>
                </w:rPr>
                <m:t>,0</m:t>
              </m:r>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m:t>
                  </m:r>
                </m:sub>
              </m:sSub>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ty</m:t>
                  </m:r>
                </m:sub>
              </m:sSub>
              <m:r>
                <w:rPr>
                  <w:rFonts w:ascii="Cambria Math" w:eastAsiaTheme="minorEastAsia" w:hAnsi="Cambria Math"/>
                  <w:sz w:val="24"/>
                  <w:szCs w:val="24"/>
                </w:rPr>
                <m:t>,0</m:t>
              </m:r>
            </m:e>
          </m:d>
        </m:oMath>
      </m:oMathPara>
    </w:p>
    <w:p w14:paraId="2416B159" w14:textId="77777777" w:rsidR="006A76B0" w:rsidRDefault="006A76B0" w:rsidP="006A76B0">
      <w:pPr>
        <w:spacing w:line="259" w:lineRule="auto"/>
        <w:rPr>
          <w:rFonts w:eastAsiaTheme="minorEastAsia"/>
          <w:sz w:val="24"/>
          <w:szCs w:val="24"/>
        </w:rPr>
      </w:pPr>
      <w:r>
        <w:rPr>
          <w:rFonts w:eastAsiaTheme="minorEastAsia"/>
          <w:sz w:val="24"/>
          <w:szCs w:val="24"/>
        </w:rPr>
        <w:t xml:space="preserve">Ponendo </w:t>
      </w:r>
      <m:oMath>
        <m:r>
          <w:rPr>
            <w:rFonts w:ascii="Cambria Math" w:eastAsiaTheme="minorEastAsia" w:hAnsi="Cambria Math"/>
            <w:sz w:val="24"/>
            <w:szCs w:val="24"/>
          </w:rPr>
          <m:t>x=0</m:t>
        </m:r>
      </m:oMath>
      <w:r>
        <w:rPr>
          <w:rFonts w:eastAsiaTheme="minorEastAsia"/>
          <w:sz w:val="24"/>
          <w:szCs w:val="24"/>
        </w:rPr>
        <w:t xml:space="preserve"> in </w:t>
      </w:r>
      <m:oMath>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i</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r</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sub>
            <m:r>
              <w:rPr>
                <w:rFonts w:ascii="Cambria Math" w:eastAsiaTheme="minorEastAsia" w:hAnsi="Cambria Math"/>
                <w:sz w:val="24"/>
                <w:szCs w:val="24"/>
              </w:rPr>
              <m:t>t</m:t>
            </m:r>
          </m:sub>
        </m:sSub>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oMath>
      <w:r>
        <w:rPr>
          <w:rFonts w:eastAsiaTheme="minorEastAsia"/>
          <w:sz w:val="24"/>
          <w:szCs w:val="24"/>
        </w:rPr>
        <w:t xml:space="preserve"> si ottiene</w:t>
      </w:r>
    </w:p>
    <w:p w14:paraId="159E64D3" w14:textId="77777777" w:rsidR="006A76B0" w:rsidRPr="006804FF"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iy</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ry</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m:t>
                      </m:r>
                    </m:sub>
                  </m:sSub>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r</m:t>
                      </m:r>
                    </m:sub>
                  </m:sSub>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ty</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m:t>
                      </m:r>
                    </m:sub>
                  </m:sSub>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e>
              </m:d>
            </m:e>
          </m:func>
        </m:oMath>
      </m:oMathPara>
    </w:p>
    <w:p w14:paraId="788E9CAF" w14:textId="77777777" w:rsidR="006A76B0" w:rsidRDefault="006A76B0" w:rsidP="006A76B0">
      <w:pPr>
        <w:spacing w:line="259" w:lineRule="auto"/>
        <w:rPr>
          <w:rFonts w:eastAsiaTheme="minorEastAsia"/>
          <w:sz w:val="24"/>
          <w:szCs w:val="24"/>
        </w:rPr>
      </w:pPr>
      <w:r>
        <w:rPr>
          <w:rFonts w:eastAsiaTheme="minorEastAsia"/>
          <w:sz w:val="24"/>
          <w:szCs w:val="24"/>
        </w:rPr>
        <w:t xml:space="preserve">Ma dato che </w:t>
      </w:r>
    </w:p>
    <w:p w14:paraId="121DE1F5" w14:textId="6AAD92C7" w:rsidR="006A76B0" w:rsidRPr="008558C8" w:rsidRDefault="00000000" w:rsidP="006A76B0">
      <w:pPr>
        <w:spacing w:line="259" w:lineRule="auto"/>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t>
                  </m:r>
                </m:sub>
              </m:sSub>
            </m:den>
          </m:f>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m:t>
                      </m:r>
                    </m:sub>
                  </m:sSub>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r</m:t>
                  </m:r>
                </m:sub>
              </m:sSub>
            </m:den>
          </m:f>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r</m:t>
                      </m:r>
                    </m:sub>
                  </m:sSub>
                </m:e>
              </m:acc>
            </m:e>
          </m:d>
        </m:oMath>
      </m:oMathPara>
    </w:p>
    <w:p w14:paraId="1F723B90" w14:textId="77777777" w:rsidR="006A76B0" w:rsidRDefault="006A76B0" w:rsidP="006A76B0">
      <w:pPr>
        <w:spacing w:line="259" w:lineRule="auto"/>
        <w:rPr>
          <w:rFonts w:eastAsiaTheme="minorEastAsia"/>
          <w:sz w:val="24"/>
          <w:szCs w:val="24"/>
        </w:rPr>
      </w:pPr>
      <w:r>
        <w:rPr>
          <w:rFonts w:eastAsiaTheme="minorEastAsia"/>
          <w:sz w:val="24"/>
          <w:szCs w:val="24"/>
        </w:rPr>
        <w:t>Si ottiene</w:t>
      </w:r>
    </w:p>
    <w:p w14:paraId="7C63C8B1" w14:textId="77777777" w:rsidR="006A76B0" w:rsidRPr="00610DDE" w:rsidRDefault="00000000" w:rsidP="006A76B0">
      <w:pPr>
        <w:spacing w:line="259" w:lineRule="auto"/>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r</m:t>
                      </m:r>
                    </m:sub>
                  </m:sSub>
                </m:e>
              </m:d>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r</m:t>
              </m:r>
            </m:sub>
          </m:sSub>
        </m:oMath>
      </m:oMathPara>
    </w:p>
    <w:p w14:paraId="1B173626" w14:textId="77777777" w:rsidR="006A76B0" w:rsidRDefault="006A76B0" w:rsidP="006A76B0">
      <w:pPr>
        <w:spacing w:line="259" w:lineRule="auto"/>
        <w:rPr>
          <w:rFonts w:eastAsiaTheme="minorEastAsia"/>
          <w:sz w:val="24"/>
          <w:szCs w:val="24"/>
        </w:rPr>
      </w:pPr>
      <w:r>
        <w:rPr>
          <w:rFonts w:eastAsiaTheme="minorEastAsia"/>
          <w:sz w:val="24"/>
          <w:szCs w:val="24"/>
        </w:rPr>
        <w:t xml:space="preserve">Che è la prima legge di Snell. Partendo ora da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ty</m:t>
            </m:r>
          </m:sub>
        </m:sSub>
      </m:oMath>
      <w:r>
        <w:rPr>
          <w:rFonts w:eastAsiaTheme="minorEastAsia"/>
          <w:sz w:val="24"/>
          <w:szCs w:val="24"/>
        </w:rPr>
        <w:t xml:space="preserve"> si ottiene</w:t>
      </w:r>
    </w:p>
    <w:p w14:paraId="64850F6B" w14:textId="77777777" w:rsidR="006A76B0" w:rsidRPr="00CE3BF9" w:rsidRDefault="00000000" w:rsidP="006A76B0">
      <w:pPr>
        <w:spacing w:line="259" w:lineRule="auto"/>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t</m:t>
                      </m:r>
                    </m:sub>
                  </m:sSub>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e>
              </m:d>
            </m:e>
          </m:func>
        </m:oMath>
      </m:oMathPara>
    </w:p>
    <w:p w14:paraId="5FAD5DE0" w14:textId="77777777" w:rsidR="006A76B0" w:rsidRPr="00CE3BF9" w:rsidRDefault="006A76B0" w:rsidP="006A76B0">
      <w:pPr>
        <w:spacing w:line="259" w:lineRule="auto"/>
        <w:rPr>
          <w:rFonts w:eastAsiaTheme="minorEastAsia"/>
          <w:sz w:val="24"/>
          <w:szCs w:val="24"/>
        </w:rPr>
      </w:pPr>
      <w:r>
        <w:rPr>
          <w:rFonts w:eastAsiaTheme="minorEastAsia"/>
          <w:sz w:val="24"/>
          <w:szCs w:val="24"/>
        </w:rPr>
        <w:t xml:space="preserve">Ma dato che </w:t>
      </w:r>
    </w:p>
    <w:p w14:paraId="18F74AB2" w14:textId="77777777" w:rsidR="006A76B0" w:rsidRPr="00E06D87" w:rsidRDefault="00000000" w:rsidP="006A76B0">
      <w:pPr>
        <w:spacing w:line="259" w:lineRule="auto"/>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t>
                  </m:r>
                </m:sub>
              </m:sSub>
            </m:den>
          </m:f>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t</m:t>
                  </m:r>
                </m:sub>
              </m:sSub>
            </m:den>
          </m:f>
          <m:f>
            <m:fPr>
              <m:ctrlPr>
                <w:rPr>
                  <w:rFonts w:ascii="Cambria Math" w:eastAsiaTheme="minorEastAsia" w:hAnsi="Cambria Math"/>
                  <w:i/>
                  <w:sz w:val="24"/>
                  <w:szCs w:val="24"/>
                </w:rPr>
              </m:ctrlPr>
            </m:fPr>
            <m:num>
              <m:r>
                <w:rPr>
                  <w:rFonts w:ascii="Cambria Math" w:eastAsiaTheme="minorEastAsia" w:hAnsi="Cambria Math"/>
                  <w:sz w:val="24"/>
                  <w:szCs w:val="24"/>
                </w:rPr>
                <m:t>c</m:t>
              </m:r>
            </m:num>
            <m:den>
              <m:r>
                <w:rPr>
                  <w:rFonts w:ascii="Cambria Math" w:eastAsiaTheme="minorEastAsia" w:hAnsi="Cambria Math"/>
                  <w:sz w:val="24"/>
                  <w:szCs w:val="24"/>
                </w:rPr>
                <m:t>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oMath>
      </m:oMathPara>
    </w:p>
    <w:p w14:paraId="61F94CDA" w14:textId="77777777" w:rsidR="006A76B0" w:rsidRDefault="006A76B0" w:rsidP="006A76B0">
      <w:pPr>
        <w:spacing w:line="259" w:lineRule="auto"/>
        <w:rPr>
          <w:rFonts w:eastAsiaTheme="minorEastAsia"/>
          <w:sz w:val="24"/>
          <w:szCs w:val="24"/>
        </w:rPr>
      </w:pPr>
      <w:r>
        <w:rPr>
          <w:rFonts w:eastAsiaTheme="minorEastAsia"/>
          <w:sz w:val="24"/>
          <w:szCs w:val="24"/>
        </w:rPr>
        <w:t>Sostituendo si ottiene</w:t>
      </w:r>
    </w:p>
    <w:p w14:paraId="34063E42" w14:textId="77777777" w:rsidR="006A76B0" w:rsidRPr="00E06D87"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e>
              </m:d>
            </m:e>
          </m:func>
        </m:oMath>
      </m:oMathPara>
    </w:p>
    <w:p w14:paraId="6E8F3580" w14:textId="77777777" w:rsidR="006A76B0" w:rsidRDefault="006A76B0" w:rsidP="006A76B0">
      <w:pPr>
        <w:spacing w:line="259" w:lineRule="auto"/>
        <w:rPr>
          <w:rFonts w:eastAsiaTheme="minorEastAsia"/>
          <w:sz w:val="24"/>
          <w:szCs w:val="24"/>
        </w:rPr>
      </w:pPr>
      <w:r>
        <w:rPr>
          <w:rFonts w:eastAsiaTheme="minorEastAsia"/>
          <w:sz w:val="24"/>
          <w:szCs w:val="24"/>
        </w:rPr>
        <w:t>Che è la seconda legge di Snell.</w:t>
      </w:r>
    </w:p>
    <w:p w14:paraId="0704734D" w14:textId="77777777" w:rsidR="006A76B0" w:rsidRDefault="006A76B0" w:rsidP="00912D7F">
      <w:pPr>
        <w:spacing w:line="259" w:lineRule="auto"/>
        <w:rPr>
          <w:rFonts w:eastAsiaTheme="minorEastAsia"/>
          <w:b/>
          <w:bCs/>
          <w:szCs w:val="24"/>
          <w:u w:val="single"/>
        </w:rPr>
      </w:pPr>
      <w:r w:rsidRPr="00582422">
        <w:rPr>
          <w:rFonts w:eastAsiaTheme="minorEastAsia"/>
          <w:b/>
          <w:bCs/>
          <w:szCs w:val="24"/>
          <w:u w:val="single"/>
        </w:rPr>
        <w:t>Angolo limite:</w:t>
      </w:r>
    </w:p>
    <w:p w14:paraId="50C817EE" w14:textId="77777777" w:rsidR="006A76B0" w:rsidRDefault="006A76B0" w:rsidP="006A76B0">
      <w:pPr>
        <w:spacing w:line="259" w:lineRule="auto"/>
        <w:rPr>
          <w:rFonts w:eastAsiaTheme="minorEastAsia"/>
          <w:sz w:val="24"/>
          <w:szCs w:val="24"/>
        </w:rPr>
      </w:pPr>
      <w:r>
        <w:rPr>
          <w:rFonts w:eastAsiaTheme="minorEastAsia"/>
          <w:sz w:val="24"/>
          <w:szCs w:val="24"/>
        </w:rPr>
        <w:t xml:space="preserve">Dalla seconda legge di Snell si può ricavare l’espressione dell’angolo trasmesso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oMath>
      <w:r>
        <w:rPr>
          <w:rFonts w:eastAsiaTheme="minorEastAsia"/>
          <w:sz w:val="24"/>
          <w:szCs w:val="24"/>
        </w:rPr>
        <w:t xml:space="preserve"> come </w:t>
      </w:r>
    </w:p>
    <w:p w14:paraId="274ADFD4" w14:textId="2DF9B5C1" w:rsidR="006A76B0" w:rsidRPr="0048440E" w:rsidRDefault="00000000" w:rsidP="006A76B0">
      <w:pPr>
        <w:spacing w:line="259" w:lineRule="auto"/>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arcsin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e>
              </m:d>
            </m:e>
          </m:func>
        </m:oMath>
      </m:oMathPara>
    </w:p>
    <w:p w14:paraId="7E797DBC" w14:textId="77777777" w:rsidR="006A76B0" w:rsidRDefault="006A76B0" w:rsidP="006A76B0">
      <w:pPr>
        <w:spacing w:line="259" w:lineRule="auto"/>
        <w:rPr>
          <w:rFonts w:eastAsiaTheme="minorEastAsia"/>
          <w:sz w:val="24"/>
          <w:szCs w:val="24"/>
        </w:rPr>
      </w:pPr>
      <w:r>
        <w:rPr>
          <w:rFonts w:eastAsiaTheme="minorEastAsia"/>
          <w:sz w:val="24"/>
          <w:szCs w:val="24"/>
        </w:rPr>
        <w:t xml:space="preserve">L’angolo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oMath>
      <w:r>
        <w:rPr>
          <w:rFonts w:eastAsiaTheme="minorEastAsia"/>
          <w:sz w:val="24"/>
          <w:szCs w:val="24"/>
        </w:rPr>
        <w:t xml:space="preserve"> è massimo quando l’argomento dell’arcoseno è 1, ovvero</w:t>
      </w:r>
    </w:p>
    <w:p w14:paraId="15D99E92" w14:textId="2A32D4CD" w:rsidR="006A76B0" w:rsidRPr="007F1926" w:rsidRDefault="00000000" w:rsidP="006A76B0">
      <w:pPr>
        <w:spacing w:line="259" w:lineRule="auto"/>
        <w:rPr>
          <w:rFonts w:eastAsiaTheme="minorEastAsia"/>
          <w:sz w:val="24"/>
          <w:szCs w:val="24"/>
        </w:rPr>
      </w:pPr>
      <m:oMathPara>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e>
              </m:d>
            </m:e>
          </m:func>
          <m:r>
            <w:rPr>
              <w:rFonts w:ascii="Cambria Math" w:eastAsiaTheme="minorEastAsia" w:hAnsi="Cambria Math"/>
              <w:sz w:val="24"/>
              <w:szCs w:val="24"/>
            </w:rPr>
            <m:t>=1⇒</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i,limite</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1</m:t>
                  </m:r>
                </m:sub>
              </m:sSub>
            </m:den>
          </m:f>
        </m:oMath>
      </m:oMathPara>
    </w:p>
    <w:p w14:paraId="58A4F186" w14:textId="77777777" w:rsidR="006A76B0" w:rsidRPr="007F1926" w:rsidRDefault="006A76B0" w:rsidP="006A76B0">
      <w:pPr>
        <w:spacing w:line="259" w:lineRule="auto"/>
        <w:rPr>
          <w:rFonts w:eastAsiaTheme="minorEastAsia"/>
          <w:sz w:val="24"/>
          <w:szCs w:val="24"/>
        </w:rPr>
      </w:pPr>
      <w:r>
        <w:rPr>
          <w:rFonts w:eastAsiaTheme="minorEastAsia"/>
          <w:sz w:val="24"/>
          <w:szCs w:val="24"/>
        </w:rPr>
        <w:t xml:space="preserve">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i,limite</m:t>
            </m:r>
          </m:sub>
        </m:sSub>
      </m:oMath>
      <w:r>
        <w:rPr>
          <w:rFonts w:eastAsiaTheme="minorEastAsia"/>
          <w:sz w:val="24"/>
          <w:szCs w:val="24"/>
        </w:rPr>
        <w:t xml:space="preserve"> allora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t</m:t>
            </m:r>
          </m:sub>
        </m:sSub>
        <m:r>
          <w:rPr>
            <w:rFonts w:ascii="Cambria Math" w:eastAsiaTheme="minorEastAsia" w:hAnsi="Cambria Math"/>
            <w:sz w:val="24"/>
            <w:szCs w:val="24"/>
          </w:rPr>
          <m:t>=π/2</m:t>
        </m:r>
      </m:oMath>
      <w:r>
        <w:rPr>
          <w:rFonts w:eastAsiaTheme="minorEastAsia"/>
          <w:sz w:val="24"/>
          <w:szCs w:val="24"/>
        </w:rPr>
        <w:t>.</w:t>
      </w:r>
    </w:p>
    <w:p w14:paraId="1AFCEE43" w14:textId="77777777" w:rsidR="003334D3" w:rsidRDefault="003334D3"/>
    <w:p w14:paraId="29356BDC" w14:textId="3DBCE283" w:rsidR="001533FB" w:rsidRPr="001533FB" w:rsidRDefault="001533FB" w:rsidP="00912D7F">
      <w:pPr>
        <w:rPr>
          <w:b/>
          <w:bCs/>
          <w:u w:val="single"/>
        </w:rPr>
      </w:pPr>
      <w:r w:rsidRPr="001533FB">
        <w:rPr>
          <w:b/>
          <w:bCs/>
          <w:u w:val="single"/>
        </w:rPr>
        <w:lastRenderedPageBreak/>
        <w:t>Leggi di Fresnel:</w:t>
      </w:r>
    </w:p>
    <w:p w14:paraId="4FFAA9A9" w14:textId="1A4BC70B" w:rsidR="001533FB" w:rsidRDefault="00755E8C" w:rsidP="00755E8C">
      <w:pPr>
        <w:jc w:val="both"/>
        <w:rPr>
          <w:rFonts w:eastAsiaTheme="minorEastAsia"/>
          <w:sz w:val="24"/>
        </w:rPr>
      </w:pPr>
      <w:r>
        <w:rPr>
          <w:sz w:val="24"/>
        </w:rPr>
        <w:t xml:space="preserve">Le relazioni tra l’ampiezza dell’onda </w:t>
      </w:r>
      <w:r w:rsidR="007A351F">
        <w:rPr>
          <w:sz w:val="24"/>
        </w:rPr>
        <w:t>incidente</w:t>
      </w:r>
      <w:r>
        <w:rPr>
          <w:sz w:val="24"/>
        </w:rPr>
        <w:t>,</w:t>
      </w:r>
      <w:r w:rsidR="007A351F">
        <w:rPr>
          <w:sz w:val="24"/>
        </w:rPr>
        <w:t xml:space="preserve"> riflessa </w:t>
      </w:r>
      <w:r>
        <w:rPr>
          <w:sz w:val="24"/>
        </w:rPr>
        <w:t>e trasmessa non sono sempre le stesse. Il fattore che induce questa differenza è la polarizzazione dell’onda incidente</w:t>
      </w:r>
      <w:r w:rsidR="00CE0CFA">
        <w:rPr>
          <w:sz w:val="24"/>
        </w:rPr>
        <w:t xml:space="preserve">, ovvero nel caso l’onda sia polarizzata nel piano d’incidenza </w:t>
      </w:r>
      <m:oMath>
        <m:r>
          <w:rPr>
            <w:rFonts w:ascii="Cambria Math" w:hAnsi="Cambria Math"/>
            <w:sz w:val="24"/>
          </w:rPr>
          <m:t>π</m:t>
        </m:r>
      </m:oMath>
      <w:r w:rsidR="00CE0CFA">
        <w:rPr>
          <w:rFonts w:eastAsiaTheme="minorEastAsia"/>
          <w:sz w:val="24"/>
        </w:rPr>
        <w:t xml:space="preserve"> oppure nel caso l’onda sia polarizzata nel piano perpendicolare al piano di incidenza </w:t>
      </w:r>
      <m:oMath>
        <m:r>
          <w:rPr>
            <w:rFonts w:ascii="Cambria Math" w:eastAsiaTheme="minorEastAsia" w:hAnsi="Cambria Math"/>
            <w:sz w:val="24"/>
          </w:rPr>
          <m:t>σ</m:t>
        </m:r>
      </m:oMath>
      <w:r w:rsidR="00B64CC8">
        <w:rPr>
          <w:rFonts w:eastAsiaTheme="minorEastAsia"/>
          <w:sz w:val="24"/>
        </w:rPr>
        <w:t xml:space="preserve"> (il versore </w:t>
      </w:r>
      <m:oMath>
        <m:acc>
          <m:accPr>
            <m:ctrlPr>
              <w:rPr>
                <w:rFonts w:ascii="Cambria Math" w:eastAsiaTheme="minorEastAsia" w:hAnsi="Cambria Math"/>
                <w:i/>
                <w:sz w:val="24"/>
              </w:rPr>
            </m:ctrlPr>
          </m:accPr>
          <m:e>
            <m:r>
              <w:rPr>
                <w:rFonts w:ascii="Cambria Math" w:eastAsiaTheme="minorEastAsia" w:hAnsi="Cambria Math"/>
                <w:sz w:val="24"/>
              </w:rPr>
              <m:t>i</m:t>
            </m:r>
          </m:e>
        </m:acc>
      </m:oMath>
      <w:r w:rsidR="00B64CC8">
        <w:rPr>
          <w:rFonts w:eastAsiaTheme="minorEastAsia"/>
          <w:sz w:val="24"/>
        </w:rPr>
        <w:t xml:space="preserve"> è orientato verso il basso, mentre </w:t>
      </w:r>
      <m:oMath>
        <m:acc>
          <m:accPr>
            <m:ctrlPr>
              <w:rPr>
                <w:rFonts w:ascii="Cambria Math" w:eastAsiaTheme="minorEastAsia" w:hAnsi="Cambria Math"/>
                <w:i/>
                <w:sz w:val="24"/>
              </w:rPr>
            </m:ctrlPr>
          </m:accPr>
          <m:e>
            <m:r>
              <w:rPr>
                <w:rFonts w:ascii="Cambria Math" w:eastAsiaTheme="minorEastAsia" w:hAnsi="Cambria Math"/>
                <w:sz w:val="24"/>
              </w:rPr>
              <m:t>j</m:t>
            </m:r>
          </m:e>
        </m:acc>
      </m:oMath>
      <w:r w:rsidR="00B64CC8">
        <w:rPr>
          <w:rFonts w:eastAsiaTheme="minorEastAsia"/>
          <w:sz w:val="24"/>
        </w:rPr>
        <w:t xml:space="preserve"> verso destra).</w:t>
      </w:r>
    </w:p>
    <w:p w14:paraId="7656254A" w14:textId="4035C711" w:rsidR="00AD0814" w:rsidRDefault="00AD0814" w:rsidP="00AD0814">
      <w:pPr>
        <w:jc w:val="center"/>
        <w:rPr>
          <w:rFonts w:eastAsiaTheme="minorEastAsia"/>
          <w:sz w:val="24"/>
        </w:rPr>
      </w:pPr>
      <w:r w:rsidRPr="00AD0814">
        <w:rPr>
          <w:rFonts w:eastAsiaTheme="minorEastAsia"/>
          <w:noProof/>
          <w:sz w:val="24"/>
        </w:rPr>
        <w:drawing>
          <wp:inline distT="0" distB="0" distL="0" distR="0" wp14:anchorId="1778D30D" wp14:editId="6830B553">
            <wp:extent cx="2535777" cy="2151380"/>
            <wp:effectExtent l="0" t="0" r="0" b="1270"/>
            <wp:docPr id="1831914837" name="Immagine 1" descr="Immagine che contiene testo, line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4837" name="Immagine 1" descr="Immagine che contiene testo, linea, schermata, diagramma&#10;&#10;Descrizione generata automaticamente"/>
                    <pic:cNvPicPr/>
                  </pic:nvPicPr>
                  <pic:blipFill rotWithShape="1">
                    <a:blip r:embed="rId17"/>
                    <a:srcRect l="2910" t="2098" r="3941" b="58936"/>
                    <a:stretch/>
                  </pic:blipFill>
                  <pic:spPr bwMode="auto">
                    <a:xfrm>
                      <a:off x="0" y="0"/>
                      <a:ext cx="2548600" cy="2162259"/>
                    </a:xfrm>
                    <a:prstGeom prst="rect">
                      <a:avLst/>
                    </a:prstGeom>
                    <a:ln>
                      <a:noFill/>
                    </a:ln>
                    <a:extLst>
                      <a:ext uri="{53640926-AAD7-44D8-BBD7-CCE9431645EC}">
                        <a14:shadowObscured xmlns:a14="http://schemas.microsoft.com/office/drawing/2010/main"/>
                      </a:ext>
                    </a:extLst>
                  </pic:spPr>
                </pic:pic>
              </a:graphicData>
            </a:graphic>
          </wp:inline>
        </w:drawing>
      </w:r>
      <w:r w:rsidRPr="00AD0814">
        <w:rPr>
          <w:rFonts w:eastAsiaTheme="minorEastAsia"/>
          <w:noProof/>
          <w:sz w:val="24"/>
        </w:rPr>
        <w:drawing>
          <wp:inline distT="0" distB="0" distL="0" distR="0" wp14:anchorId="6A22BFB3" wp14:editId="2553A371">
            <wp:extent cx="2614573" cy="2146852"/>
            <wp:effectExtent l="0" t="0" r="0" b="6350"/>
            <wp:docPr id="936358792" name="Immagine 1" descr="Immagine che contiene testo, line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8792" name="Immagine 1" descr="Immagine che contiene testo, linea, schermata, diagramma&#10;&#10;Descrizione generata automaticamente"/>
                    <pic:cNvPicPr/>
                  </pic:nvPicPr>
                  <pic:blipFill rotWithShape="1">
                    <a:blip r:embed="rId17"/>
                    <a:srcRect l="4255" t="61928" r="1707"/>
                    <a:stretch/>
                  </pic:blipFill>
                  <pic:spPr bwMode="auto">
                    <a:xfrm>
                      <a:off x="0" y="0"/>
                      <a:ext cx="2625427" cy="2155764"/>
                    </a:xfrm>
                    <a:prstGeom prst="rect">
                      <a:avLst/>
                    </a:prstGeom>
                    <a:ln>
                      <a:noFill/>
                    </a:ln>
                    <a:extLst>
                      <a:ext uri="{53640926-AAD7-44D8-BBD7-CCE9431645EC}">
                        <a14:shadowObscured xmlns:a14="http://schemas.microsoft.com/office/drawing/2010/main"/>
                      </a:ext>
                    </a:extLst>
                  </pic:spPr>
                </pic:pic>
              </a:graphicData>
            </a:graphic>
          </wp:inline>
        </w:drawing>
      </w:r>
    </w:p>
    <w:p w14:paraId="6145DF6B" w14:textId="6DBEC907" w:rsidR="00C54AB6" w:rsidRDefault="009835D3" w:rsidP="00755E8C">
      <w:pPr>
        <w:jc w:val="both"/>
        <w:rPr>
          <w:rFonts w:eastAsiaTheme="minorEastAsia"/>
          <w:sz w:val="24"/>
        </w:rPr>
      </w:pPr>
      <w:r>
        <w:rPr>
          <w:rFonts w:eastAsiaTheme="minorEastAsia"/>
          <w:sz w:val="24"/>
        </w:rPr>
        <w:t xml:space="preserve">I calcoli seguenti sono nel caso in cui l’onda sia polarizzata nel piano </w:t>
      </w:r>
      <m:oMath>
        <m:r>
          <w:rPr>
            <w:rFonts w:ascii="Cambria Math" w:eastAsiaTheme="minorEastAsia" w:hAnsi="Cambria Math"/>
            <w:sz w:val="24"/>
          </w:rPr>
          <m:t>σ</m:t>
        </m:r>
      </m:oMath>
      <w:r>
        <w:rPr>
          <w:rFonts w:eastAsiaTheme="minorEastAsia"/>
          <w:sz w:val="24"/>
        </w:rPr>
        <w:t xml:space="preserve">. </w:t>
      </w:r>
      <w:r w:rsidR="00C54AB6">
        <w:rPr>
          <w:rFonts w:eastAsiaTheme="minorEastAsia"/>
          <w:sz w:val="24"/>
        </w:rPr>
        <w:t xml:space="preserve">Definendo </w:t>
      </w:r>
    </w:p>
    <w:p w14:paraId="2728ADF4" w14:textId="1A6E17E9" w:rsidR="00C6309E" w:rsidRPr="0010616D" w:rsidRDefault="00000000" w:rsidP="00755E8C">
      <w:pPr>
        <w:jc w:val="both"/>
        <w:rPr>
          <w:rFonts w:eastAsiaTheme="minorEastAsia"/>
          <w:sz w:val="24"/>
        </w:rPr>
      </w:pPr>
      <m:oMathPara>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E</m:t>
                  </m:r>
                </m:e>
                <m:sub>
                  <m:r>
                    <w:rPr>
                      <w:rFonts w:ascii="Cambria Math" w:hAnsi="Cambria Math"/>
                      <w:sz w:val="24"/>
                    </w:rPr>
                    <m:t>i</m:t>
                  </m:r>
                </m:sub>
              </m:sSub>
            </m:e>
          </m:acc>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0i</m:t>
              </m:r>
            </m:sub>
          </m:sSub>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-ωt</m:t>
                  </m:r>
                </m:e>
              </m:d>
            </m:e>
          </m:func>
          <m:r>
            <w:rPr>
              <w:rFonts w:ascii="Cambria Math" w:eastAsiaTheme="minorEastAsia" w:hAnsi="Cambria Math"/>
              <w:sz w:val="24"/>
            </w:rPr>
            <m:t xml:space="preserve">,  </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m:t>
                  </m:r>
                </m:sub>
              </m:sSub>
              <m:ctrlPr>
                <w:rPr>
                  <w:rFonts w:ascii="Cambria Math" w:hAnsi="Cambria Math"/>
                  <w:i/>
                  <w:sz w:val="24"/>
                </w:rPr>
              </m:ctrlPr>
            </m:e>
          </m:acc>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0r</m:t>
              </m:r>
            </m:sub>
          </m:sSub>
          <m:r>
            <m:rPr>
              <m:sty m:val="p"/>
            </m:rPr>
            <w:rPr>
              <w:rFonts w:ascii="Cambria Math" w:hAnsi="Cambria Math"/>
              <w:sz w:val="24"/>
            </w:rPr>
            <m:t>cos⁡</m:t>
          </m:r>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r</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-ωt</m:t>
          </m:r>
          <m:r>
            <m:rPr>
              <m:lit/>
            </m:rPr>
            <w:rPr>
              <w:rFonts w:ascii="Cambria Math" w:hAnsi="Cambria Math"/>
              <w:sz w:val="24"/>
            </w:rPr>
            <m:t>)</m:t>
          </m:r>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E</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0t</m:t>
              </m:r>
            </m:sub>
          </m:sSub>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-ωt</m:t>
                  </m:r>
                </m:e>
              </m:d>
            </m:e>
          </m:func>
        </m:oMath>
      </m:oMathPara>
    </w:p>
    <w:p w14:paraId="50066C17" w14:textId="4C8C19B9" w:rsidR="0010616D" w:rsidRPr="00C6309E" w:rsidRDefault="00000000" w:rsidP="00755E8C">
      <w:pPr>
        <w:jc w:val="both"/>
        <w:rPr>
          <w:rFonts w:eastAsiaTheme="minorEastAsia"/>
          <w:sz w:val="24"/>
        </w:rPr>
      </w:pPr>
      <m:oMathPara>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B</m:t>
                  </m:r>
                </m:e>
                <m:sub>
                  <m:r>
                    <w:rPr>
                      <w:rFonts w:ascii="Cambria Math" w:hAnsi="Cambria Math"/>
                      <w:sz w:val="24"/>
                    </w:rPr>
                    <m:t>i</m:t>
                  </m:r>
                </m:sub>
              </m:sSub>
            </m:e>
          </m:acc>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0i</m:t>
              </m:r>
            </m:sub>
          </m:sSub>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-ωt</m:t>
                  </m:r>
                </m:e>
              </m:d>
            </m:e>
          </m:func>
          <m:r>
            <w:rPr>
              <w:rFonts w:ascii="Cambria Math" w:eastAsiaTheme="minorEastAsia" w:hAnsi="Cambria Math"/>
              <w:sz w:val="24"/>
            </w:rPr>
            <m:t xml:space="preserve">,  </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r</m:t>
                  </m:r>
                </m:sub>
              </m:sSub>
              <m:ctrlPr>
                <w:rPr>
                  <w:rFonts w:ascii="Cambria Math" w:hAnsi="Cambria Math"/>
                  <w:i/>
                  <w:sz w:val="24"/>
                </w:rPr>
              </m:ctrlPr>
            </m:e>
          </m:acc>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0r</m:t>
              </m:r>
            </m:sub>
          </m:sSub>
          <m:r>
            <m:rPr>
              <m:sty m:val="p"/>
            </m:rPr>
            <w:rPr>
              <w:rFonts w:ascii="Cambria Math" w:hAnsi="Cambria Math"/>
              <w:sz w:val="24"/>
            </w:rPr>
            <m:t>cos⁡</m:t>
          </m:r>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r</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-ωt</m:t>
          </m:r>
          <m:r>
            <m:rPr>
              <m:lit/>
            </m:rPr>
            <w:rPr>
              <w:rFonts w:ascii="Cambria Math" w:hAnsi="Cambria Math"/>
              <w:sz w:val="24"/>
            </w:rPr>
            <m:t>)</m:t>
          </m:r>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B</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0t</m:t>
              </m:r>
            </m:sub>
          </m:sSub>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-ωt</m:t>
                  </m:r>
                </m:e>
              </m:d>
            </m:e>
          </m:func>
        </m:oMath>
      </m:oMathPara>
    </w:p>
    <w:p w14:paraId="2A641B61" w14:textId="45432CCF" w:rsidR="00C6309E" w:rsidRDefault="001267A9" w:rsidP="00755E8C">
      <w:pPr>
        <w:jc w:val="both"/>
        <w:rPr>
          <w:rFonts w:eastAsiaTheme="minorEastAsia"/>
          <w:sz w:val="24"/>
        </w:rPr>
      </w:pPr>
      <w:r>
        <w:rPr>
          <w:rFonts w:eastAsiaTheme="minorEastAsia"/>
          <w:sz w:val="24"/>
        </w:rPr>
        <w:t xml:space="preserve">Dove </w:t>
      </w:r>
    </w:p>
    <w:p w14:paraId="4BC60B54" w14:textId="366BE5A5" w:rsidR="001267A9" w:rsidRPr="00FC17C3" w:rsidRDefault="00000000" w:rsidP="00755E8C">
      <w:pPr>
        <w:jc w:val="both"/>
        <w:rPr>
          <w:rFonts w:eastAsiaTheme="minorEastAsia"/>
          <w:sz w:val="24"/>
        </w:rPr>
      </w:pPr>
      <m:oMathPara>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e>
          </m:acc>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k</m:t>
                  </m:r>
                </m:e>
                <m:sub>
                  <m:r>
                    <w:rPr>
                      <w:rFonts w:ascii="Cambria Math" w:hAnsi="Cambria Math"/>
                      <w:sz w:val="24"/>
                    </w:rPr>
                    <m:t>ix</m:t>
                  </m:r>
                </m:sub>
              </m:sSub>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iy</m:t>
                  </m:r>
                </m:sub>
              </m:sSub>
              <m:r>
                <w:rPr>
                  <w:rFonts w:ascii="Cambria Math" w:hAnsi="Cambria Math"/>
                  <w:sz w:val="24"/>
                </w:rPr>
                <m:t>,0</m:t>
              </m:r>
            </m:e>
          </m:d>
          <m:r>
            <w:rPr>
              <w:rFonts w:ascii="Cambria Math" w:hAnsi="Cambria Math"/>
              <w:sz w:val="24"/>
            </w:rPr>
            <m:t xml:space="preserve">,  </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r</m:t>
                  </m:r>
                </m:sub>
              </m:sSub>
            </m:e>
          </m:acc>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k</m:t>
                  </m:r>
                </m:e>
                <m:sub>
                  <m:r>
                    <w:rPr>
                      <w:rFonts w:ascii="Cambria Math" w:hAnsi="Cambria Math"/>
                      <w:sz w:val="24"/>
                    </w:rPr>
                    <m:t>rx</m:t>
                  </m:r>
                </m:sub>
              </m:sSub>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ry</m:t>
                  </m:r>
                </m:sub>
              </m:sSub>
              <m:r>
                <w:rPr>
                  <w:rFonts w:ascii="Cambria Math" w:hAnsi="Cambria Math"/>
                  <w:sz w:val="24"/>
                </w:rPr>
                <m:t>,0</m:t>
              </m:r>
            </m:e>
          </m:d>
          <m:r>
            <w:rPr>
              <w:rFonts w:ascii="Cambria Math" w:hAnsi="Cambria Math"/>
              <w:sz w:val="24"/>
            </w:rPr>
            <m:t xml:space="preserve">,  </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e>
          </m:acc>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k</m:t>
                  </m:r>
                </m:e>
                <m:sub>
                  <m:r>
                    <w:rPr>
                      <w:rFonts w:ascii="Cambria Math" w:hAnsi="Cambria Math"/>
                      <w:sz w:val="24"/>
                    </w:rPr>
                    <m:t>tx</m:t>
                  </m:r>
                </m:sub>
              </m:sSub>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ty</m:t>
                  </m:r>
                </m:sub>
              </m:sSub>
              <m:r>
                <w:rPr>
                  <w:rFonts w:ascii="Cambria Math" w:hAnsi="Cambria Math"/>
                  <w:sz w:val="24"/>
                </w:rPr>
                <m:t>,0</m:t>
              </m:r>
            </m:e>
          </m:d>
        </m:oMath>
      </m:oMathPara>
    </w:p>
    <w:p w14:paraId="2628BB11" w14:textId="3C2FED61" w:rsidR="00FC17C3" w:rsidRDefault="00D55BB6" w:rsidP="00755E8C">
      <w:pPr>
        <w:jc w:val="both"/>
        <w:rPr>
          <w:rFonts w:eastAsiaTheme="minorEastAsia"/>
          <w:sz w:val="24"/>
        </w:rPr>
      </w:pPr>
      <w:r>
        <w:rPr>
          <w:rFonts w:eastAsiaTheme="minorEastAsia"/>
          <w:sz w:val="24"/>
        </w:rPr>
        <w:t xml:space="preserve">Partendo dalla terza equazione di Maxwell </w:t>
      </w:r>
      <w:r w:rsidR="006F6886">
        <w:rPr>
          <w:rFonts w:eastAsiaTheme="minorEastAsia"/>
          <w:sz w:val="24"/>
        </w:rPr>
        <w:t>segue che</w:t>
      </w:r>
    </w:p>
    <w:p w14:paraId="6C7DF92B" w14:textId="73FDEF73" w:rsidR="00D55BB6" w:rsidRPr="00D55BB6" w:rsidRDefault="00000000" w:rsidP="00755E8C">
      <w:pPr>
        <w:jc w:val="both"/>
        <w:rPr>
          <w:rFonts w:eastAsiaTheme="minorEastAsia"/>
          <w:sz w:val="24"/>
        </w:rPr>
      </w:pPr>
      <m:oMathPara>
        <m:oMath>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num>
            <m:den>
              <m:r>
                <w:rPr>
                  <w:rFonts w:ascii="Cambria Math" w:eastAsiaTheme="minorEastAsia" w:hAnsi="Cambria Math"/>
                  <w:sz w:val="24"/>
                </w:rPr>
                <m:t>∂t</m:t>
              </m:r>
            </m:den>
          </m:f>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m:t>
                  </m:r>
                </m:sub>
              </m:sSub>
            </m:e>
          </m:acc>
          <m:r>
            <w:rPr>
              <w:rFonts w:ascii="Cambria Math" w:eastAsiaTheme="minorEastAsia" w:hAnsi="Cambria Math"/>
              <w:sz w:val="24"/>
            </w:rPr>
            <m:t>=ω</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m:t>
                  </m:r>
                </m:sub>
              </m:sSub>
            </m:e>
          </m:acc>
        </m:oMath>
      </m:oMathPara>
    </w:p>
    <w:p w14:paraId="64BC903D" w14:textId="749E63B4" w:rsidR="00D55BB6" w:rsidRDefault="00D55BB6" w:rsidP="00755E8C">
      <w:pPr>
        <w:jc w:val="both"/>
        <w:rPr>
          <w:rFonts w:eastAsiaTheme="minorEastAsia"/>
          <w:sz w:val="24"/>
        </w:rPr>
      </w:pPr>
      <w:r>
        <w:rPr>
          <w:rFonts w:eastAsiaTheme="minorEastAsia"/>
          <w:sz w:val="24"/>
        </w:rPr>
        <w:t>Da cui</w:t>
      </w:r>
      <w:r w:rsidR="006F6886">
        <w:rPr>
          <w:rFonts w:eastAsiaTheme="minorEastAsia"/>
          <w:sz w:val="24"/>
        </w:rPr>
        <w:t xml:space="preserve"> si ottiene</w:t>
      </w:r>
    </w:p>
    <w:p w14:paraId="5A0FDE4A" w14:textId="7C8543F7" w:rsidR="00D55BB6" w:rsidRPr="00D55BB6" w:rsidRDefault="00000000" w:rsidP="00755E8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i</m:t>
                  </m:r>
                </m:sub>
              </m:sSub>
            </m:e>
          </m:acc>
          <m:r>
            <w:rPr>
              <w:rFonts w:ascii="Cambria Math" w:eastAsiaTheme="minorEastAsia" w:hAnsi="Cambria Math"/>
              <w:sz w:val="24"/>
            </w:rPr>
            <m:t>=</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m:t>
                      </m:r>
                    </m:sub>
                  </m:sSub>
                </m:e>
              </m:acc>
            </m:num>
            <m:den>
              <m:r>
                <w:rPr>
                  <w:rFonts w:ascii="Cambria Math" w:eastAsiaTheme="minorEastAsia" w:hAnsi="Cambria Math"/>
                  <w:sz w:val="24"/>
                </w:rPr>
                <m:t>ω</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ω</m:t>
              </m:r>
            </m:den>
          </m:f>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iy</m:t>
                  </m:r>
                </m:sub>
              </m:sSub>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m:t>
                      </m:r>
                    </m:sub>
                  </m:sSub>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ix</m:t>
                  </m:r>
                </m:sub>
              </m:sSub>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m:t>
                      </m:r>
                    </m:sub>
                  </m:sSub>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e>
          </m:d>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1</m:t>
                  </m:r>
                </m:sub>
              </m:sSub>
            </m:num>
            <m:den>
              <m:r>
                <w:rPr>
                  <w:rFonts w:ascii="Cambria Math" w:eastAsiaTheme="minorEastAsia" w:hAnsi="Cambria Math"/>
                  <w:sz w:val="24"/>
                </w:rPr>
                <m:t>c</m:t>
              </m:r>
            </m:den>
          </m:f>
          <m:d>
            <m:dPr>
              <m:ctrlPr>
                <w:rPr>
                  <w:rFonts w:ascii="Cambria Math" w:eastAsiaTheme="minorEastAsia" w:hAnsi="Cambria Math"/>
                  <w:i/>
                  <w:sz w:val="24"/>
                </w:rPr>
              </m:ctrlPr>
            </m:dPr>
            <m:e>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e>
          </m:d>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0i</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oMath>
      </m:oMathPara>
    </w:p>
    <w:p w14:paraId="16DE1839" w14:textId="2784450C" w:rsidR="00D55BB6" w:rsidRDefault="002046BA" w:rsidP="00755E8C">
      <w:pPr>
        <w:jc w:val="both"/>
        <w:rPr>
          <w:rFonts w:eastAsiaTheme="minorEastAsia"/>
          <w:sz w:val="24"/>
        </w:rPr>
      </w:pPr>
      <w:r>
        <w:rPr>
          <w:rFonts w:eastAsiaTheme="minorEastAsia"/>
          <w:sz w:val="24"/>
        </w:rPr>
        <w:t>Dove si è usata la relazione</w:t>
      </w:r>
    </w:p>
    <w:p w14:paraId="441279FE" w14:textId="35913E47" w:rsidR="002046BA" w:rsidRPr="002046BA" w:rsidRDefault="00000000" w:rsidP="00755E8C">
      <w:pPr>
        <w:jc w:val="both"/>
        <w:rPr>
          <w:rFonts w:eastAsiaTheme="minorEastAsia"/>
          <w:sz w:val="24"/>
        </w:rPr>
      </w:pPr>
      <m:oMathPara>
        <m:oMath>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ω</m:t>
              </m:r>
            </m:num>
            <m:den>
              <m:r>
                <w:rPr>
                  <w:rFonts w:ascii="Cambria Math" w:eastAsiaTheme="minorEastAsia" w:hAnsi="Cambria Math"/>
                  <w:sz w:val="24"/>
                </w:rPr>
                <m:t>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ω</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1</m:t>
                  </m:r>
                </m:sub>
              </m:sSub>
            </m:num>
            <m:den>
              <m:r>
                <w:rPr>
                  <w:rFonts w:ascii="Cambria Math" w:eastAsiaTheme="minorEastAsia" w:hAnsi="Cambria Math"/>
                  <w:sz w:val="24"/>
                </w:rPr>
                <m:t>c</m:t>
              </m:r>
            </m:den>
          </m:f>
        </m:oMath>
      </m:oMathPara>
    </w:p>
    <w:p w14:paraId="60B17559" w14:textId="38CCA9C4" w:rsidR="002046BA" w:rsidRDefault="002F1918" w:rsidP="00755E8C">
      <w:pPr>
        <w:jc w:val="both"/>
        <w:rPr>
          <w:rFonts w:eastAsiaTheme="minorEastAsia"/>
          <w:sz w:val="24"/>
        </w:rPr>
      </w:pPr>
      <w:r>
        <w:rPr>
          <w:rFonts w:eastAsiaTheme="minorEastAsia"/>
          <w:sz w:val="24"/>
        </w:rPr>
        <w:t>Analogamente, p</w:t>
      </w:r>
      <w:r w:rsidR="00BB40FF">
        <w:rPr>
          <w:rFonts w:eastAsiaTheme="minorEastAsia"/>
          <w:sz w:val="24"/>
        </w:rPr>
        <w:t xml:space="preserve">artendo da </w:t>
      </w:r>
    </w:p>
    <w:p w14:paraId="28DFB268" w14:textId="5AF56079" w:rsidR="00BB40FF" w:rsidRPr="00BB40FF" w:rsidRDefault="00000000" w:rsidP="00755E8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m:t>
                  </m:r>
                </m:sub>
              </m:sSub>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0r</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k</m:t>
              </m:r>
            </m:e>
          </m:acc>
        </m:oMath>
      </m:oMathPara>
    </w:p>
    <w:p w14:paraId="615A0264" w14:textId="092A0CCE" w:rsidR="00BB40FF" w:rsidRDefault="006F6886" w:rsidP="00755E8C">
      <w:pPr>
        <w:jc w:val="both"/>
        <w:rPr>
          <w:rFonts w:eastAsiaTheme="minorEastAsia"/>
          <w:sz w:val="24"/>
        </w:rPr>
      </w:pPr>
      <w:r>
        <w:rPr>
          <w:rFonts w:eastAsiaTheme="minorEastAsia"/>
          <w:sz w:val="24"/>
        </w:rPr>
        <w:t>E d</w:t>
      </w:r>
      <w:r w:rsidR="00BB40FF">
        <w:rPr>
          <w:rFonts w:eastAsiaTheme="minorEastAsia"/>
          <w:sz w:val="24"/>
        </w:rPr>
        <w:t>ato che</w:t>
      </w:r>
    </w:p>
    <w:p w14:paraId="1C8F5994" w14:textId="0E085A05" w:rsidR="00BB40FF" w:rsidRPr="00074367" w:rsidRDefault="00000000" w:rsidP="00755E8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e>
          </m:acc>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e>
              </m:acc>
            </m:e>
          </m:d>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e>
              </m:acc>
            </m:e>
          </m:d>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ω</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1</m:t>
                  </m:r>
                </m:sub>
              </m:sSub>
            </m:num>
            <m:den>
              <m:r>
                <w:rPr>
                  <w:rFonts w:ascii="Cambria Math" w:eastAsiaTheme="minorEastAsia" w:hAnsi="Cambria Math"/>
                  <w:sz w:val="24"/>
                </w:rPr>
                <m:t>c</m:t>
              </m:r>
            </m:den>
          </m:f>
          <m:d>
            <m:dPr>
              <m:ctrlPr>
                <w:rPr>
                  <w:rFonts w:ascii="Cambria Math" w:eastAsiaTheme="minorEastAsia" w:hAnsi="Cambria Math"/>
                  <w:i/>
                  <w:sz w:val="24"/>
                </w:rPr>
              </m:ctrlPr>
            </m:dPr>
            <m:e>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e>
          </m:d>
        </m:oMath>
      </m:oMathPara>
    </w:p>
    <w:p w14:paraId="4D0F4FD6" w14:textId="342BE577" w:rsidR="00BB40FF" w:rsidRDefault="00912D7F" w:rsidP="00755E8C">
      <w:pPr>
        <w:jc w:val="both"/>
        <w:rPr>
          <w:rFonts w:eastAsiaTheme="minorEastAsia"/>
          <w:sz w:val="24"/>
        </w:rPr>
      </w:pPr>
      <w:r>
        <w:rPr>
          <w:rFonts w:eastAsiaTheme="minorEastAsia"/>
          <w:sz w:val="24"/>
        </w:rPr>
        <w:lastRenderedPageBreak/>
        <w:t>S</w:t>
      </w:r>
      <w:r w:rsidR="006F6886">
        <w:rPr>
          <w:rFonts w:eastAsiaTheme="minorEastAsia"/>
          <w:sz w:val="24"/>
        </w:rPr>
        <w:t>i ottiene</w:t>
      </w:r>
    </w:p>
    <w:p w14:paraId="1B963F84" w14:textId="58047296" w:rsidR="001E085E" w:rsidRPr="001E085E" w:rsidRDefault="00000000" w:rsidP="00755E8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r</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1</m:t>
                  </m:r>
                </m:sub>
              </m:sSub>
            </m:num>
            <m:den>
              <m:r>
                <w:rPr>
                  <w:rFonts w:ascii="Cambria Math" w:eastAsiaTheme="minorEastAsia" w:hAnsi="Cambria Math"/>
                  <w:sz w:val="24"/>
                </w:rPr>
                <m:t>c</m:t>
              </m:r>
            </m:den>
          </m:f>
          <m:d>
            <m:dPr>
              <m:ctrlPr>
                <w:rPr>
                  <w:rFonts w:ascii="Cambria Math" w:eastAsiaTheme="minorEastAsia" w:hAnsi="Cambria Math"/>
                  <w:i/>
                  <w:sz w:val="24"/>
                </w:rPr>
              </m:ctrlPr>
            </m:dPr>
            <m:e>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e>
          </m:d>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0r</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oMath>
      </m:oMathPara>
    </w:p>
    <w:p w14:paraId="63E72090" w14:textId="0BE735AB" w:rsidR="0063425C" w:rsidRDefault="002F1918" w:rsidP="0063425C">
      <w:pPr>
        <w:jc w:val="both"/>
        <w:rPr>
          <w:rFonts w:eastAsiaTheme="minorEastAsia"/>
          <w:sz w:val="24"/>
        </w:rPr>
      </w:pPr>
      <w:r>
        <w:rPr>
          <w:rFonts w:eastAsiaTheme="minorEastAsia"/>
          <w:sz w:val="24"/>
        </w:rPr>
        <w:t>Analogamente, p</w:t>
      </w:r>
      <w:r w:rsidR="0063425C">
        <w:rPr>
          <w:rFonts w:eastAsiaTheme="minorEastAsia"/>
          <w:sz w:val="24"/>
        </w:rPr>
        <w:t xml:space="preserve">artendo da </w:t>
      </w:r>
    </w:p>
    <w:p w14:paraId="34D92288" w14:textId="449DB36A" w:rsidR="0063425C" w:rsidRPr="00BB40FF" w:rsidRDefault="00000000" w:rsidP="0063425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m:t>
                  </m:r>
                </m:sub>
              </m:sSub>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0t</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t</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k</m:t>
              </m:r>
            </m:e>
          </m:acc>
        </m:oMath>
      </m:oMathPara>
    </w:p>
    <w:p w14:paraId="090E9CAB" w14:textId="6628C5AD" w:rsidR="0063425C" w:rsidRDefault="006F6886" w:rsidP="0063425C">
      <w:pPr>
        <w:jc w:val="both"/>
        <w:rPr>
          <w:rFonts w:eastAsiaTheme="minorEastAsia"/>
          <w:sz w:val="24"/>
        </w:rPr>
      </w:pPr>
      <w:r>
        <w:rPr>
          <w:rFonts w:eastAsiaTheme="minorEastAsia"/>
          <w:sz w:val="24"/>
        </w:rPr>
        <w:t>E d</w:t>
      </w:r>
      <w:r w:rsidR="0063425C">
        <w:rPr>
          <w:rFonts w:eastAsiaTheme="minorEastAsia"/>
          <w:sz w:val="24"/>
        </w:rPr>
        <w:t>ato che</w:t>
      </w:r>
    </w:p>
    <w:p w14:paraId="109CF6C2" w14:textId="794AB4A2" w:rsidR="0063425C" w:rsidRPr="00074367" w:rsidRDefault="00000000" w:rsidP="0063425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t</m:t>
                  </m:r>
                </m:sub>
              </m:sSub>
            </m:e>
          </m:acc>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t</m:t>
                      </m:r>
                    </m:sub>
                  </m:sSub>
                </m:e>
              </m:acc>
            </m:e>
          </m:d>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t</m:t>
                      </m:r>
                    </m:sub>
                  </m:sSub>
                </m:e>
              </m:acc>
            </m:e>
          </m:d>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ω</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1</m:t>
                  </m:r>
                </m:sub>
              </m:sSub>
            </m:num>
            <m:den>
              <m:r>
                <w:rPr>
                  <w:rFonts w:ascii="Cambria Math" w:eastAsiaTheme="minorEastAsia" w:hAnsi="Cambria Math"/>
                  <w:sz w:val="24"/>
                </w:rPr>
                <m:t>c</m:t>
              </m:r>
            </m:den>
          </m:f>
          <m:d>
            <m:dPr>
              <m:ctrlPr>
                <w:rPr>
                  <w:rFonts w:ascii="Cambria Math" w:eastAsiaTheme="minorEastAsia" w:hAnsi="Cambria Math"/>
                  <w:i/>
                  <w:sz w:val="24"/>
                </w:rPr>
              </m:ctrlPr>
            </m:dPr>
            <m:e>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e>
          </m:d>
        </m:oMath>
      </m:oMathPara>
    </w:p>
    <w:p w14:paraId="70B33183" w14:textId="709DE709" w:rsidR="0063425C" w:rsidRDefault="006F6886" w:rsidP="0063425C">
      <w:pPr>
        <w:jc w:val="both"/>
        <w:rPr>
          <w:rFonts w:eastAsiaTheme="minorEastAsia"/>
          <w:sz w:val="24"/>
        </w:rPr>
      </w:pPr>
      <w:r>
        <w:rPr>
          <w:rFonts w:eastAsiaTheme="minorEastAsia"/>
          <w:sz w:val="24"/>
        </w:rPr>
        <w:t>Si ottiene</w:t>
      </w:r>
    </w:p>
    <w:p w14:paraId="257F61E8" w14:textId="1A970465" w:rsidR="0063425C" w:rsidRPr="009B1327" w:rsidRDefault="00000000" w:rsidP="0063425C">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t</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2</m:t>
                  </m:r>
                </m:sub>
              </m:sSub>
            </m:num>
            <m:den>
              <m:r>
                <w:rPr>
                  <w:rFonts w:ascii="Cambria Math" w:eastAsiaTheme="minorEastAsia" w:hAnsi="Cambria Math"/>
                  <w:sz w:val="24"/>
                </w:rPr>
                <m:t>c</m:t>
              </m:r>
            </m:den>
          </m:f>
          <m:d>
            <m:dPr>
              <m:ctrlPr>
                <w:rPr>
                  <w:rFonts w:ascii="Cambria Math" w:eastAsiaTheme="minorEastAsia" w:hAnsi="Cambria Math"/>
                  <w:i/>
                  <w:sz w:val="24"/>
                </w:rPr>
              </m:ctrlPr>
            </m:dPr>
            <m:e>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e>
          </m:d>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0t</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t</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oMath>
      </m:oMathPara>
    </w:p>
    <w:p w14:paraId="7D5AF37B" w14:textId="77777777" w:rsidR="000F7E6E" w:rsidRDefault="009B1327" w:rsidP="0063425C">
      <w:pPr>
        <w:jc w:val="both"/>
        <w:rPr>
          <w:rFonts w:eastAsiaTheme="minorEastAsia"/>
          <w:sz w:val="24"/>
        </w:rPr>
      </w:pPr>
      <w:r>
        <w:rPr>
          <w:rFonts w:eastAsiaTheme="minorEastAsia"/>
          <w:sz w:val="24"/>
        </w:rPr>
        <w:t>Dopo aver ricavato le espressioni del campo magnetico incidente, riflesso e trasmesso</w:t>
      </w:r>
      <w:r w:rsidR="000979D7">
        <w:rPr>
          <w:rFonts w:eastAsiaTheme="minorEastAsia"/>
          <w:sz w:val="24"/>
        </w:rPr>
        <w:t xml:space="preserve">, si considerano le condizioni al contorno sulla superficie di </w:t>
      </w:r>
      <w:r w:rsidR="000F7E6E">
        <w:rPr>
          <w:rFonts w:eastAsiaTheme="minorEastAsia"/>
          <w:sz w:val="24"/>
        </w:rPr>
        <w:t xml:space="preserve">interdizione. In generale, è sempre valida la relazione </w:t>
      </w:r>
    </w:p>
    <w:p w14:paraId="744D682E" w14:textId="553158BB" w:rsidR="009B1327" w:rsidRPr="000F7E6E" w:rsidRDefault="00000000" w:rsidP="000F7E6E">
      <w:pPr>
        <w:jc w:val="center"/>
        <w:rPr>
          <w:rFonts w:eastAsiaTheme="minorEastAsia"/>
          <w:sz w:val="24"/>
        </w:rPr>
      </w:pPr>
      <m:oMathPara>
        <m:oMath>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1</m:t>
                  </m:r>
                </m:sub>
                <m:sup>
                  <m:r>
                    <w:rPr>
                      <w:rFonts w:ascii="Cambria Math" w:eastAsiaTheme="minorEastAsia" w:hAnsi="Cambria Math"/>
                      <w:sz w:val="24"/>
                    </w:rPr>
                    <m:t>⊥</m:t>
                  </m:r>
                </m:sup>
              </m:sSubSup>
            </m:e>
          </m:acc>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2</m:t>
                  </m:r>
                </m:sub>
                <m:sup>
                  <m:r>
                    <w:rPr>
                      <w:rFonts w:ascii="Cambria Math" w:eastAsiaTheme="minorEastAsia" w:hAnsi="Cambria Math"/>
                      <w:sz w:val="24"/>
                    </w:rPr>
                    <m:t>⊥</m:t>
                  </m:r>
                </m:sup>
              </m:sSubSup>
            </m:e>
          </m:acc>
        </m:oMath>
      </m:oMathPara>
    </w:p>
    <w:p w14:paraId="5ECC5801" w14:textId="3AB1AFD1" w:rsidR="000F7E6E" w:rsidRDefault="000F7E6E" w:rsidP="000F7E6E">
      <w:pPr>
        <w:rPr>
          <w:rFonts w:eastAsiaTheme="minorEastAsia"/>
          <w:sz w:val="24"/>
        </w:rPr>
      </w:pPr>
      <w:r>
        <w:rPr>
          <w:rFonts w:eastAsiaTheme="minorEastAsia"/>
          <w:sz w:val="24"/>
        </w:rPr>
        <w:t xml:space="preserve">Se si considera una densità di cariche nulla, ovvero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=0</m:t>
        </m:r>
      </m:oMath>
      <w:r>
        <w:rPr>
          <w:rFonts w:eastAsiaTheme="minorEastAsia"/>
          <w:sz w:val="24"/>
        </w:rPr>
        <w:t>, allora segue che</w:t>
      </w:r>
    </w:p>
    <w:p w14:paraId="42217B2E" w14:textId="75E162F7" w:rsidR="000F7E6E" w:rsidRPr="001638C4" w:rsidRDefault="00000000" w:rsidP="000F7E6E">
      <w:pPr>
        <w:jc w:val="center"/>
        <w:rPr>
          <w:rFonts w:eastAsiaTheme="minorEastAsia"/>
          <w:sz w:val="24"/>
        </w:rPr>
      </w:pPr>
      <m:oMathPara>
        <m:oMath>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H</m:t>
                  </m:r>
                </m:e>
                <m:sub>
                  <m:r>
                    <w:rPr>
                      <w:rFonts w:ascii="Cambria Math" w:eastAsiaTheme="minorEastAsia" w:hAnsi="Cambria Math"/>
                      <w:sz w:val="24"/>
                    </w:rPr>
                    <m:t>1</m:t>
                  </m:r>
                </m:sub>
                <m:sup>
                  <m:r>
                    <w:rPr>
                      <w:rFonts w:ascii="Cambria Math" w:eastAsiaTheme="minorEastAsia" w:hAnsi="Cambria Math"/>
                      <w:sz w:val="24"/>
                    </w:rPr>
                    <m:t>∥</m:t>
                  </m:r>
                </m:sup>
              </m:sSubSup>
            </m:e>
          </m:acc>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H</m:t>
                  </m:r>
                </m:e>
                <m:sub>
                  <m:r>
                    <w:rPr>
                      <w:rFonts w:ascii="Cambria Math" w:eastAsiaTheme="minorEastAsia" w:hAnsi="Cambria Math"/>
                      <w:sz w:val="24"/>
                    </w:rPr>
                    <m:t>2</m:t>
                  </m:r>
                </m:sub>
                <m:sup>
                  <m:r>
                    <w:rPr>
                      <w:rFonts w:ascii="Cambria Math" w:eastAsiaTheme="minorEastAsia" w:hAnsi="Cambria Math"/>
                      <w:sz w:val="24"/>
                    </w:rPr>
                    <m:t>∥</m:t>
                  </m:r>
                </m:sup>
              </m:sSubSup>
            </m:e>
          </m:acc>
          <m:r>
            <w:rPr>
              <w:rFonts w:ascii="Cambria Math" w:eastAsiaTheme="minorEastAsia" w:hAnsi="Cambria Math"/>
              <w:sz w:val="24"/>
            </w:rPr>
            <m:t>⇒</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1</m:t>
                      </m:r>
                    </m:sub>
                    <m:sup>
                      <m:r>
                        <w:rPr>
                          <w:rFonts w:ascii="Cambria Math" w:eastAsiaTheme="minorEastAsia" w:hAnsi="Cambria Math"/>
                          <w:sz w:val="24"/>
                        </w:rPr>
                        <m:t>∥</m:t>
                      </m:r>
                    </m:sup>
                  </m:sSubSup>
                </m:e>
              </m:acc>
            </m:num>
            <m:den>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1</m:t>
                  </m:r>
                </m:sub>
              </m:sSub>
            </m:den>
          </m:f>
          <m:r>
            <w:rPr>
              <w:rFonts w:ascii="Cambria Math" w:eastAsiaTheme="minorEastAsia" w:hAnsi="Cambria Math"/>
              <w:sz w:val="24"/>
            </w:rPr>
            <m:t>=</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2</m:t>
                      </m:r>
                    </m:sub>
                    <m:sup>
                      <m:r>
                        <w:rPr>
                          <w:rFonts w:ascii="Cambria Math" w:eastAsiaTheme="minorEastAsia" w:hAnsi="Cambria Math"/>
                          <w:sz w:val="24"/>
                        </w:rPr>
                        <m:t>∥</m:t>
                      </m:r>
                    </m:sup>
                  </m:sSubSup>
                </m:e>
              </m:acc>
            </m:num>
            <m:den>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2</m:t>
                  </m:r>
                </m:sub>
              </m:sSub>
            </m:den>
          </m:f>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1</m:t>
                  </m:r>
                </m:sub>
                <m:sup>
                  <m:r>
                    <w:rPr>
                      <w:rFonts w:ascii="Cambria Math" w:eastAsiaTheme="minorEastAsia" w:hAnsi="Cambria Math"/>
                      <w:sz w:val="24"/>
                    </w:rPr>
                    <m:t>∥</m:t>
                  </m:r>
                </m:sup>
              </m:sSubSup>
            </m:e>
          </m:acc>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2</m:t>
                  </m:r>
                </m:sub>
                <m:sup>
                  <m:r>
                    <w:rPr>
                      <w:rFonts w:ascii="Cambria Math" w:eastAsiaTheme="minorEastAsia" w:hAnsi="Cambria Math"/>
                      <w:sz w:val="24"/>
                    </w:rPr>
                    <m:t>∥</m:t>
                  </m:r>
                </m:sup>
              </m:sSubSup>
            </m:e>
          </m:acc>
        </m:oMath>
      </m:oMathPara>
    </w:p>
    <w:p w14:paraId="5B5CA017" w14:textId="61AFEC93" w:rsidR="005C1FF2" w:rsidRDefault="00E633D6" w:rsidP="0029043D">
      <w:pPr>
        <w:jc w:val="both"/>
        <w:rPr>
          <w:rFonts w:eastAsiaTheme="minorEastAsia"/>
          <w:sz w:val="24"/>
        </w:rPr>
      </w:pPr>
      <w:r>
        <w:rPr>
          <w:rFonts w:eastAsiaTheme="minorEastAsia"/>
          <w:sz w:val="24"/>
        </w:rPr>
        <w:t xml:space="preserve">Dove si è approssimato che </w:t>
      </w:r>
      <m:oMath>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2</m:t>
            </m:r>
          </m:sub>
        </m:sSub>
      </m:oMath>
      <w:r>
        <w:rPr>
          <w:rFonts w:eastAsiaTheme="minorEastAsia"/>
          <w:sz w:val="24"/>
        </w:rPr>
        <w:t xml:space="preserve"> come nel caso dei dielettrici.</w:t>
      </w:r>
      <w:r w:rsidR="00E50480">
        <w:rPr>
          <w:rFonts w:eastAsiaTheme="minorEastAsia"/>
          <w:sz w:val="24"/>
        </w:rPr>
        <w:t xml:space="preserve"> Partendo dunque dalla prima condizione al contorno si ottiene</w:t>
      </w:r>
    </w:p>
    <w:p w14:paraId="471B5089" w14:textId="3F24FA7F" w:rsidR="00E50480" w:rsidRPr="00E50480" w:rsidRDefault="00000000" w:rsidP="00E50480">
      <w:pPr>
        <w:jc w:val="center"/>
        <w:rPr>
          <w:rFonts w:eastAsiaTheme="minorEastAsia"/>
          <w:sz w:val="24"/>
        </w:rPr>
      </w:pPr>
      <m:oMathPara>
        <m:oMath>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i</m:t>
                  </m:r>
                </m:sub>
                <m:sup>
                  <m:r>
                    <w:rPr>
                      <w:rFonts w:ascii="Cambria Math" w:eastAsiaTheme="minorEastAsia" w:hAnsi="Cambria Math"/>
                      <w:sz w:val="24"/>
                    </w:rPr>
                    <m:t>⊥</m:t>
                  </m:r>
                </m:sup>
              </m:sSubSup>
            </m:e>
          </m:acc>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r</m:t>
                  </m:r>
                </m:sub>
                <m:sup>
                  <m:r>
                    <w:rPr>
                      <w:rFonts w:ascii="Cambria Math" w:eastAsiaTheme="minorEastAsia" w:hAnsi="Cambria Math"/>
                      <w:sz w:val="24"/>
                    </w:rPr>
                    <m:t>⊥</m:t>
                  </m:r>
                </m:sup>
              </m:sSubSup>
            </m:e>
          </m:acc>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t</m:t>
                  </m:r>
                </m:sub>
                <m:sup>
                  <m:r>
                    <w:rPr>
                      <w:rFonts w:ascii="Cambria Math" w:eastAsiaTheme="minorEastAsia" w:hAnsi="Cambria Math"/>
                      <w:sz w:val="24"/>
                    </w:rPr>
                    <m:t>⊥</m:t>
                  </m:r>
                </m:sup>
              </m:sSubSup>
            </m:e>
          </m:acc>
        </m:oMath>
      </m:oMathPara>
    </w:p>
    <w:p w14:paraId="66966C36" w14:textId="2E72922C" w:rsidR="00E50480" w:rsidRPr="00EB4F62" w:rsidRDefault="00000000" w:rsidP="00E50480">
      <w:pPr>
        <w:jc w:val="center"/>
        <w:rPr>
          <w:rFonts w:eastAsiaTheme="minorEastAsia"/>
          <w:sz w:val="24"/>
        </w:rPr>
      </w:pPr>
      <m:oMathPara>
        <m:oMath>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num>
            <m:den>
              <m:r>
                <w:rPr>
                  <w:rFonts w:ascii="Cambria Math" w:eastAsiaTheme="minorEastAsia" w:hAnsi="Cambria Math"/>
                  <w:sz w:val="24"/>
                </w:rPr>
                <m:t>c</m:t>
              </m:r>
            </m:den>
          </m:f>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r</m:t>
                  </m:r>
                </m:sub>
              </m:sSub>
            </m:num>
            <m:den>
              <m:r>
                <w:rPr>
                  <w:rFonts w:ascii="Cambria Math" w:eastAsiaTheme="minorEastAsia" w:hAnsi="Cambria Math"/>
                  <w:sz w:val="24"/>
                </w:rPr>
                <m:t>c</m:t>
              </m:r>
            </m:den>
          </m:f>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e>
              </m:d>
            </m:e>
          </m:func>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num>
            <m:den>
              <m:r>
                <w:rPr>
                  <w:rFonts w:ascii="Cambria Math" w:eastAsiaTheme="minorEastAsia" w:hAnsi="Cambria Math"/>
                  <w:sz w:val="24"/>
                </w:rPr>
                <m:t>c</m:t>
              </m:r>
            </m:den>
          </m:f>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t</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x</m:t>
                      </m:r>
                    </m:e>
                  </m:acc>
                  <m:r>
                    <w:rPr>
                      <w:rFonts w:ascii="Cambria Math" w:eastAsiaTheme="minorEastAsia" w:hAnsi="Cambria Math"/>
                      <w:sz w:val="24"/>
                    </w:rPr>
                    <m:t>-ωt</m:t>
                  </m:r>
                </m:e>
              </m:d>
            </m:sup>
          </m:sSup>
        </m:oMath>
      </m:oMathPara>
    </w:p>
    <w:p w14:paraId="4AE19774" w14:textId="17ACEEFF" w:rsidR="00EB4F62" w:rsidRDefault="00EB4F62" w:rsidP="009544D6">
      <w:pPr>
        <w:jc w:val="both"/>
        <w:rPr>
          <w:rFonts w:eastAsiaTheme="minorEastAsia"/>
          <w:sz w:val="24"/>
        </w:rPr>
      </w:pPr>
      <w:r>
        <w:rPr>
          <w:rFonts w:eastAsiaTheme="minorEastAsia"/>
          <w:sz w:val="24"/>
        </w:rPr>
        <w:t xml:space="preserve">Da cui semplificando </w:t>
      </w:r>
      <m:oMath>
        <m:r>
          <w:rPr>
            <w:rFonts w:ascii="Cambria Math" w:eastAsiaTheme="minorEastAsia" w:hAnsi="Cambria Math"/>
            <w:sz w:val="24"/>
          </w:rPr>
          <m:t>c</m:t>
        </m:r>
      </m:oMath>
      <w:r>
        <w:rPr>
          <w:rFonts w:eastAsiaTheme="minorEastAsia"/>
          <w:sz w:val="24"/>
        </w:rPr>
        <w:t xml:space="preserve">, ricordando la prima legge di Snell </w:t>
      </w:r>
      <m:oMath>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r</m:t>
            </m:r>
          </m:sub>
        </m:sSub>
      </m:oMath>
      <w:r>
        <w:rPr>
          <w:rFonts w:eastAsiaTheme="minorEastAsia"/>
          <w:sz w:val="24"/>
        </w:rPr>
        <w:t xml:space="preserve"> e che gli esponenziali sono uguali ricordando quanto ricavato dalle leggi di Snell si ottiene</w:t>
      </w:r>
    </w:p>
    <w:p w14:paraId="63556157" w14:textId="7EC1B790" w:rsidR="00EB4F62" w:rsidRPr="00EB4F62" w:rsidRDefault="00000000" w:rsidP="00EB4F62">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oMath>
      </m:oMathPara>
    </w:p>
    <w:p w14:paraId="3045A8B6" w14:textId="025DD8A3" w:rsidR="00EB4F62" w:rsidRDefault="00EB4F62" w:rsidP="00EB4F62">
      <w:pPr>
        <w:rPr>
          <w:rFonts w:eastAsiaTheme="minorEastAsia"/>
          <w:sz w:val="24"/>
        </w:rPr>
      </w:pPr>
      <w:r>
        <w:rPr>
          <w:rFonts w:eastAsiaTheme="minorEastAsia"/>
          <w:sz w:val="24"/>
        </w:rPr>
        <w:t xml:space="preserve">Ricordando ora la seconda legge di Snell </w:t>
      </w:r>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1</m:t>
            </m:r>
          </m:sub>
        </m:sSub>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1</m:t>
                    </m:r>
                  </m:sub>
                </m:sSub>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2</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2</m:t>
                    </m:r>
                  </m:sub>
                </m:sSub>
              </m:e>
            </m:d>
          </m:e>
        </m:func>
      </m:oMath>
      <w:r>
        <w:rPr>
          <w:rFonts w:eastAsiaTheme="minorEastAsia"/>
          <w:sz w:val="24"/>
        </w:rPr>
        <w:t xml:space="preserve"> si ottiene</w:t>
      </w:r>
    </w:p>
    <w:p w14:paraId="483F7C51" w14:textId="50AB753D" w:rsidR="00EB4F62" w:rsidRPr="00EB4F62" w:rsidRDefault="00000000" w:rsidP="00EB4F62">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oMath>
      </m:oMathPara>
    </w:p>
    <w:p w14:paraId="714B7D24" w14:textId="22F2B87B" w:rsidR="00EB4F62" w:rsidRPr="00EB4F62" w:rsidRDefault="0029043D" w:rsidP="00EB4F62">
      <w:pPr>
        <w:rPr>
          <w:rFonts w:eastAsiaTheme="minorEastAsia"/>
          <w:sz w:val="24"/>
        </w:rPr>
      </w:pPr>
      <w:r>
        <w:rPr>
          <w:rFonts w:eastAsiaTheme="minorEastAsia"/>
          <w:sz w:val="24"/>
        </w:rPr>
        <w:t xml:space="preserve">Partendo ora dalla seconda condizione al contorno si ottiene </w:t>
      </w:r>
    </w:p>
    <w:p w14:paraId="50C8740D" w14:textId="535215CD" w:rsidR="00E50480" w:rsidRPr="009544D6" w:rsidRDefault="00000000" w:rsidP="00E633D6">
      <w:pPr>
        <w:rPr>
          <w:rFonts w:eastAsiaTheme="minorEastAsia"/>
          <w:sz w:val="24"/>
        </w:rPr>
      </w:pPr>
      <m:oMathPara>
        <m:oMath>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1</m:t>
                  </m:r>
                </m:sub>
                <m:sup>
                  <m:r>
                    <w:rPr>
                      <w:rFonts w:ascii="Cambria Math" w:eastAsiaTheme="minorEastAsia" w:hAnsi="Cambria Math"/>
                      <w:sz w:val="24"/>
                    </w:rPr>
                    <m:t>∥</m:t>
                  </m:r>
                </m:sup>
              </m:sSubSup>
            </m:e>
          </m:acc>
          <m:r>
            <w:rPr>
              <w:rFonts w:ascii="Cambria Math" w:eastAsiaTheme="minorEastAsia" w:hAnsi="Cambria Math"/>
              <w:sz w:val="24"/>
            </w:rPr>
            <m:t>=</m:t>
          </m:r>
          <m:acc>
            <m:accPr>
              <m:chr m:val="⃗"/>
              <m:ctrlPr>
                <w:rPr>
                  <w:rFonts w:ascii="Cambria Math" w:eastAsiaTheme="minorEastAsia" w:hAnsi="Cambria Math"/>
                  <w:i/>
                  <w:sz w:val="24"/>
                </w:rPr>
              </m:ctrlPr>
            </m:accPr>
            <m:e>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2</m:t>
                  </m:r>
                </m:sub>
                <m:sup>
                  <m:r>
                    <w:rPr>
                      <w:rFonts w:ascii="Cambria Math" w:eastAsiaTheme="minorEastAsia" w:hAnsi="Cambria Math"/>
                      <w:sz w:val="24"/>
                    </w:rPr>
                    <m:t>∥</m:t>
                  </m:r>
                </m:sup>
              </m:sSubSup>
            </m:e>
          </m:acc>
        </m:oMath>
      </m:oMathPara>
    </w:p>
    <w:p w14:paraId="6870E569" w14:textId="50CB46BF" w:rsidR="009544D6" w:rsidRPr="009E2A44" w:rsidRDefault="00000000" w:rsidP="009544D6">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oMath>
      </m:oMathPara>
    </w:p>
    <w:p w14:paraId="28C1927E" w14:textId="77777777" w:rsidR="006B6CDE" w:rsidRDefault="006B6CDE" w:rsidP="009544D6">
      <w:pPr>
        <w:rPr>
          <w:rFonts w:eastAsiaTheme="minorEastAsia"/>
          <w:sz w:val="24"/>
        </w:rPr>
      </w:pPr>
    </w:p>
    <w:p w14:paraId="7EDD301D" w14:textId="77777777" w:rsidR="006B6CDE" w:rsidRDefault="006B6CDE" w:rsidP="009544D6">
      <w:pPr>
        <w:rPr>
          <w:rFonts w:eastAsiaTheme="minorEastAsia"/>
          <w:sz w:val="24"/>
        </w:rPr>
      </w:pPr>
    </w:p>
    <w:p w14:paraId="4011FD1B" w14:textId="251DAF5C" w:rsidR="009E2A44" w:rsidRDefault="009E2A44" w:rsidP="009544D6">
      <w:pPr>
        <w:rPr>
          <w:rFonts w:eastAsiaTheme="minorEastAsia"/>
          <w:sz w:val="24"/>
        </w:rPr>
      </w:pPr>
      <w:r>
        <w:rPr>
          <w:rFonts w:eastAsiaTheme="minorEastAsia"/>
          <w:sz w:val="24"/>
        </w:rPr>
        <w:lastRenderedPageBreak/>
        <w:t>Ora considerando il sistema</w:t>
      </w:r>
    </w:p>
    <w:p w14:paraId="15A8D718" w14:textId="315068DA" w:rsidR="009E2A44" w:rsidRPr="009E2A44" w:rsidRDefault="00000000" w:rsidP="009544D6">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e>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e>
              </m:eqArr>
            </m:e>
          </m:d>
        </m:oMath>
      </m:oMathPara>
    </w:p>
    <w:p w14:paraId="6808B1E8" w14:textId="5B3B60A9" w:rsidR="009E2A44" w:rsidRDefault="009E2A44" w:rsidP="009544D6">
      <w:pPr>
        <w:rPr>
          <w:rFonts w:eastAsiaTheme="minorEastAsia"/>
          <w:sz w:val="24"/>
        </w:rPr>
      </w:pPr>
      <w:r>
        <w:rPr>
          <w:rFonts w:eastAsiaTheme="minorEastAsia"/>
          <w:sz w:val="24"/>
        </w:rPr>
        <w:t xml:space="preserve">Si può sostituire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oMath>
      <w:r>
        <w:rPr>
          <w:rFonts w:eastAsiaTheme="minorEastAsia"/>
          <w:sz w:val="24"/>
        </w:rPr>
        <w:t xml:space="preserve"> dalla seconda equazione nella prima </w:t>
      </w:r>
      <w:r w:rsidR="00666109">
        <w:rPr>
          <w:rFonts w:eastAsiaTheme="minorEastAsia"/>
          <w:sz w:val="24"/>
        </w:rPr>
        <w:t>ottenendo</w:t>
      </w:r>
    </w:p>
    <w:p w14:paraId="5542778C" w14:textId="6A05E1F9" w:rsidR="009E2A44" w:rsidRPr="009E2A44" w:rsidRDefault="00000000" w:rsidP="009544D6">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e>
          </m:d>
        </m:oMath>
      </m:oMathPara>
    </w:p>
    <w:p w14:paraId="2DA6C6C3" w14:textId="3128A831" w:rsidR="009E2A44" w:rsidRPr="00FA68A5" w:rsidRDefault="00000000" w:rsidP="009544D6">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m:t>
              </m:r>
              <m:r>
                <w:rPr>
                  <w:rFonts w:ascii="Cambria Math" w:eastAsiaTheme="minorEastAsia" w:hAnsi="Cambria Math"/>
                  <w:sz w:val="24"/>
                </w:rPr>
                <m:t>0</m:t>
              </m:r>
            </m:sub>
          </m:sSub>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e>
          </m:d>
        </m:oMath>
      </m:oMathPara>
    </w:p>
    <w:p w14:paraId="481CD2AD" w14:textId="6DF585EC" w:rsidR="00FA68A5" w:rsidRDefault="00FA68A5" w:rsidP="009544D6">
      <w:pPr>
        <w:rPr>
          <w:rFonts w:eastAsiaTheme="minorEastAsia"/>
          <w:sz w:val="24"/>
        </w:rPr>
      </w:pPr>
      <w:r>
        <w:rPr>
          <w:rFonts w:eastAsiaTheme="minorEastAsia"/>
          <w:sz w:val="24"/>
        </w:rPr>
        <w:t xml:space="preserve">Da cui si ottiene il coefficiente di riflessione </w:t>
      </w:r>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σ</m:t>
                </m:r>
              </m:e>
            </m:d>
          </m:sup>
        </m:sSup>
      </m:oMath>
    </w:p>
    <w:p w14:paraId="7DE01AFF" w14:textId="2A7D0AA2" w:rsidR="00FA68A5" w:rsidRPr="00A876BF" w:rsidRDefault="00000000" w:rsidP="009544D6">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oMath>
      </m:oMathPara>
    </w:p>
    <w:p w14:paraId="0EF23435" w14:textId="7682DBB4" w:rsidR="00A876BF" w:rsidRDefault="00A876BF" w:rsidP="009544D6">
      <w:pPr>
        <w:rPr>
          <w:rFonts w:eastAsiaTheme="minorEastAsia"/>
          <w:sz w:val="24"/>
        </w:rPr>
      </w:pPr>
      <w:r>
        <w:rPr>
          <w:rFonts w:eastAsiaTheme="minorEastAsia"/>
          <w:sz w:val="24"/>
        </w:rPr>
        <w:t xml:space="preserve">E il coefficiente di trasmissione </w:t>
      </w:r>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σ</m:t>
                </m:r>
              </m:e>
            </m:d>
          </m:sup>
        </m:sSup>
      </m:oMath>
    </w:p>
    <w:p w14:paraId="113BE59F" w14:textId="4489E9DD" w:rsidR="00A876BF" w:rsidRPr="00DE6AFF" w:rsidRDefault="00000000" w:rsidP="009544D6">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r>
            <w:rPr>
              <w:rFonts w:ascii="Cambria Math" w:eastAsiaTheme="minorEastAsia" w:hAnsi="Cambria Math"/>
              <w:sz w:val="24"/>
            </w:rPr>
            <m:t xml:space="preserve">=1+r= </m:t>
          </m:r>
          <m:f>
            <m:fPr>
              <m:ctrlPr>
                <w:rPr>
                  <w:rFonts w:ascii="Cambria Math" w:eastAsiaTheme="minorEastAsia" w:hAnsi="Cambria Math"/>
                  <w:i/>
                  <w:sz w:val="24"/>
                </w:rPr>
              </m:ctrlPr>
            </m:fPr>
            <m:num>
              <m:r>
                <w:rPr>
                  <w:rFonts w:ascii="Cambria Math" w:eastAsiaTheme="minorEastAsia" w:hAnsi="Cambria Math"/>
                  <w:sz w:val="24"/>
                </w:rPr>
                <m:t>2</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oMath>
      </m:oMathPara>
    </w:p>
    <w:p w14:paraId="7F7B0B33" w14:textId="1540F10E" w:rsidR="00FA68A5" w:rsidRPr="00CD53D0" w:rsidRDefault="0077151F" w:rsidP="009544D6">
      <w:pPr>
        <w:rPr>
          <w:rFonts w:eastAsiaTheme="minorEastAsia"/>
          <w:u w:val="single"/>
        </w:rPr>
      </w:pPr>
      <w:r w:rsidRPr="00CD53D0">
        <w:rPr>
          <w:rFonts w:eastAsiaTheme="minorEastAsia"/>
          <w:u w:val="single"/>
        </w:rPr>
        <w:t>Osservazione:</w:t>
      </w:r>
    </w:p>
    <w:p w14:paraId="7418B195" w14:textId="28BD908F" w:rsidR="0077151F" w:rsidRDefault="0077151F" w:rsidP="009544D6">
      <w:pPr>
        <w:rPr>
          <w:rFonts w:eastAsiaTheme="minorEastAsia"/>
          <w:sz w:val="24"/>
        </w:rPr>
      </w:pPr>
      <w:r>
        <w:rPr>
          <w:rFonts w:eastAsiaTheme="minorEastAsia"/>
          <w:sz w:val="24"/>
        </w:rPr>
        <w:t xml:space="preserve">Nel caso </w:t>
      </w:r>
      <m:oMath>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r>
          <w:rPr>
            <w:rFonts w:ascii="Cambria Math" w:eastAsiaTheme="minorEastAsia" w:hAnsi="Cambria Math"/>
            <w:sz w:val="24"/>
          </w:rPr>
          <m:t>=0</m:t>
        </m:r>
      </m:oMath>
      <w:r>
        <w:rPr>
          <w:rFonts w:eastAsiaTheme="minorEastAsia"/>
          <w:sz w:val="24"/>
        </w:rPr>
        <w:t xml:space="preserve"> segue che</w:t>
      </w:r>
    </w:p>
    <w:p w14:paraId="6CBF4F86" w14:textId="62C09980" w:rsidR="0077151F" w:rsidRPr="0077151F" w:rsidRDefault="00000000" w:rsidP="009544D6">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den>
          </m:f>
        </m:oMath>
      </m:oMathPara>
    </w:p>
    <w:p w14:paraId="76E1354A" w14:textId="5F4B013C" w:rsidR="0077151F" w:rsidRDefault="0077151F" w:rsidP="009544D6">
      <w:pPr>
        <w:rPr>
          <w:rFonts w:eastAsiaTheme="minorEastAsia"/>
          <w:sz w:val="24"/>
        </w:rPr>
      </w:pPr>
      <w:r>
        <w:rPr>
          <w:rFonts w:eastAsiaTheme="minorEastAsia"/>
          <w:sz w:val="24"/>
        </w:rPr>
        <w:t>Se:</w:t>
      </w:r>
    </w:p>
    <w:p w14:paraId="25310E41" w14:textId="70710993" w:rsidR="0077151F" w:rsidRDefault="00000000" w:rsidP="0077151F">
      <w:pPr>
        <w:pStyle w:val="Paragrafoelenco"/>
        <w:numPr>
          <w:ilvl w:val="0"/>
          <w:numId w:val="9"/>
        </w:numPr>
        <w:rPr>
          <w:rFonts w:eastAsiaTheme="minorEastAsia"/>
          <w:sz w:val="24"/>
        </w:rPr>
      </w:pPr>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r>
          <w:rPr>
            <w:rFonts w:ascii="Cambria Math" w:eastAsiaTheme="minorEastAsia" w:hAnsi="Cambria Math"/>
            <w:sz w:val="24"/>
          </w:rPr>
          <m:t>&gt;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oMath>
      <w:r w:rsidR="0077151F">
        <w:rPr>
          <w:rFonts w:eastAsiaTheme="minorEastAsia"/>
          <w:sz w:val="24"/>
        </w:rPr>
        <w:t xml:space="preserve">, allora </w:t>
      </w:r>
      <m:oMath>
        <m:r>
          <w:rPr>
            <w:rFonts w:ascii="Cambria Math" w:eastAsiaTheme="minorEastAsia" w:hAnsi="Cambria Math"/>
            <w:sz w:val="24"/>
          </w:rPr>
          <m:t>r&gt;0</m:t>
        </m:r>
      </m:oMath>
      <w:r w:rsidR="0077151F">
        <w:rPr>
          <w:rFonts w:eastAsiaTheme="minorEastAsia"/>
          <w:sz w:val="24"/>
        </w:rPr>
        <w:t xml:space="preserve"> e quindi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oMath>
      <w:r w:rsidR="0077151F">
        <w:rPr>
          <w:rFonts w:eastAsiaTheme="minorEastAsia"/>
          <w:sz w:val="24"/>
        </w:rPr>
        <w:t xml:space="preserve">, ovvero </w:t>
      </w:r>
      <w:r w:rsidR="00CC0F91">
        <w:rPr>
          <w:rFonts w:eastAsiaTheme="minorEastAsia"/>
          <w:sz w:val="24"/>
        </w:rPr>
        <w:t>l’onda incidente</w:t>
      </w:r>
      <w:r w:rsidR="0077151F">
        <w:rPr>
          <w:rFonts w:eastAsiaTheme="minorEastAsia"/>
          <w:sz w:val="24"/>
        </w:rPr>
        <w:t xml:space="preserve"> e riflessa sono concordi.</w:t>
      </w:r>
    </w:p>
    <w:p w14:paraId="1C30E33E" w14:textId="3EE172A3" w:rsidR="00CC0F91" w:rsidRDefault="00000000" w:rsidP="00CC0F91">
      <w:pPr>
        <w:pStyle w:val="Paragrafoelenco"/>
        <w:numPr>
          <w:ilvl w:val="0"/>
          <w:numId w:val="9"/>
        </w:numPr>
        <w:jc w:val="both"/>
        <w:rPr>
          <w:rFonts w:eastAsiaTheme="minorEastAsia"/>
          <w:sz w:val="24"/>
        </w:rPr>
      </w:pPr>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r>
          <w:rPr>
            <w:rFonts w:ascii="Cambria Math" w:eastAsiaTheme="minorEastAsia" w:hAnsi="Cambria Math"/>
            <w:sz w:val="24"/>
          </w:rPr>
          <m:t>&lt;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oMath>
      <w:r w:rsidR="00CC0F91">
        <w:rPr>
          <w:rFonts w:eastAsiaTheme="minorEastAsia"/>
          <w:sz w:val="24"/>
        </w:rPr>
        <w:t xml:space="preserve">, allora </w:t>
      </w:r>
      <m:oMath>
        <m:r>
          <w:rPr>
            <w:rFonts w:ascii="Cambria Math" w:eastAsiaTheme="minorEastAsia" w:hAnsi="Cambria Math"/>
            <w:sz w:val="24"/>
          </w:rPr>
          <m:t>r&lt;0</m:t>
        </m:r>
      </m:oMath>
      <w:r w:rsidR="00CC0F91">
        <w:rPr>
          <w:rFonts w:eastAsiaTheme="minorEastAsia"/>
          <w:sz w:val="24"/>
        </w:rPr>
        <w:t xml:space="preserve"> e quindi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r</m:t>
            </m:r>
          </m:e>
        </m:d>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oMath>
      <w:r w:rsidR="00CC0F91">
        <w:rPr>
          <w:rFonts w:eastAsiaTheme="minorEastAsia"/>
          <w:sz w:val="24"/>
        </w:rPr>
        <w:t>, ovvero l’onda incidente e riflessa sono discordi.</w:t>
      </w:r>
    </w:p>
    <w:p w14:paraId="561B7071" w14:textId="16BED5CF" w:rsidR="00CC0F91" w:rsidRDefault="000D5C45" w:rsidP="00D13BC7">
      <w:pPr>
        <w:rPr>
          <w:rFonts w:eastAsiaTheme="minorEastAsia"/>
          <w:sz w:val="24"/>
        </w:rPr>
      </w:pPr>
      <w:r>
        <w:rPr>
          <w:rFonts w:eastAsiaTheme="minorEastAsia"/>
          <w:sz w:val="24"/>
        </w:rPr>
        <w:t>Analogamente segue che</w:t>
      </w:r>
    </w:p>
    <w:p w14:paraId="289A087F" w14:textId="49419FD5" w:rsidR="000D5C45" w:rsidRPr="007B4B11" w:rsidRDefault="00000000" w:rsidP="000D5C45">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 xml:space="preserve">= </m:t>
          </m:r>
          <m:f>
            <m:fPr>
              <m:ctrlPr>
                <w:rPr>
                  <w:rFonts w:ascii="Cambria Math" w:eastAsiaTheme="minorEastAsia" w:hAnsi="Cambria Math"/>
                  <w:i/>
                  <w:sz w:val="24"/>
                </w:rPr>
              </m:ctrlPr>
            </m:fPr>
            <m:num>
              <m:r>
                <w:rPr>
                  <w:rFonts w:ascii="Cambria Math" w:eastAsiaTheme="minorEastAsia" w:hAnsi="Cambria Math"/>
                  <w:sz w:val="24"/>
                </w:rPr>
                <m:t>2</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den>
          </m:f>
        </m:oMath>
      </m:oMathPara>
    </w:p>
    <w:p w14:paraId="2339E9C7" w14:textId="49AD150B" w:rsidR="007B4B11" w:rsidRDefault="007B4B11" w:rsidP="000D5C45">
      <w:pPr>
        <w:rPr>
          <w:rFonts w:eastAsiaTheme="minorEastAsia"/>
          <w:sz w:val="24"/>
        </w:rPr>
      </w:pPr>
      <w:r>
        <w:rPr>
          <w:rFonts w:eastAsiaTheme="minorEastAsia"/>
          <w:sz w:val="24"/>
        </w:rPr>
        <w:t>Da cui si deduce che l’onda trasmessa e l’onda incidente sono sempre concordi.</w:t>
      </w:r>
    </w:p>
    <w:p w14:paraId="4A303D44" w14:textId="24E24F9D" w:rsidR="0098519B" w:rsidRPr="007B4B11" w:rsidRDefault="0098519B" w:rsidP="006B6CDE">
      <w:pPr>
        <w:spacing w:line="257" w:lineRule="auto"/>
        <w:ind w:firstLine="284"/>
        <w:rPr>
          <w:rFonts w:eastAsiaTheme="minorEastAsia"/>
          <w:sz w:val="24"/>
        </w:rPr>
      </w:pPr>
      <w:r>
        <w:rPr>
          <w:rFonts w:eastAsiaTheme="minorEastAsia"/>
          <w:sz w:val="24"/>
        </w:rPr>
        <w:t>Le leggi di Fresnel sono dunque</w:t>
      </w:r>
    </w:p>
    <w:tbl>
      <w:tblPr>
        <w:tblStyle w:val="Grigliatabella"/>
        <w:tblW w:w="0" w:type="auto"/>
        <w:tblLook w:val="04A0" w:firstRow="1" w:lastRow="0" w:firstColumn="1" w:lastColumn="0" w:noHBand="0" w:noVBand="1"/>
      </w:tblPr>
      <w:tblGrid>
        <w:gridCol w:w="4814"/>
        <w:gridCol w:w="4814"/>
      </w:tblGrid>
      <w:tr w:rsidR="00F27689" w14:paraId="2F623467" w14:textId="77777777" w:rsidTr="00F27689">
        <w:tc>
          <w:tcPr>
            <w:tcW w:w="4814" w:type="dxa"/>
          </w:tcPr>
          <w:p w14:paraId="228C43E7" w14:textId="4C383EBF" w:rsidR="00F27689" w:rsidRPr="00104514" w:rsidRDefault="00F27689" w:rsidP="00F27689">
            <w:pPr>
              <w:jc w:val="center"/>
              <w:rPr>
                <w:rFonts w:eastAsiaTheme="minorEastAsia"/>
                <w:b/>
                <w:bCs/>
                <w:sz w:val="24"/>
                <w:u w:val="single"/>
              </w:rPr>
            </w:pPr>
            <w:r w:rsidRPr="00104514">
              <w:rPr>
                <w:rFonts w:eastAsiaTheme="minorEastAsia"/>
                <w:b/>
                <w:bCs/>
                <w:sz w:val="24"/>
                <w:u w:val="single"/>
              </w:rPr>
              <w:t xml:space="preserve">Nel piano </w:t>
            </w:r>
            <m:oMath>
              <m:r>
                <m:rPr>
                  <m:sty m:val="bi"/>
                </m:rPr>
                <w:rPr>
                  <w:rFonts w:ascii="Cambria Math" w:eastAsiaTheme="minorEastAsia" w:hAnsi="Cambria Math"/>
                  <w:sz w:val="24"/>
                  <w:u w:val="single"/>
                </w:rPr>
                <m:t>σ</m:t>
              </m:r>
            </m:oMath>
            <w:r w:rsidR="00F62352">
              <w:rPr>
                <w:rFonts w:eastAsiaTheme="minorEastAsia"/>
                <w:b/>
                <w:bCs/>
                <w:sz w:val="24"/>
                <w:u w:val="single"/>
              </w:rPr>
              <w:t>:</w:t>
            </w:r>
          </w:p>
        </w:tc>
        <w:tc>
          <w:tcPr>
            <w:tcW w:w="4814" w:type="dxa"/>
          </w:tcPr>
          <w:p w14:paraId="7A15BF8B" w14:textId="24CBFCE8" w:rsidR="00F27689" w:rsidRPr="00104514" w:rsidRDefault="00F27689" w:rsidP="00F27689">
            <w:pPr>
              <w:jc w:val="center"/>
              <w:rPr>
                <w:rFonts w:eastAsiaTheme="minorEastAsia"/>
                <w:b/>
                <w:bCs/>
                <w:sz w:val="24"/>
                <w:u w:val="single"/>
              </w:rPr>
            </w:pPr>
            <w:r w:rsidRPr="00104514">
              <w:rPr>
                <w:rFonts w:eastAsiaTheme="minorEastAsia"/>
                <w:b/>
                <w:bCs/>
                <w:sz w:val="24"/>
                <w:u w:val="single"/>
              </w:rPr>
              <w:t xml:space="preserve">Nel piano </w:t>
            </w:r>
            <m:oMath>
              <m:r>
                <m:rPr>
                  <m:sty m:val="bi"/>
                </m:rPr>
                <w:rPr>
                  <w:rFonts w:ascii="Cambria Math" w:eastAsiaTheme="minorEastAsia" w:hAnsi="Cambria Math"/>
                  <w:sz w:val="24"/>
                  <w:u w:val="single"/>
                </w:rPr>
                <m:t>π</m:t>
              </m:r>
            </m:oMath>
            <w:r w:rsidR="00F62352">
              <w:rPr>
                <w:rFonts w:eastAsiaTheme="minorEastAsia"/>
                <w:b/>
                <w:bCs/>
                <w:sz w:val="24"/>
                <w:u w:val="single"/>
              </w:rPr>
              <w:t>:</w:t>
            </w:r>
          </w:p>
        </w:tc>
      </w:tr>
      <w:tr w:rsidR="00F27689" w14:paraId="284DCB11" w14:textId="77777777" w:rsidTr="00F27689">
        <w:tc>
          <w:tcPr>
            <w:tcW w:w="4814" w:type="dxa"/>
          </w:tcPr>
          <w:p w14:paraId="65812576" w14:textId="64D66E77" w:rsidR="00F27689" w:rsidRDefault="00000000" w:rsidP="00D13BC7">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oMath>
            </m:oMathPara>
          </w:p>
        </w:tc>
        <w:tc>
          <w:tcPr>
            <w:tcW w:w="4814" w:type="dxa"/>
          </w:tcPr>
          <w:p w14:paraId="26871C1A" w14:textId="7B7C87A4" w:rsidR="00F27689" w:rsidRPr="00F27689" w:rsidRDefault="00000000" w:rsidP="00D13BC7">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π</m:t>
                        </m:r>
                      </m:e>
                    </m:d>
                  </m:sup>
                </m:sSup>
                <m:r>
                  <w:rPr>
                    <w:rFonts w:ascii="Cambria Math" w:eastAsiaTheme="minorEastAsia" w:hAnsi="Cambria Math"/>
                    <w:sz w:val="24"/>
                  </w:rPr>
                  <m:t>=</m:t>
                </m:r>
                <m:f>
                  <m:fPr>
                    <m:ctrlPr>
                      <w:rPr>
                        <w:rFonts w:ascii="Cambria Math" w:eastAsiaTheme="minorEastAsia" w:hAnsi="Cambria Math"/>
                        <w:i/>
                        <w:sz w:val="24"/>
                      </w:rPr>
                    </m:ctrlPr>
                  </m:fPr>
                  <m:num>
                    <m:func>
                      <m:funcPr>
                        <m:ctrlPr>
                          <w:rPr>
                            <w:rFonts w:ascii="Cambria Math" w:eastAsiaTheme="minorEastAsia" w:hAnsi="Cambria Math"/>
                            <w:i/>
                            <w:sz w:val="24"/>
                          </w:rPr>
                        </m:ctrlPr>
                      </m:funcPr>
                      <m:fName>
                        <m:r>
                          <m:rPr>
                            <m:sty m:val="p"/>
                          </m:rPr>
                          <w:rPr>
                            <w:rFonts w:ascii="Cambria Math" w:eastAsiaTheme="minorEastAsia" w:hAnsi="Cambria Math"/>
                            <w:sz w:val="24"/>
                          </w:rPr>
                          <m:t>tan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tan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oMath>
            </m:oMathPara>
          </w:p>
        </w:tc>
      </w:tr>
      <w:tr w:rsidR="00F27689" w14:paraId="4E8024D6" w14:textId="77777777" w:rsidTr="00F27689">
        <w:tc>
          <w:tcPr>
            <w:tcW w:w="4814" w:type="dxa"/>
          </w:tcPr>
          <w:p w14:paraId="4B7418CD" w14:textId="1158B721" w:rsidR="00F27689" w:rsidRDefault="00000000" w:rsidP="00D13BC7">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 xml:space="preserve">= </m:t>
                </m:r>
                <m:f>
                  <m:fPr>
                    <m:ctrlPr>
                      <w:rPr>
                        <w:rFonts w:ascii="Cambria Math" w:eastAsiaTheme="minorEastAsia" w:hAnsi="Cambria Math"/>
                        <w:i/>
                        <w:sz w:val="24"/>
                      </w:rPr>
                    </m:ctrlPr>
                  </m:fPr>
                  <m:num>
                    <m:r>
                      <w:rPr>
                        <w:rFonts w:ascii="Cambria Math" w:eastAsiaTheme="minorEastAsia" w:hAnsi="Cambria Math"/>
                        <w:sz w:val="24"/>
                      </w:rPr>
                      <m:t>2</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oMath>
            </m:oMathPara>
          </w:p>
        </w:tc>
        <w:tc>
          <w:tcPr>
            <w:tcW w:w="4814" w:type="dxa"/>
          </w:tcPr>
          <w:p w14:paraId="3FE85135" w14:textId="293B0F5A" w:rsidR="00F27689" w:rsidRPr="00F27689" w:rsidRDefault="00000000" w:rsidP="00D13BC7">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π</m:t>
                        </m:r>
                      </m:e>
                    </m:d>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den>
                </m:f>
              </m:oMath>
            </m:oMathPara>
          </w:p>
        </w:tc>
      </w:tr>
    </w:tbl>
    <w:p w14:paraId="3B02B372" w14:textId="77777777" w:rsidR="006B6CDE" w:rsidRDefault="006B6CDE" w:rsidP="00830B59">
      <w:pPr>
        <w:rPr>
          <w:rFonts w:eastAsiaTheme="minorEastAsia"/>
          <w:sz w:val="24"/>
          <w:u w:val="single"/>
        </w:rPr>
      </w:pPr>
    </w:p>
    <w:p w14:paraId="461D9424" w14:textId="77777777" w:rsidR="006B6CDE" w:rsidRDefault="006B6CDE" w:rsidP="00830B59">
      <w:pPr>
        <w:rPr>
          <w:rFonts w:eastAsiaTheme="minorEastAsia"/>
          <w:sz w:val="24"/>
          <w:u w:val="single"/>
        </w:rPr>
      </w:pPr>
    </w:p>
    <w:p w14:paraId="73B017FE" w14:textId="77777777" w:rsidR="006B6CDE" w:rsidRDefault="006B6CDE" w:rsidP="00830B59">
      <w:pPr>
        <w:rPr>
          <w:rFonts w:eastAsiaTheme="minorEastAsia"/>
          <w:sz w:val="24"/>
          <w:u w:val="single"/>
        </w:rPr>
      </w:pPr>
    </w:p>
    <w:p w14:paraId="0CC8216C" w14:textId="77777777" w:rsidR="006B6CDE" w:rsidRDefault="006B6CDE" w:rsidP="00830B59">
      <w:pPr>
        <w:rPr>
          <w:rFonts w:eastAsiaTheme="minorEastAsia"/>
          <w:sz w:val="24"/>
          <w:u w:val="single"/>
        </w:rPr>
      </w:pPr>
    </w:p>
    <w:p w14:paraId="7DC594C8" w14:textId="45955419" w:rsidR="00830B59" w:rsidRPr="00CD53D0" w:rsidRDefault="00830B59" w:rsidP="00830B59">
      <w:pPr>
        <w:rPr>
          <w:rFonts w:eastAsiaTheme="minorEastAsia"/>
          <w:u w:val="single"/>
        </w:rPr>
      </w:pPr>
      <w:r w:rsidRPr="00CD53D0">
        <w:rPr>
          <w:rFonts w:eastAsiaTheme="minorEastAsia"/>
          <w:u w:val="single"/>
        </w:rPr>
        <w:lastRenderedPageBreak/>
        <w:t>Osservazione:</w:t>
      </w:r>
    </w:p>
    <w:p w14:paraId="0E741734" w14:textId="0EF802C2" w:rsidR="00830B59" w:rsidRDefault="00830B59" w:rsidP="00830B59">
      <w:pPr>
        <w:rPr>
          <w:rFonts w:eastAsiaTheme="minorEastAsia"/>
          <w:sz w:val="24"/>
        </w:rPr>
      </w:pPr>
      <w:r>
        <w:rPr>
          <w:rFonts w:eastAsiaTheme="minorEastAsia"/>
          <w:sz w:val="24"/>
        </w:rPr>
        <w:t xml:space="preserve">Sono definiti coefficienti di </w:t>
      </w:r>
      <w:r w:rsidR="00E262EA">
        <w:rPr>
          <w:rFonts w:eastAsiaTheme="minorEastAsia"/>
          <w:sz w:val="24"/>
        </w:rPr>
        <w:t>Fresnel i rapporti tra le potenze delle onde riflesse e trasmesse con quella incidente. In particolare,</w:t>
      </w:r>
    </w:p>
    <w:tbl>
      <w:tblPr>
        <w:tblStyle w:val="Grigliatabella"/>
        <w:tblW w:w="0" w:type="auto"/>
        <w:jc w:val="center"/>
        <w:tblLook w:val="04A0" w:firstRow="1" w:lastRow="0" w:firstColumn="1" w:lastColumn="0" w:noHBand="0" w:noVBand="1"/>
      </w:tblPr>
      <w:tblGrid>
        <w:gridCol w:w="4814"/>
        <w:gridCol w:w="4814"/>
      </w:tblGrid>
      <w:tr w:rsidR="00E262EA" w:rsidRPr="00104514" w14:paraId="076C6EBE" w14:textId="77777777" w:rsidTr="008532EB">
        <w:trPr>
          <w:jc w:val="center"/>
        </w:trPr>
        <w:tc>
          <w:tcPr>
            <w:tcW w:w="4814" w:type="dxa"/>
          </w:tcPr>
          <w:p w14:paraId="2B64E0F6" w14:textId="28E99931" w:rsidR="00E262EA" w:rsidRPr="00104514" w:rsidRDefault="00E262EA" w:rsidP="00411BAB">
            <w:pPr>
              <w:jc w:val="center"/>
              <w:rPr>
                <w:rFonts w:eastAsiaTheme="minorEastAsia"/>
                <w:b/>
                <w:bCs/>
                <w:sz w:val="24"/>
                <w:u w:val="single"/>
              </w:rPr>
            </w:pPr>
            <w:r w:rsidRPr="00104514">
              <w:rPr>
                <w:rFonts w:eastAsiaTheme="minorEastAsia"/>
                <w:b/>
                <w:bCs/>
                <w:sz w:val="24"/>
                <w:u w:val="single"/>
              </w:rPr>
              <w:t xml:space="preserve">Nel piano </w:t>
            </w:r>
            <m:oMath>
              <m:r>
                <m:rPr>
                  <m:sty m:val="bi"/>
                </m:rPr>
                <w:rPr>
                  <w:rFonts w:ascii="Cambria Math" w:eastAsiaTheme="minorEastAsia" w:hAnsi="Cambria Math"/>
                  <w:sz w:val="24"/>
                  <w:u w:val="single"/>
                </w:rPr>
                <m:t>σ</m:t>
              </m:r>
            </m:oMath>
            <w:r>
              <w:rPr>
                <w:rFonts w:eastAsiaTheme="minorEastAsia"/>
                <w:b/>
                <w:bCs/>
                <w:sz w:val="24"/>
                <w:u w:val="single"/>
              </w:rPr>
              <w:t>:</w:t>
            </w:r>
          </w:p>
        </w:tc>
        <w:tc>
          <w:tcPr>
            <w:tcW w:w="4814" w:type="dxa"/>
          </w:tcPr>
          <w:p w14:paraId="58170D77" w14:textId="77777777" w:rsidR="00E262EA" w:rsidRPr="00104514" w:rsidRDefault="00E262EA" w:rsidP="00411BAB">
            <w:pPr>
              <w:jc w:val="center"/>
              <w:rPr>
                <w:rFonts w:eastAsiaTheme="minorEastAsia"/>
                <w:b/>
                <w:bCs/>
                <w:sz w:val="24"/>
                <w:u w:val="single"/>
              </w:rPr>
            </w:pPr>
            <w:r w:rsidRPr="00104514">
              <w:rPr>
                <w:rFonts w:eastAsiaTheme="minorEastAsia"/>
                <w:b/>
                <w:bCs/>
                <w:sz w:val="24"/>
                <w:u w:val="single"/>
              </w:rPr>
              <w:t xml:space="preserve">Nel piano </w:t>
            </w:r>
            <m:oMath>
              <m:r>
                <m:rPr>
                  <m:sty m:val="bi"/>
                </m:rPr>
                <w:rPr>
                  <w:rFonts w:ascii="Cambria Math" w:eastAsiaTheme="minorEastAsia" w:hAnsi="Cambria Math"/>
                  <w:sz w:val="24"/>
                  <w:u w:val="single"/>
                </w:rPr>
                <m:t>π</m:t>
              </m:r>
            </m:oMath>
            <w:r>
              <w:rPr>
                <w:rFonts w:eastAsiaTheme="minorEastAsia"/>
                <w:b/>
                <w:bCs/>
                <w:sz w:val="24"/>
                <w:u w:val="single"/>
              </w:rPr>
              <w:t>:</w:t>
            </w:r>
          </w:p>
        </w:tc>
      </w:tr>
      <w:tr w:rsidR="00E262EA" w:rsidRPr="00F27689" w14:paraId="70F735FF" w14:textId="77777777" w:rsidTr="008532EB">
        <w:trPr>
          <w:jc w:val="center"/>
        </w:trPr>
        <w:tc>
          <w:tcPr>
            <w:tcW w:w="4814" w:type="dxa"/>
            <w:vAlign w:val="center"/>
          </w:tcPr>
          <w:p w14:paraId="65E120B3" w14:textId="589AEC5D" w:rsidR="00E262EA" w:rsidRDefault="00000000" w:rsidP="00411BAB">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m:t>
                </m:r>
                <m:sSub>
                  <m:sSubPr>
                    <m:ctrlPr>
                      <w:rPr>
                        <w:rFonts w:ascii="Cambria Math" w:eastAsiaTheme="minorEastAsia" w:hAnsi="Cambria Math"/>
                        <w:i/>
                        <w:sz w:val="24"/>
                      </w:rPr>
                    </m:ctrlPr>
                  </m:sSub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m:t>
                                </m:r>
                              </m:sub>
                            </m:sSub>
                          </m:num>
                          <m:den>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i</m:t>
                                </m:r>
                              </m:sub>
                            </m:sSub>
                          </m:den>
                        </m:f>
                      </m:e>
                    </m:d>
                  </m:e>
                  <m:sub>
                    <m:r>
                      <w:rPr>
                        <w:rFonts w:ascii="Cambria Math" w:eastAsiaTheme="minorEastAsia" w:hAnsi="Cambria Math"/>
                        <w:sz w:val="24"/>
                      </w:rPr>
                      <m:t>σ</m:t>
                    </m:r>
                  </m:sub>
                </m:sSub>
                <m:r>
                  <w:rPr>
                    <w:rFonts w:ascii="Cambria Math" w:eastAsiaTheme="minorEastAsia" w:hAnsi="Cambria Math"/>
                    <w:sz w:val="24"/>
                  </w:rPr>
                  <m:t>=</m:t>
                </m:r>
                <m:sSubSup>
                  <m:sSubSupPr>
                    <m:ctrlPr>
                      <w:rPr>
                        <w:rFonts w:ascii="Cambria Math" w:eastAsiaTheme="minorEastAsia" w:hAnsi="Cambria Math"/>
                        <w:i/>
                        <w:sz w:val="24"/>
                      </w:rPr>
                    </m:ctrlPr>
                  </m:sSubSup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e>
                    </m:d>
                  </m:e>
                  <m:sub>
                    <m:r>
                      <w:rPr>
                        <w:rFonts w:ascii="Cambria Math" w:eastAsiaTheme="minorEastAsia" w:hAnsi="Cambria Math"/>
                        <w:sz w:val="24"/>
                      </w:rPr>
                      <m:t>σ</m:t>
                    </m:r>
                  </m:sub>
                  <m:sup>
                    <m:r>
                      <w:rPr>
                        <w:rFonts w:ascii="Cambria Math" w:eastAsiaTheme="minorEastAsia" w:hAnsi="Cambria Math"/>
                        <w:sz w:val="24"/>
                      </w:rPr>
                      <m:t>2</m:t>
                    </m:r>
                  </m:sup>
                </m:sSubSup>
                <m:r>
                  <w:rPr>
                    <w:rFonts w:ascii="Cambria Math" w:eastAsiaTheme="minorEastAsia" w:hAnsi="Cambria Math"/>
                    <w:sz w:val="24"/>
                  </w:rPr>
                  <m:t>=</m:t>
                </m:r>
                <m:sSup>
                  <m:sSupPr>
                    <m:ctrlPr>
                      <w:rPr>
                        <w:rFonts w:ascii="Cambria Math" w:eastAsiaTheme="minorEastAsia" w:hAnsi="Cambria Math"/>
                        <w:i/>
                        <w:sz w:val="24"/>
                      </w:rPr>
                    </m:ctrlPr>
                  </m:sSupPr>
                  <m:e>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σ</m:t>
                            </m:r>
                          </m:e>
                        </m:d>
                      </m:sup>
                    </m:sSup>
                  </m:e>
                  <m:sup>
                    <m:r>
                      <w:rPr>
                        <w:rFonts w:ascii="Cambria Math" w:eastAsiaTheme="minorEastAsia" w:hAnsi="Cambria Math"/>
                        <w:sz w:val="24"/>
                      </w:rPr>
                      <m:t>2</m:t>
                    </m:r>
                  </m:sup>
                </m:sSup>
              </m:oMath>
            </m:oMathPara>
          </w:p>
        </w:tc>
        <w:tc>
          <w:tcPr>
            <w:tcW w:w="4814" w:type="dxa"/>
            <w:vAlign w:val="center"/>
          </w:tcPr>
          <w:p w14:paraId="08B05D48" w14:textId="7193D886" w:rsidR="00E262EA" w:rsidRPr="00F27689" w:rsidRDefault="00000000" w:rsidP="00411BAB">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σ</m:t>
                        </m:r>
                      </m:e>
                    </m:d>
                  </m:sup>
                </m:sSup>
                <m:r>
                  <w:rPr>
                    <w:rFonts w:ascii="Cambria Math" w:eastAsiaTheme="minorEastAsia" w:hAnsi="Cambria Math"/>
                    <w:sz w:val="24"/>
                  </w:rPr>
                  <m:t>=</m:t>
                </m:r>
                <m:sSub>
                  <m:sSubPr>
                    <m:ctrlPr>
                      <w:rPr>
                        <w:rFonts w:ascii="Cambria Math" w:eastAsiaTheme="minorEastAsia" w:hAnsi="Cambria Math"/>
                        <w:i/>
                        <w:sz w:val="24"/>
                      </w:rPr>
                    </m:ctrlPr>
                  </m:sSub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i</m:t>
                                </m:r>
                              </m:sub>
                            </m:sSub>
                          </m:den>
                        </m:f>
                      </m:e>
                    </m:d>
                  </m:e>
                  <m:sub>
                    <m:r>
                      <w:rPr>
                        <w:rFonts w:ascii="Cambria Math" w:eastAsiaTheme="minorEastAsia" w:hAnsi="Cambria Math"/>
                        <w:sz w:val="24"/>
                      </w:rPr>
                      <m:t>σ</m:t>
                    </m:r>
                  </m:sub>
                </m:sSub>
                <m:r>
                  <w:rPr>
                    <w:rFonts w:ascii="Cambria Math" w:eastAsiaTheme="minorEastAsia" w:hAnsi="Cambria Math"/>
                    <w:sz w:val="24"/>
                  </w:rPr>
                  <m:t>=</m:t>
                </m:r>
                <m:sSubSup>
                  <m:sSubSupPr>
                    <m:ctrlPr>
                      <w:rPr>
                        <w:rFonts w:ascii="Cambria Math" w:eastAsiaTheme="minorEastAsia" w:hAnsi="Cambria Math"/>
                        <w:i/>
                        <w:sz w:val="24"/>
                      </w:rPr>
                    </m:ctrlPr>
                  </m:sSubSup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e>
                    </m:d>
                  </m:e>
                  <m:sub>
                    <m:r>
                      <w:rPr>
                        <w:rFonts w:ascii="Cambria Math" w:eastAsiaTheme="minorEastAsia" w:hAnsi="Cambria Math"/>
                        <w:sz w:val="24"/>
                      </w:rPr>
                      <m:t>σ</m:t>
                    </m:r>
                  </m:sub>
                  <m:sup>
                    <m:r>
                      <w:rPr>
                        <w:rFonts w:ascii="Cambria Math" w:eastAsiaTheme="minorEastAsia" w:hAnsi="Cambria Math"/>
                        <w:sz w:val="24"/>
                      </w:rPr>
                      <m:t>2</m:t>
                    </m:r>
                  </m:sup>
                </m:sSub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den>
                </m:f>
                <m:sSup>
                  <m:sSupPr>
                    <m:ctrlPr>
                      <w:rPr>
                        <w:rFonts w:ascii="Cambria Math" w:eastAsiaTheme="minorEastAsia" w:hAnsi="Cambria Math"/>
                        <w:i/>
                        <w:sz w:val="24"/>
                      </w:rPr>
                    </m:ctrlPr>
                  </m:sSupPr>
                  <m:e>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σ</m:t>
                            </m:r>
                          </m:e>
                        </m:d>
                      </m:sup>
                    </m:sSup>
                  </m:e>
                  <m:sup>
                    <m:r>
                      <w:rPr>
                        <w:rFonts w:ascii="Cambria Math" w:eastAsiaTheme="minorEastAsia" w:hAnsi="Cambria Math"/>
                        <w:sz w:val="24"/>
                      </w:rPr>
                      <m:t>2</m:t>
                    </m:r>
                  </m:sup>
                </m:sSup>
              </m:oMath>
            </m:oMathPara>
          </w:p>
        </w:tc>
      </w:tr>
      <w:tr w:rsidR="00E262EA" w:rsidRPr="00F27689" w14:paraId="2D889FC0" w14:textId="77777777" w:rsidTr="008532EB">
        <w:trPr>
          <w:jc w:val="center"/>
        </w:trPr>
        <w:tc>
          <w:tcPr>
            <w:tcW w:w="4814" w:type="dxa"/>
            <w:vAlign w:val="center"/>
          </w:tcPr>
          <w:p w14:paraId="56DF633C" w14:textId="33333B12" w:rsidR="00E262EA" w:rsidRPr="008532EB" w:rsidRDefault="00000000" w:rsidP="00411BAB">
            <w:pPr>
              <w:rPr>
                <w:rFonts w:eastAsiaTheme="minorEastAsia"/>
                <w:sz w:val="24"/>
              </w:rPr>
            </w:pPr>
            <m:oMathPara>
              <m:oMathParaPr>
                <m:jc m:val="center"/>
              </m:oMathParaPr>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π</m:t>
                        </m:r>
                      </m:e>
                    </m:d>
                  </m:sup>
                </m:sSup>
                <m:r>
                  <w:rPr>
                    <w:rFonts w:ascii="Cambria Math" w:eastAsiaTheme="minorEastAsia" w:hAnsi="Cambria Math"/>
                    <w:sz w:val="24"/>
                  </w:rPr>
                  <m:t>=</m:t>
                </m:r>
                <m:sSub>
                  <m:sSubPr>
                    <m:ctrlPr>
                      <w:rPr>
                        <w:rFonts w:ascii="Cambria Math" w:eastAsiaTheme="minorEastAsia" w:hAnsi="Cambria Math"/>
                        <w:i/>
                        <w:sz w:val="24"/>
                      </w:rPr>
                    </m:ctrlPr>
                  </m:sSub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m:t>
                                </m:r>
                              </m:sub>
                            </m:sSub>
                          </m:num>
                          <m:den>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i</m:t>
                                </m:r>
                              </m:sub>
                            </m:sSub>
                          </m:den>
                        </m:f>
                      </m:e>
                    </m:d>
                  </m:e>
                  <m:sub>
                    <m:r>
                      <w:rPr>
                        <w:rFonts w:ascii="Cambria Math" w:eastAsiaTheme="minorEastAsia" w:hAnsi="Cambria Math"/>
                        <w:sz w:val="24"/>
                      </w:rPr>
                      <m:t>π</m:t>
                    </m:r>
                  </m:sub>
                </m:sSub>
                <m:r>
                  <w:rPr>
                    <w:rFonts w:ascii="Cambria Math" w:eastAsiaTheme="minorEastAsia" w:hAnsi="Cambria Math"/>
                    <w:sz w:val="24"/>
                  </w:rPr>
                  <m:t>=</m:t>
                </m:r>
                <m:sSubSup>
                  <m:sSubSupPr>
                    <m:ctrlPr>
                      <w:rPr>
                        <w:rFonts w:ascii="Cambria Math" w:eastAsiaTheme="minorEastAsia" w:hAnsi="Cambria Math"/>
                        <w:i/>
                        <w:sz w:val="24"/>
                      </w:rPr>
                    </m:ctrlPr>
                  </m:sSubSup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e>
                    </m:d>
                  </m:e>
                  <m:sub>
                    <m:r>
                      <w:rPr>
                        <w:rFonts w:ascii="Cambria Math" w:eastAsiaTheme="minorEastAsia" w:hAnsi="Cambria Math"/>
                        <w:sz w:val="24"/>
                      </w:rPr>
                      <m:t>π</m:t>
                    </m:r>
                  </m:sub>
                  <m:sup>
                    <m:r>
                      <w:rPr>
                        <w:rFonts w:ascii="Cambria Math" w:eastAsiaTheme="minorEastAsia" w:hAnsi="Cambria Math"/>
                        <w:sz w:val="24"/>
                      </w:rPr>
                      <m:t>2</m:t>
                    </m:r>
                  </m:sup>
                </m:sSubSup>
                <m:r>
                  <w:rPr>
                    <w:rFonts w:ascii="Cambria Math" w:eastAsiaTheme="minorEastAsia" w:hAnsi="Cambria Math"/>
                    <w:sz w:val="24"/>
                  </w:rPr>
                  <m:t>=</m:t>
                </m:r>
                <m:sSup>
                  <m:sSupPr>
                    <m:ctrlPr>
                      <w:rPr>
                        <w:rFonts w:ascii="Cambria Math" w:eastAsiaTheme="minorEastAsia" w:hAnsi="Cambria Math"/>
                        <w:i/>
                        <w:sz w:val="24"/>
                      </w:rPr>
                    </m:ctrlPr>
                  </m:sSupPr>
                  <m:e>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π</m:t>
                            </m:r>
                          </m:e>
                        </m:d>
                      </m:sup>
                    </m:sSup>
                  </m:e>
                  <m:sup>
                    <m:r>
                      <w:rPr>
                        <w:rFonts w:ascii="Cambria Math" w:eastAsiaTheme="minorEastAsia" w:hAnsi="Cambria Math"/>
                        <w:sz w:val="24"/>
                      </w:rPr>
                      <m:t>2</m:t>
                    </m:r>
                  </m:sup>
                </m:sSup>
              </m:oMath>
            </m:oMathPara>
          </w:p>
        </w:tc>
        <w:tc>
          <w:tcPr>
            <w:tcW w:w="4814" w:type="dxa"/>
            <w:vAlign w:val="center"/>
          </w:tcPr>
          <w:p w14:paraId="52EEC857" w14:textId="298A0AC5" w:rsidR="00E262EA" w:rsidRPr="00F27689" w:rsidRDefault="00000000" w:rsidP="00411BAB">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π</m:t>
                        </m:r>
                      </m:e>
                    </m:d>
                  </m:sup>
                </m:sSup>
                <m:r>
                  <w:rPr>
                    <w:rFonts w:ascii="Cambria Math" w:eastAsiaTheme="minorEastAsia" w:hAnsi="Cambria Math"/>
                    <w:sz w:val="24"/>
                  </w:rPr>
                  <m:t>=</m:t>
                </m:r>
                <m:sSub>
                  <m:sSubPr>
                    <m:ctrlPr>
                      <w:rPr>
                        <w:rFonts w:ascii="Cambria Math" w:eastAsiaTheme="minorEastAsia" w:hAnsi="Cambria Math"/>
                        <w:i/>
                        <w:sz w:val="24"/>
                      </w:rPr>
                    </m:ctrlPr>
                  </m:sSub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i</m:t>
                                </m:r>
                              </m:sub>
                            </m:sSub>
                          </m:den>
                        </m:f>
                      </m:e>
                    </m:d>
                  </m:e>
                  <m:sub>
                    <m:r>
                      <w:rPr>
                        <w:rFonts w:ascii="Cambria Math" w:eastAsiaTheme="minorEastAsia" w:hAnsi="Cambria Math"/>
                        <w:sz w:val="24"/>
                      </w:rPr>
                      <m:t>π</m:t>
                    </m:r>
                  </m:sub>
                </m:sSub>
                <m:r>
                  <w:rPr>
                    <w:rFonts w:ascii="Cambria Math" w:eastAsiaTheme="minorEastAsia" w:hAnsi="Cambria Math"/>
                    <w:sz w:val="24"/>
                  </w:rPr>
                  <m:t>=</m:t>
                </m:r>
                <m:sSubSup>
                  <m:sSubSupPr>
                    <m:ctrlPr>
                      <w:rPr>
                        <w:rFonts w:ascii="Cambria Math" w:eastAsiaTheme="minorEastAsia" w:hAnsi="Cambria Math"/>
                        <w:i/>
                        <w:sz w:val="24"/>
                      </w:rPr>
                    </m:ctrlPr>
                  </m:sSubSup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t0</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i0</m:t>
                                </m:r>
                              </m:sub>
                            </m:sSub>
                          </m:den>
                        </m:f>
                      </m:e>
                    </m:d>
                  </m:e>
                  <m:sub>
                    <m:r>
                      <w:rPr>
                        <w:rFonts w:ascii="Cambria Math" w:eastAsiaTheme="minorEastAsia" w:hAnsi="Cambria Math"/>
                        <w:sz w:val="24"/>
                      </w:rPr>
                      <m:t>π</m:t>
                    </m:r>
                  </m:sub>
                  <m:sup>
                    <m:r>
                      <w:rPr>
                        <w:rFonts w:ascii="Cambria Math" w:eastAsiaTheme="minorEastAsia" w:hAnsi="Cambria Math"/>
                        <w:sz w:val="24"/>
                      </w:rPr>
                      <m:t>2</m:t>
                    </m:r>
                  </m:sup>
                </m:sSubSup>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den>
                </m:f>
                <m:sSup>
                  <m:sSupPr>
                    <m:ctrlPr>
                      <w:rPr>
                        <w:rFonts w:ascii="Cambria Math" w:eastAsiaTheme="minorEastAsia" w:hAnsi="Cambria Math"/>
                        <w:i/>
                        <w:sz w:val="24"/>
                      </w:rPr>
                    </m:ctrlPr>
                  </m:sSupPr>
                  <m:e>
                    <m:sSup>
                      <m:sSupPr>
                        <m:ctrlPr>
                          <w:rPr>
                            <w:rFonts w:ascii="Cambria Math" w:eastAsiaTheme="minorEastAsia" w:hAnsi="Cambria Math"/>
                            <w:i/>
                            <w:sz w:val="24"/>
                          </w:rPr>
                        </m:ctrlPr>
                      </m:sSupPr>
                      <m:e>
                        <m:r>
                          <w:rPr>
                            <w:rFonts w:ascii="Cambria Math" w:eastAsiaTheme="minorEastAsia" w:hAnsi="Cambria Math"/>
                            <w:sz w:val="24"/>
                          </w:rPr>
                          <m:t>t</m:t>
                        </m:r>
                      </m:e>
                      <m:sup>
                        <m:d>
                          <m:dPr>
                            <m:ctrlPr>
                              <w:rPr>
                                <w:rFonts w:ascii="Cambria Math" w:eastAsiaTheme="minorEastAsia" w:hAnsi="Cambria Math"/>
                                <w:i/>
                                <w:sz w:val="24"/>
                              </w:rPr>
                            </m:ctrlPr>
                          </m:dPr>
                          <m:e>
                            <m:r>
                              <w:rPr>
                                <w:rFonts w:ascii="Cambria Math" w:eastAsiaTheme="minorEastAsia" w:hAnsi="Cambria Math"/>
                                <w:sz w:val="24"/>
                              </w:rPr>
                              <m:t>π</m:t>
                            </m:r>
                          </m:e>
                        </m:d>
                      </m:sup>
                    </m:sSup>
                  </m:e>
                  <m:sup>
                    <m:r>
                      <w:rPr>
                        <w:rFonts w:ascii="Cambria Math" w:eastAsiaTheme="minorEastAsia" w:hAnsi="Cambria Math"/>
                        <w:sz w:val="24"/>
                      </w:rPr>
                      <m:t>2</m:t>
                    </m:r>
                  </m:sup>
                </m:sSup>
              </m:oMath>
            </m:oMathPara>
          </w:p>
        </w:tc>
      </w:tr>
    </w:tbl>
    <w:p w14:paraId="0BD7C36E" w14:textId="5B1E17D9" w:rsidR="00FF6BCE" w:rsidRDefault="00FF6BCE" w:rsidP="008C1A4D">
      <w:pPr>
        <w:jc w:val="center"/>
        <w:rPr>
          <w:rFonts w:eastAsiaTheme="minorEastAsia"/>
          <w:b/>
          <w:bCs/>
          <w:u w:val="single"/>
        </w:rPr>
      </w:pPr>
      <w:r>
        <w:rPr>
          <w:rFonts w:eastAsiaTheme="minorEastAsia"/>
          <w:b/>
          <w:bCs/>
          <w:u w:val="single"/>
        </w:rPr>
        <w:t>Angolo di Brewster:</w:t>
      </w:r>
    </w:p>
    <w:p w14:paraId="19CF4832" w14:textId="22E2F59C" w:rsidR="001C604B" w:rsidRDefault="001C604B" w:rsidP="00FF6BCE">
      <w:pPr>
        <w:rPr>
          <w:rFonts w:eastAsiaTheme="minorEastAsia"/>
          <w:sz w:val="24"/>
        </w:rPr>
      </w:pPr>
      <w:r>
        <w:rPr>
          <w:rFonts w:eastAsiaTheme="minorEastAsia"/>
          <w:sz w:val="24"/>
        </w:rPr>
        <w:t xml:space="preserve">Nel caso particolare in cui </w:t>
      </w:r>
      <m:oMath>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r>
          <w:rPr>
            <w:rFonts w:ascii="Cambria Math" w:eastAsiaTheme="minorEastAsia" w:hAnsi="Cambria Math"/>
            <w:sz w:val="24"/>
          </w:rPr>
          <m:t>=</m:t>
        </m:r>
        <m:f>
          <m:fPr>
            <m:type m:val="lin"/>
            <m:ctrlPr>
              <w:rPr>
                <w:rFonts w:ascii="Cambria Math" w:eastAsiaTheme="minorEastAsia" w:hAnsi="Cambria Math"/>
                <w:i/>
                <w:sz w:val="24"/>
              </w:rPr>
            </m:ctrlPr>
          </m:fPr>
          <m:num>
            <m:r>
              <w:rPr>
                <w:rFonts w:ascii="Cambria Math" w:eastAsiaTheme="minorEastAsia" w:hAnsi="Cambria Math"/>
                <w:sz w:val="24"/>
              </w:rPr>
              <m:t>π</m:t>
            </m:r>
          </m:num>
          <m:den>
            <m:r>
              <w:rPr>
                <w:rFonts w:ascii="Cambria Math" w:eastAsiaTheme="minorEastAsia" w:hAnsi="Cambria Math"/>
                <w:sz w:val="24"/>
              </w:rPr>
              <m:t>2</m:t>
            </m:r>
          </m:den>
        </m:f>
      </m:oMath>
      <w:r w:rsidR="009D5812">
        <w:rPr>
          <w:rFonts w:eastAsiaTheme="minorEastAsia"/>
          <w:sz w:val="24"/>
        </w:rPr>
        <w:t xml:space="preserve"> segue </w:t>
      </w:r>
      <w:r>
        <w:rPr>
          <w:rFonts w:eastAsiaTheme="minorEastAsia"/>
          <w:sz w:val="24"/>
        </w:rPr>
        <w:t>che</w:t>
      </w:r>
    </w:p>
    <w:p w14:paraId="168E67AD" w14:textId="6409591A" w:rsidR="001C604B" w:rsidRPr="001C604B" w:rsidRDefault="00000000" w:rsidP="00FF6BCE">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π</m:t>
              </m:r>
            </m:num>
            <m:den>
              <m:r>
                <w:rPr>
                  <w:rFonts w:ascii="Cambria Math" w:eastAsiaTheme="minorEastAsia" w:hAnsi="Cambria Math"/>
                  <w:sz w:val="24"/>
                </w:rPr>
                <m:t>2</m:t>
              </m:r>
            </m:den>
          </m:f>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t</m:t>
                      </m:r>
                    </m:sub>
                  </m:sSub>
                </m:e>
              </m:d>
            </m:e>
          </m:func>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π</m:t>
                      </m:r>
                    </m:num>
                    <m:den>
                      <m:r>
                        <w:rPr>
                          <w:rFonts w:ascii="Cambria Math" w:eastAsiaTheme="minorEastAsia" w:hAnsi="Cambria Math"/>
                          <w:sz w:val="24"/>
                        </w:rPr>
                        <m:t>2</m:t>
                      </m:r>
                    </m:den>
                  </m:f>
                </m:e>
              </m:d>
            </m:e>
          </m:func>
          <m:r>
            <m:rPr>
              <m:sty m:val="p"/>
            </m:rPr>
            <w:rPr>
              <w:rFonts w:ascii="Cambria Math" w:eastAsiaTheme="minorEastAsia" w:hAnsi="Cambria Math"/>
              <w:sz w:val="24"/>
            </w:rPr>
            <m:t>=cos⁡</m:t>
          </m:r>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r>
            <w:rPr>
              <w:rFonts w:ascii="Cambria Math" w:eastAsiaTheme="minorEastAsia" w:hAnsi="Cambria Math"/>
              <w:sz w:val="24"/>
            </w:rPr>
            <m:t>)</m:t>
          </m:r>
        </m:oMath>
      </m:oMathPara>
    </w:p>
    <w:p w14:paraId="4657649A" w14:textId="3549EAC6" w:rsidR="001C604B" w:rsidRDefault="001C604B" w:rsidP="00FF6BCE">
      <w:pPr>
        <w:rPr>
          <w:rFonts w:eastAsiaTheme="minorEastAsia"/>
          <w:sz w:val="24"/>
        </w:rPr>
      </w:pPr>
      <w:r>
        <w:rPr>
          <w:rFonts w:eastAsiaTheme="minorEastAsia"/>
          <w:sz w:val="24"/>
        </w:rPr>
        <w:t>Dalla seconda legge di Snell si ottiene che</w:t>
      </w:r>
    </w:p>
    <w:p w14:paraId="44DE0800" w14:textId="1C99E278" w:rsidR="001C604B" w:rsidRPr="001C604B" w:rsidRDefault="00000000" w:rsidP="00FF6BCE">
      <w:pPr>
        <w:rPr>
          <w:rFonts w:eastAsiaTheme="minorEastAsia"/>
          <w:sz w:val="24"/>
        </w:rPr>
      </w:pPr>
      <m:oMathPara>
        <m:oMath>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den>
          </m:f>
          <m:func>
            <m:funcPr>
              <m:ctrlPr>
                <w:rPr>
                  <w:rFonts w:ascii="Cambria Math" w:eastAsiaTheme="minorEastAsia" w:hAnsi="Cambria Math"/>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tan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i</m:t>
                      </m:r>
                    </m:sub>
                  </m:sSub>
                </m:e>
              </m:d>
            </m:e>
          </m:fun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den>
          </m:f>
          <m:r>
            <w:rPr>
              <w:rFonts w:ascii="Cambria Math" w:eastAsiaTheme="minorEastAsia" w:hAnsi="Cambria Math"/>
              <w:sz w:val="24"/>
            </w:rPr>
            <m:t xml:space="preserve"> </m:t>
          </m:r>
        </m:oMath>
      </m:oMathPara>
    </w:p>
    <w:p w14:paraId="611AD5E5" w14:textId="3B361CFC" w:rsidR="001C604B" w:rsidRDefault="001C604B" w:rsidP="00FF6BCE">
      <w:pPr>
        <w:rPr>
          <w:rFonts w:eastAsiaTheme="minorEastAsia"/>
          <w:sz w:val="24"/>
        </w:rPr>
      </w:pPr>
      <w:r>
        <w:rPr>
          <w:rFonts w:eastAsiaTheme="minorEastAsia"/>
          <w:sz w:val="24"/>
        </w:rPr>
        <w:t xml:space="preserve">Da cui si ottiene l’angolo di Brewster </w:t>
      </w:r>
      <m:oMath>
        <m:sSubSup>
          <m:sSubSupPr>
            <m:ctrlPr>
              <w:rPr>
                <w:rFonts w:ascii="Cambria Math" w:eastAsiaTheme="minorEastAsia" w:hAnsi="Cambria Math"/>
                <w:i/>
                <w:sz w:val="24"/>
              </w:rPr>
            </m:ctrlPr>
          </m:sSubSupPr>
          <m:e>
            <m:r>
              <w:rPr>
                <w:rFonts w:ascii="Cambria Math" w:eastAsiaTheme="minorEastAsia" w:hAnsi="Cambria Math"/>
                <w:sz w:val="24"/>
              </w:rPr>
              <m:t>θ</m:t>
            </m:r>
          </m:e>
          <m:sub>
            <m:r>
              <w:rPr>
                <w:rFonts w:ascii="Cambria Math" w:eastAsiaTheme="minorEastAsia" w:hAnsi="Cambria Math"/>
                <w:sz w:val="24"/>
              </w:rPr>
              <m:t>i</m:t>
            </m:r>
          </m:sub>
          <m:sup>
            <m:d>
              <m:dPr>
                <m:ctrlPr>
                  <w:rPr>
                    <w:rFonts w:ascii="Cambria Math" w:eastAsiaTheme="minorEastAsia" w:hAnsi="Cambria Math"/>
                    <w:i/>
                    <w:sz w:val="24"/>
                  </w:rPr>
                </m:ctrlPr>
              </m:dPr>
              <m:e>
                <m:r>
                  <w:rPr>
                    <w:rFonts w:ascii="Cambria Math" w:eastAsiaTheme="minorEastAsia" w:hAnsi="Cambria Math"/>
                    <w:sz w:val="24"/>
                  </w:rPr>
                  <m:t>B</m:t>
                </m:r>
              </m:e>
            </m:d>
          </m:sup>
        </m:sSubSup>
      </m:oMath>
    </w:p>
    <w:p w14:paraId="2B621B1A" w14:textId="4C3656DB" w:rsidR="001C604B" w:rsidRPr="001C604B" w:rsidRDefault="00000000" w:rsidP="00FF6BCE">
      <w:pPr>
        <w:rPr>
          <w:rFonts w:eastAsiaTheme="minorEastAsia"/>
          <w:sz w:val="24"/>
        </w:rPr>
      </w:pPr>
      <m:oMathPara>
        <m:oMath>
          <m:sSubSup>
            <m:sSubSupPr>
              <m:ctrlPr>
                <w:rPr>
                  <w:rFonts w:ascii="Cambria Math" w:eastAsiaTheme="minorEastAsia" w:hAnsi="Cambria Math"/>
                  <w:i/>
                  <w:sz w:val="24"/>
                </w:rPr>
              </m:ctrlPr>
            </m:sSubSupPr>
            <m:e>
              <m:r>
                <w:rPr>
                  <w:rFonts w:ascii="Cambria Math" w:eastAsiaTheme="minorEastAsia" w:hAnsi="Cambria Math"/>
                  <w:sz w:val="24"/>
                </w:rPr>
                <m:t>θ</m:t>
              </m:r>
            </m:e>
            <m:sub>
              <m:r>
                <w:rPr>
                  <w:rFonts w:ascii="Cambria Math" w:eastAsiaTheme="minorEastAsia" w:hAnsi="Cambria Math"/>
                  <w:sz w:val="24"/>
                </w:rPr>
                <m:t>i</m:t>
              </m:r>
            </m:sub>
            <m:sup>
              <m:d>
                <m:dPr>
                  <m:ctrlPr>
                    <w:rPr>
                      <w:rFonts w:ascii="Cambria Math" w:eastAsiaTheme="minorEastAsia" w:hAnsi="Cambria Math"/>
                      <w:i/>
                      <w:sz w:val="24"/>
                    </w:rPr>
                  </m:ctrlPr>
                </m:dPr>
                <m:e>
                  <m:r>
                    <w:rPr>
                      <w:rFonts w:ascii="Cambria Math" w:eastAsiaTheme="minorEastAsia" w:hAnsi="Cambria Math"/>
                      <w:sz w:val="24"/>
                    </w:rPr>
                    <m:t>B</m:t>
                  </m:r>
                </m:e>
              </m:d>
            </m:sup>
          </m:sSubSup>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arctan</m:t>
              </m:r>
            </m:fName>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m:t>
                          </m:r>
                        </m:sub>
                      </m:sSub>
                    </m:den>
                  </m:f>
                </m:e>
              </m:d>
            </m:e>
          </m:func>
        </m:oMath>
      </m:oMathPara>
    </w:p>
    <w:p w14:paraId="5D9513A4" w14:textId="602AA345" w:rsidR="000F7E6E" w:rsidRPr="000F7E6E" w:rsidRDefault="00877D83" w:rsidP="00830B59">
      <w:pPr>
        <w:jc w:val="both"/>
        <w:rPr>
          <w:rFonts w:eastAsiaTheme="minorEastAsia"/>
          <w:sz w:val="24"/>
        </w:rPr>
      </w:pPr>
      <w:r>
        <w:rPr>
          <w:rFonts w:eastAsiaTheme="minorEastAsia"/>
          <w:sz w:val="24"/>
        </w:rPr>
        <w:t xml:space="preserve">Per il quale </w:t>
      </w:r>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π</m:t>
                </m:r>
              </m:e>
            </m:d>
          </m:sup>
        </m:sSup>
        <m:r>
          <w:rPr>
            <w:rFonts w:ascii="Cambria Math" w:eastAsiaTheme="minorEastAsia" w:hAnsi="Cambria Math"/>
            <w:sz w:val="24"/>
          </w:rPr>
          <m:t>=0</m:t>
        </m:r>
      </m:oMath>
      <w:r>
        <w:rPr>
          <w:rFonts w:eastAsiaTheme="minorEastAsia"/>
          <w:sz w:val="24"/>
        </w:rPr>
        <w:t xml:space="preserve">. Dato che </w:t>
      </w:r>
      <m:oMath>
        <m:sSup>
          <m:sSupPr>
            <m:ctrlPr>
              <w:rPr>
                <w:rFonts w:ascii="Cambria Math" w:eastAsiaTheme="minorEastAsia" w:hAnsi="Cambria Math"/>
                <w:i/>
                <w:sz w:val="24"/>
              </w:rPr>
            </m:ctrlPr>
          </m:sSupPr>
          <m:e>
            <m:r>
              <w:rPr>
                <w:rFonts w:ascii="Cambria Math" w:eastAsiaTheme="minorEastAsia" w:hAnsi="Cambria Math"/>
                <w:sz w:val="24"/>
              </w:rPr>
              <m:t>r</m:t>
            </m:r>
          </m:e>
          <m:sup>
            <m:d>
              <m:dPr>
                <m:ctrlPr>
                  <w:rPr>
                    <w:rFonts w:ascii="Cambria Math" w:eastAsiaTheme="minorEastAsia" w:hAnsi="Cambria Math"/>
                    <w:i/>
                    <w:sz w:val="24"/>
                  </w:rPr>
                </m:ctrlPr>
              </m:dPr>
              <m:e>
                <m:r>
                  <w:rPr>
                    <w:rFonts w:ascii="Cambria Math" w:eastAsiaTheme="minorEastAsia" w:hAnsi="Cambria Math"/>
                    <w:sz w:val="24"/>
                  </w:rPr>
                  <m:t>π</m:t>
                </m:r>
              </m:e>
            </m:d>
          </m:sup>
        </m:sSup>
        <m:r>
          <w:rPr>
            <w:rFonts w:ascii="Cambria Math" w:eastAsiaTheme="minorEastAsia" w:hAnsi="Cambria Math"/>
            <w:sz w:val="24"/>
          </w:rPr>
          <m:t>=0</m:t>
        </m:r>
      </m:oMath>
      <w:r>
        <w:rPr>
          <w:rFonts w:eastAsiaTheme="minorEastAsia"/>
          <w:sz w:val="24"/>
        </w:rPr>
        <w:t xml:space="preserve">, allora solamente la componente </w:t>
      </w:r>
      <m:oMath>
        <m:sSup>
          <m:sSupPr>
            <m:ctrlPr>
              <w:rPr>
                <w:rFonts w:ascii="Cambria Math" w:eastAsiaTheme="minorEastAsia" w:hAnsi="Cambria Math"/>
                <w:i/>
                <w:sz w:val="24"/>
              </w:rPr>
            </m:ctrlPr>
          </m:sSup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i</m:t>
                    </m:r>
                  </m:sub>
                </m:sSub>
              </m:e>
            </m:acc>
          </m:e>
          <m:sup>
            <m:d>
              <m:dPr>
                <m:ctrlPr>
                  <w:rPr>
                    <w:rFonts w:ascii="Cambria Math" w:eastAsiaTheme="minorEastAsia" w:hAnsi="Cambria Math"/>
                    <w:i/>
                    <w:sz w:val="24"/>
                  </w:rPr>
                </m:ctrlPr>
              </m:dPr>
              <m:e>
                <m:r>
                  <w:rPr>
                    <w:rFonts w:ascii="Cambria Math" w:eastAsiaTheme="minorEastAsia" w:hAnsi="Cambria Math"/>
                    <w:sz w:val="24"/>
                  </w:rPr>
                  <m:t>σ</m:t>
                </m:r>
              </m:e>
            </m:d>
          </m:sup>
        </m:sSup>
      </m:oMath>
      <w:r>
        <w:rPr>
          <w:rFonts w:eastAsiaTheme="minorEastAsia"/>
          <w:sz w:val="24"/>
        </w:rPr>
        <w:t xml:space="preserve"> polarizzata </w:t>
      </w:r>
      <w:r w:rsidR="008E1C2F">
        <w:rPr>
          <w:rFonts w:eastAsiaTheme="minorEastAsia"/>
          <w:sz w:val="24"/>
        </w:rPr>
        <w:t>perpendicolarmente</w:t>
      </w:r>
      <w:r>
        <w:rPr>
          <w:rFonts w:eastAsiaTheme="minorEastAsia"/>
          <w:sz w:val="24"/>
        </w:rPr>
        <w:t xml:space="preserve"> al piano di incidenza viene riflessa e dunque il fascio di luce riflessa risulta polarizzato linearmente, con il campo elettrico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r</m:t>
                </m:r>
              </m:sub>
            </m:sSub>
          </m:e>
        </m:acc>
      </m:oMath>
      <w:r>
        <w:rPr>
          <w:rFonts w:eastAsiaTheme="minorEastAsia"/>
          <w:sz w:val="24"/>
        </w:rPr>
        <w:t xml:space="preserve"> perpendicolare al piano di incidenza sfasato di </w:t>
      </w:r>
      <m:oMath>
        <m:r>
          <w:rPr>
            <w:rFonts w:ascii="Cambria Math" w:eastAsiaTheme="minorEastAsia" w:hAnsi="Cambria Math"/>
            <w:sz w:val="24"/>
          </w:rPr>
          <m:t>π</m:t>
        </m:r>
      </m:oMath>
      <w:r>
        <w:rPr>
          <w:rFonts w:eastAsiaTheme="minorEastAsia"/>
          <w:sz w:val="24"/>
        </w:rPr>
        <w:t xml:space="preserve"> radianti rispetto al campo incidente.</w:t>
      </w:r>
      <w:r w:rsidR="00D005C7">
        <w:rPr>
          <w:rFonts w:eastAsiaTheme="minorEastAsia"/>
          <w:sz w:val="24"/>
        </w:rPr>
        <w:t xml:space="preserve"> Il fascio trasmesso sarà costituito da luce non polarizzata.</w:t>
      </w:r>
    </w:p>
    <w:p w14:paraId="6425E078" w14:textId="77777777" w:rsidR="000F7E6E" w:rsidRPr="000F7E6E" w:rsidRDefault="000F7E6E" w:rsidP="000F7E6E">
      <w:pPr>
        <w:rPr>
          <w:rFonts w:eastAsiaTheme="minorEastAsia"/>
          <w:sz w:val="24"/>
        </w:rPr>
      </w:pPr>
    </w:p>
    <w:p w14:paraId="1D986254" w14:textId="20F7F7B8" w:rsidR="001E085E" w:rsidRPr="001E085E" w:rsidRDefault="001E085E" w:rsidP="00755E8C">
      <w:pPr>
        <w:jc w:val="both"/>
        <w:rPr>
          <w:rFonts w:eastAsiaTheme="minorEastAsia"/>
          <w:sz w:val="24"/>
        </w:rPr>
      </w:pPr>
    </w:p>
    <w:sectPr w:rsidR="001E085E" w:rsidRPr="001E085E" w:rsidSect="006E326A">
      <w:footerReference w:type="default" r:id="rId18"/>
      <w:pgSz w:w="11906" w:h="16838"/>
      <w:pgMar w:top="1417" w:right="1134" w:bottom="1134" w:left="1134" w:header="708" w:footer="708" w:gutter="0"/>
      <w:pgNumType w:start="2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57A772" w14:textId="77777777" w:rsidR="00846B9E" w:rsidRDefault="00846B9E" w:rsidP="008B1EA0">
      <w:pPr>
        <w:spacing w:after="0" w:line="240" w:lineRule="auto"/>
      </w:pPr>
      <w:r>
        <w:separator/>
      </w:r>
    </w:p>
  </w:endnote>
  <w:endnote w:type="continuationSeparator" w:id="0">
    <w:p w14:paraId="6E566CAD" w14:textId="77777777" w:rsidR="00846B9E" w:rsidRDefault="00846B9E" w:rsidP="008B1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6662724"/>
      <w:docPartObj>
        <w:docPartGallery w:val="Page Numbers (Bottom of Page)"/>
        <w:docPartUnique/>
      </w:docPartObj>
    </w:sdtPr>
    <w:sdtContent>
      <w:p w14:paraId="0C982F79" w14:textId="6A025DBF" w:rsidR="008B1EA0" w:rsidRDefault="008B1EA0">
        <w:pPr>
          <w:pStyle w:val="Pidipagina"/>
          <w:jc w:val="center"/>
        </w:pPr>
        <w:r>
          <w:fldChar w:fldCharType="begin"/>
        </w:r>
        <w:r>
          <w:instrText>PAGE   \* MERGEFORMAT</w:instrText>
        </w:r>
        <w:r>
          <w:fldChar w:fldCharType="separate"/>
        </w:r>
        <w:r>
          <w:t>2</w:t>
        </w:r>
        <w:r>
          <w:fldChar w:fldCharType="end"/>
        </w:r>
      </w:p>
    </w:sdtContent>
  </w:sdt>
  <w:p w14:paraId="69B58A87" w14:textId="77777777" w:rsidR="008B1EA0" w:rsidRDefault="008B1EA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50B9B8" w14:textId="77777777" w:rsidR="00846B9E" w:rsidRDefault="00846B9E" w:rsidP="008B1EA0">
      <w:pPr>
        <w:spacing w:after="0" w:line="240" w:lineRule="auto"/>
      </w:pPr>
      <w:r>
        <w:separator/>
      </w:r>
    </w:p>
  </w:footnote>
  <w:footnote w:type="continuationSeparator" w:id="0">
    <w:p w14:paraId="2B01D823" w14:textId="77777777" w:rsidR="00846B9E" w:rsidRDefault="00846B9E" w:rsidP="008B1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05B44"/>
    <w:multiLevelType w:val="hybridMultilevel"/>
    <w:tmpl w:val="A47217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3CC5A3A"/>
    <w:multiLevelType w:val="hybridMultilevel"/>
    <w:tmpl w:val="8FFA01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FEA6A52"/>
    <w:multiLevelType w:val="hybridMultilevel"/>
    <w:tmpl w:val="F676D7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19C6FD5"/>
    <w:multiLevelType w:val="hybridMultilevel"/>
    <w:tmpl w:val="5FB295A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1133CCE"/>
    <w:multiLevelType w:val="hybridMultilevel"/>
    <w:tmpl w:val="7D3E3B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AD76BA9"/>
    <w:multiLevelType w:val="hybridMultilevel"/>
    <w:tmpl w:val="61463A1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BB81E42"/>
    <w:multiLevelType w:val="hybridMultilevel"/>
    <w:tmpl w:val="945CF2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73E398A"/>
    <w:multiLevelType w:val="hybridMultilevel"/>
    <w:tmpl w:val="8CFE995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D426514"/>
    <w:multiLevelType w:val="hybridMultilevel"/>
    <w:tmpl w:val="2488C32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24431047">
    <w:abstractNumId w:val="4"/>
  </w:num>
  <w:num w:numId="2" w16cid:durableId="1374110559">
    <w:abstractNumId w:val="1"/>
  </w:num>
  <w:num w:numId="3" w16cid:durableId="1347059025">
    <w:abstractNumId w:val="0"/>
  </w:num>
  <w:num w:numId="4" w16cid:durableId="992832921">
    <w:abstractNumId w:val="7"/>
  </w:num>
  <w:num w:numId="5" w16cid:durableId="1593583509">
    <w:abstractNumId w:val="3"/>
  </w:num>
  <w:num w:numId="6" w16cid:durableId="1784156098">
    <w:abstractNumId w:val="6"/>
  </w:num>
  <w:num w:numId="7" w16cid:durableId="1340542215">
    <w:abstractNumId w:val="2"/>
  </w:num>
  <w:num w:numId="8" w16cid:durableId="186528638">
    <w:abstractNumId w:val="5"/>
  </w:num>
  <w:num w:numId="9" w16cid:durableId="13060845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284"/>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B0"/>
    <w:rsid w:val="000042D9"/>
    <w:rsid w:val="00004CBB"/>
    <w:rsid w:val="00014CC4"/>
    <w:rsid w:val="000156AA"/>
    <w:rsid w:val="00024B15"/>
    <w:rsid w:val="00044D53"/>
    <w:rsid w:val="00074367"/>
    <w:rsid w:val="000979D7"/>
    <w:rsid w:val="000D071B"/>
    <w:rsid w:val="000D5C45"/>
    <w:rsid w:val="000E52EB"/>
    <w:rsid w:val="000F7E6E"/>
    <w:rsid w:val="00104514"/>
    <w:rsid w:val="0010616D"/>
    <w:rsid w:val="00121ADD"/>
    <w:rsid w:val="001267A9"/>
    <w:rsid w:val="001533FB"/>
    <w:rsid w:val="001638C4"/>
    <w:rsid w:val="001C604B"/>
    <w:rsid w:val="001D6A26"/>
    <w:rsid w:val="001E085E"/>
    <w:rsid w:val="002046BA"/>
    <w:rsid w:val="00244C57"/>
    <w:rsid w:val="00275EA1"/>
    <w:rsid w:val="0029043D"/>
    <w:rsid w:val="002F1918"/>
    <w:rsid w:val="003334D3"/>
    <w:rsid w:val="0036020E"/>
    <w:rsid w:val="00393868"/>
    <w:rsid w:val="003B3689"/>
    <w:rsid w:val="003F6967"/>
    <w:rsid w:val="00444F1B"/>
    <w:rsid w:val="004C2B1C"/>
    <w:rsid w:val="004E7424"/>
    <w:rsid w:val="004F2184"/>
    <w:rsid w:val="0052734C"/>
    <w:rsid w:val="0055151D"/>
    <w:rsid w:val="00563E0B"/>
    <w:rsid w:val="00580E2C"/>
    <w:rsid w:val="00594510"/>
    <w:rsid w:val="005A6C16"/>
    <w:rsid w:val="005C1FF2"/>
    <w:rsid w:val="005D7A2A"/>
    <w:rsid w:val="0063425C"/>
    <w:rsid w:val="00666109"/>
    <w:rsid w:val="006A76B0"/>
    <w:rsid w:val="006B6CDE"/>
    <w:rsid w:val="006E326A"/>
    <w:rsid w:val="006E46A5"/>
    <w:rsid w:val="006F6886"/>
    <w:rsid w:val="00755E8C"/>
    <w:rsid w:val="00764CB6"/>
    <w:rsid w:val="0077151F"/>
    <w:rsid w:val="007820B8"/>
    <w:rsid w:val="00787F18"/>
    <w:rsid w:val="00790D65"/>
    <w:rsid w:val="007910CD"/>
    <w:rsid w:val="007A351F"/>
    <w:rsid w:val="007B0610"/>
    <w:rsid w:val="007B4B11"/>
    <w:rsid w:val="007B7354"/>
    <w:rsid w:val="007D7BAA"/>
    <w:rsid w:val="007F2389"/>
    <w:rsid w:val="00810A02"/>
    <w:rsid w:val="00825578"/>
    <w:rsid w:val="00830B59"/>
    <w:rsid w:val="00846B9E"/>
    <w:rsid w:val="008532EB"/>
    <w:rsid w:val="00877D83"/>
    <w:rsid w:val="008906C1"/>
    <w:rsid w:val="00895A45"/>
    <w:rsid w:val="008B1EA0"/>
    <w:rsid w:val="008C050C"/>
    <w:rsid w:val="008C1A4D"/>
    <w:rsid w:val="008E1C2F"/>
    <w:rsid w:val="00912D7F"/>
    <w:rsid w:val="009544D6"/>
    <w:rsid w:val="009835D3"/>
    <w:rsid w:val="0098519B"/>
    <w:rsid w:val="009A43B9"/>
    <w:rsid w:val="009B1327"/>
    <w:rsid w:val="009B3DCF"/>
    <w:rsid w:val="009C73E8"/>
    <w:rsid w:val="009D5812"/>
    <w:rsid w:val="009E2A44"/>
    <w:rsid w:val="00A61B53"/>
    <w:rsid w:val="00A65006"/>
    <w:rsid w:val="00A876BF"/>
    <w:rsid w:val="00AB6A28"/>
    <w:rsid w:val="00AD0814"/>
    <w:rsid w:val="00AE06CB"/>
    <w:rsid w:val="00AE0A15"/>
    <w:rsid w:val="00AF4A86"/>
    <w:rsid w:val="00B41B56"/>
    <w:rsid w:val="00B64CC8"/>
    <w:rsid w:val="00B77380"/>
    <w:rsid w:val="00BB40FF"/>
    <w:rsid w:val="00BC100C"/>
    <w:rsid w:val="00C23BF5"/>
    <w:rsid w:val="00C5077A"/>
    <w:rsid w:val="00C54AB6"/>
    <w:rsid w:val="00C6309E"/>
    <w:rsid w:val="00C71C87"/>
    <w:rsid w:val="00CB236D"/>
    <w:rsid w:val="00CC0F91"/>
    <w:rsid w:val="00CC4C7E"/>
    <w:rsid w:val="00CD53D0"/>
    <w:rsid w:val="00CD7119"/>
    <w:rsid w:val="00CE0CFA"/>
    <w:rsid w:val="00CF5EB2"/>
    <w:rsid w:val="00D005C7"/>
    <w:rsid w:val="00D07279"/>
    <w:rsid w:val="00D13BC7"/>
    <w:rsid w:val="00D20493"/>
    <w:rsid w:val="00D4561D"/>
    <w:rsid w:val="00D55BB6"/>
    <w:rsid w:val="00D63AE7"/>
    <w:rsid w:val="00DE3329"/>
    <w:rsid w:val="00DE6AFF"/>
    <w:rsid w:val="00E14EEA"/>
    <w:rsid w:val="00E204F5"/>
    <w:rsid w:val="00E262EA"/>
    <w:rsid w:val="00E42C7A"/>
    <w:rsid w:val="00E50480"/>
    <w:rsid w:val="00E633D6"/>
    <w:rsid w:val="00EB4F62"/>
    <w:rsid w:val="00F27689"/>
    <w:rsid w:val="00F31B9A"/>
    <w:rsid w:val="00F62352"/>
    <w:rsid w:val="00FA68A5"/>
    <w:rsid w:val="00FC17C3"/>
    <w:rsid w:val="00FD5F7B"/>
    <w:rsid w:val="00FF6BCE"/>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B06B4"/>
  <w15:chartTrackingRefBased/>
  <w15:docId w15:val="{31C08029-3BEA-4419-85A2-D65639EB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iCs/>
        <w:kern w:val="2"/>
        <w:sz w:val="24"/>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A76B0"/>
    <w:pPr>
      <w:spacing w:line="256" w:lineRule="auto"/>
    </w:pPr>
    <w:rPr>
      <w:iCs w:val="0"/>
      <w:sz w:val="28"/>
    </w:rPr>
  </w:style>
  <w:style w:type="paragraph" w:styleId="Titolo1">
    <w:name w:val="heading 1"/>
    <w:basedOn w:val="Normale"/>
    <w:next w:val="Normale"/>
    <w:link w:val="Titolo1Carattere"/>
    <w:uiPriority w:val="9"/>
    <w:qFormat/>
    <w:rsid w:val="006A7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A7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A76B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Titolo4">
    <w:name w:val="heading 4"/>
    <w:basedOn w:val="Normale"/>
    <w:next w:val="Normale"/>
    <w:link w:val="Titolo4Carattere"/>
    <w:uiPriority w:val="9"/>
    <w:semiHidden/>
    <w:unhideWhenUsed/>
    <w:qFormat/>
    <w:rsid w:val="006A76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A76B0"/>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6A76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6A76B0"/>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6A76B0"/>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6A76B0"/>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A76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A76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A76B0"/>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A76B0"/>
    <w:rPr>
      <w:rFonts w:asciiTheme="minorHAnsi" w:eastAsiaTheme="majorEastAsia" w:hAnsiTheme="minorHAnsi" w:cstheme="majorBidi"/>
      <w:i/>
      <w:iCs w:val="0"/>
      <w:color w:val="0F4761" w:themeColor="accent1" w:themeShade="BF"/>
    </w:rPr>
  </w:style>
  <w:style w:type="character" w:customStyle="1" w:styleId="Titolo5Carattere">
    <w:name w:val="Titolo 5 Carattere"/>
    <w:basedOn w:val="Carpredefinitoparagrafo"/>
    <w:link w:val="Titolo5"/>
    <w:uiPriority w:val="9"/>
    <w:semiHidden/>
    <w:rsid w:val="006A76B0"/>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6A76B0"/>
    <w:rPr>
      <w:rFonts w:asciiTheme="minorHAnsi" w:eastAsiaTheme="majorEastAsia" w:hAnsiTheme="minorHAnsi" w:cstheme="majorBidi"/>
      <w:i/>
      <w:iCs w:val="0"/>
      <w:color w:val="595959" w:themeColor="text1" w:themeTint="A6"/>
    </w:rPr>
  </w:style>
  <w:style w:type="character" w:customStyle="1" w:styleId="Titolo7Carattere">
    <w:name w:val="Titolo 7 Carattere"/>
    <w:basedOn w:val="Carpredefinitoparagrafo"/>
    <w:link w:val="Titolo7"/>
    <w:uiPriority w:val="9"/>
    <w:semiHidden/>
    <w:rsid w:val="006A76B0"/>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6A76B0"/>
    <w:rPr>
      <w:rFonts w:asciiTheme="minorHAnsi" w:eastAsiaTheme="majorEastAsia" w:hAnsiTheme="minorHAnsi" w:cstheme="majorBidi"/>
      <w:i/>
      <w:iCs w:val="0"/>
      <w:color w:val="272727" w:themeColor="text1" w:themeTint="D8"/>
    </w:rPr>
  </w:style>
  <w:style w:type="character" w:customStyle="1" w:styleId="Titolo9Carattere">
    <w:name w:val="Titolo 9 Carattere"/>
    <w:basedOn w:val="Carpredefinitoparagrafo"/>
    <w:link w:val="Titolo9"/>
    <w:uiPriority w:val="9"/>
    <w:semiHidden/>
    <w:rsid w:val="006A76B0"/>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6A7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A76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A76B0"/>
    <w:pPr>
      <w:numPr>
        <w:ilvl w:val="1"/>
      </w:numPr>
    </w:pPr>
    <w:rPr>
      <w:rFonts w:asciiTheme="minorHAnsi" w:eastAsiaTheme="majorEastAsia" w:hAnsiTheme="minorHAnsi" w:cstheme="majorBidi"/>
      <w:color w:val="595959" w:themeColor="text1" w:themeTint="A6"/>
      <w:spacing w:val="15"/>
      <w:szCs w:val="28"/>
    </w:rPr>
  </w:style>
  <w:style w:type="character" w:customStyle="1" w:styleId="SottotitoloCarattere">
    <w:name w:val="Sottotitolo Carattere"/>
    <w:basedOn w:val="Carpredefinitoparagrafo"/>
    <w:link w:val="Sottotitolo"/>
    <w:uiPriority w:val="11"/>
    <w:rsid w:val="006A76B0"/>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A76B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A76B0"/>
    <w:rPr>
      <w:i/>
      <w:iCs w:val="0"/>
      <w:color w:val="404040" w:themeColor="text1" w:themeTint="BF"/>
    </w:rPr>
  </w:style>
  <w:style w:type="paragraph" w:styleId="Paragrafoelenco">
    <w:name w:val="List Paragraph"/>
    <w:basedOn w:val="Normale"/>
    <w:uiPriority w:val="34"/>
    <w:qFormat/>
    <w:rsid w:val="006A76B0"/>
    <w:pPr>
      <w:ind w:left="720"/>
      <w:contextualSpacing/>
    </w:pPr>
  </w:style>
  <w:style w:type="character" w:styleId="Enfasiintensa">
    <w:name w:val="Intense Emphasis"/>
    <w:basedOn w:val="Carpredefinitoparagrafo"/>
    <w:uiPriority w:val="21"/>
    <w:qFormat/>
    <w:rsid w:val="006A76B0"/>
    <w:rPr>
      <w:i/>
      <w:iCs w:val="0"/>
      <w:color w:val="0F4761" w:themeColor="accent1" w:themeShade="BF"/>
    </w:rPr>
  </w:style>
  <w:style w:type="paragraph" w:styleId="Citazioneintensa">
    <w:name w:val="Intense Quote"/>
    <w:basedOn w:val="Normale"/>
    <w:next w:val="Normale"/>
    <w:link w:val="CitazioneintensaCarattere"/>
    <w:uiPriority w:val="30"/>
    <w:qFormat/>
    <w:rsid w:val="006A7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A76B0"/>
    <w:rPr>
      <w:i/>
      <w:iCs w:val="0"/>
      <w:color w:val="0F4761" w:themeColor="accent1" w:themeShade="BF"/>
    </w:rPr>
  </w:style>
  <w:style w:type="character" w:styleId="Riferimentointenso">
    <w:name w:val="Intense Reference"/>
    <w:basedOn w:val="Carpredefinitoparagrafo"/>
    <w:uiPriority w:val="32"/>
    <w:qFormat/>
    <w:rsid w:val="006A76B0"/>
    <w:rPr>
      <w:b/>
      <w:bCs/>
      <w:smallCaps/>
      <w:color w:val="0F4761" w:themeColor="accent1" w:themeShade="BF"/>
      <w:spacing w:val="5"/>
    </w:rPr>
  </w:style>
  <w:style w:type="character" w:styleId="Testosegnaposto">
    <w:name w:val="Placeholder Text"/>
    <w:basedOn w:val="Carpredefinitoparagrafo"/>
    <w:uiPriority w:val="99"/>
    <w:semiHidden/>
    <w:rsid w:val="006A76B0"/>
    <w:rPr>
      <w:color w:val="666666"/>
    </w:rPr>
  </w:style>
  <w:style w:type="paragraph" w:styleId="Intestazione">
    <w:name w:val="header"/>
    <w:basedOn w:val="Normale"/>
    <w:link w:val="IntestazioneCarattere"/>
    <w:uiPriority w:val="99"/>
    <w:unhideWhenUsed/>
    <w:rsid w:val="006A76B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A76B0"/>
    <w:rPr>
      <w:iCs w:val="0"/>
      <w:sz w:val="28"/>
    </w:rPr>
  </w:style>
  <w:style w:type="paragraph" w:styleId="Pidipagina">
    <w:name w:val="footer"/>
    <w:basedOn w:val="Normale"/>
    <w:link w:val="PidipaginaCarattere"/>
    <w:uiPriority w:val="99"/>
    <w:unhideWhenUsed/>
    <w:rsid w:val="006A76B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A76B0"/>
    <w:rPr>
      <w:iCs w:val="0"/>
      <w:sz w:val="28"/>
    </w:rPr>
  </w:style>
  <w:style w:type="table" w:styleId="Grigliatabella">
    <w:name w:val="Table Grid"/>
    <w:basedOn w:val="Tabellanormale"/>
    <w:uiPriority w:val="39"/>
    <w:rsid w:val="00F27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14</Pages>
  <Words>3376</Words>
  <Characters>19245</Characters>
  <Application>Microsoft Office Word</Application>
  <DocSecurity>0</DocSecurity>
  <Lines>160</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105</cp:revision>
  <cp:lastPrinted>2024-04-01T22:22:00Z</cp:lastPrinted>
  <dcterms:created xsi:type="dcterms:W3CDTF">2024-03-23T10:01:00Z</dcterms:created>
  <dcterms:modified xsi:type="dcterms:W3CDTF">2024-07-20T19:00:00Z</dcterms:modified>
</cp:coreProperties>
</file>