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39FC" w14:textId="120E035F" w:rsidR="00C40EA4" w:rsidRDefault="00166731">
      <w:proofErr w:type="gramStart"/>
      <w:r>
        <w:t>Proyecto :</w:t>
      </w:r>
      <w:proofErr w:type="gramEnd"/>
      <w:r>
        <w:t xml:space="preserve"> Time series analysis and forecasting of criminal acts in Montreal</w:t>
      </w:r>
    </w:p>
    <w:p w14:paraId="4D21DB5D" w14:textId="2D482129" w:rsidR="00166731" w:rsidRDefault="00166731">
      <w:r>
        <w:t>Integrates:</w:t>
      </w:r>
    </w:p>
    <w:p w14:paraId="645ACF8D" w14:textId="1C310B2C" w:rsidR="00166731" w:rsidRDefault="00166731">
      <w:r>
        <w:t>Edgardo Mattos</w:t>
      </w:r>
    </w:p>
    <w:p w14:paraId="5E9517FD" w14:textId="35CCFF00" w:rsidR="00166731" w:rsidRDefault="00166731">
      <w:r>
        <w:t>Manuel Pinedo</w:t>
      </w:r>
    </w:p>
    <w:p w14:paraId="74842B7B" w14:textId="77777777" w:rsidR="00166731" w:rsidRDefault="00166731"/>
    <w:p w14:paraId="2C8C11F5" w14:textId="6FFA0EF6" w:rsidR="00166731" w:rsidRDefault="00166731">
      <w:r>
        <w:t>Introduction:</w:t>
      </w:r>
    </w:p>
    <w:p w14:paraId="11EFEF5C" w14:textId="77777777" w:rsidR="00166731" w:rsidRDefault="00166731" w:rsidP="00166731">
      <w:r w:rsidRPr="00BC5307">
        <w:t>We have been hired by the Montreal Police Station to conduct an analysis and subsequently forecast criminal activities from 2015 to 2022. Additionally, we are tasked with determining how to effectively distribute police personnel based on the number of criminal acts in each area.</w:t>
      </w:r>
    </w:p>
    <w:p w14:paraId="00AE7F22" w14:textId="4EFA927F" w:rsidR="00166731" w:rsidRDefault="00812AF9" w:rsidP="00166731">
      <w:r>
        <w:t>Technical milestones</w:t>
      </w:r>
    </w:p>
    <w:p w14:paraId="0290EDEA" w14:textId="0023F376" w:rsidR="00166731" w:rsidRDefault="00812AF9" w:rsidP="00166731">
      <w:r>
        <w:t xml:space="preserve">1.Dashboard where we can visualize the insights of the analysis  </w:t>
      </w:r>
    </w:p>
    <w:p w14:paraId="6A411F40" w14:textId="4D968BCF" w:rsidR="00812AF9" w:rsidRDefault="00812AF9" w:rsidP="00166731">
      <w:r>
        <w:t xml:space="preserve">2.Develop a predictive model to perform forecasting of the following months </w:t>
      </w:r>
    </w:p>
    <w:p w14:paraId="22658875" w14:textId="0BB101CE" w:rsidR="00812AF9" w:rsidRDefault="00812AF9" w:rsidP="00166731">
      <w:r>
        <w:t>Business objectives</w:t>
      </w:r>
    </w:p>
    <w:p w14:paraId="7165DD7D" w14:textId="4AA14BCB" w:rsidR="0010746E" w:rsidRPr="0010746E" w:rsidRDefault="0010746E" w:rsidP="0010746E">
      <w:r>
        <w:t xml:space="preserve">3. </w:t>
      </w:r>
      <w:r w:rsidRPr="0010746E">
        <w:t xml:space="preserve">To accurately identify the areas and time periods with the highest volume of criminal acts, </w:t>
      </w:r>
      <w:proofErr w:type="gramStart"/>
      <w:r w:rsidRPr="0010746E">
        <w:t>in order to</w:t>
      </w:r>
      <w:proofErr w:type="gramEnd"/>
      <w:r w:rsidRPr="0010746E">
        <w:t xml:space="preserve"> subsequently organize and plan the distribution of police personnel.</w:t>
      </w:r>
    </w:p>
    <w:p w14:paraId="04425444" w14:textId="6BEEE777" w:rsidR="0010746E" w:rsidRDefault="0010746E" w:rsidP="0010746E"/>
    <w:p w14:paraId="239555C3" w14:textId="77777777" w:rsidR="00166731" w:rsidRDefault="00166731"/>
    <w:p w14:paraId="70AAFE1A" w14:textId="60D74E49" w:rsidR="00C40EA4" w:rsidRDefault="00C40EA4">
      <w:r>
        <w:t>Source:</w:t>
      </w:r>
    </w:p>
    <w:p w14:paraId="24DABE52" w14:textId="409079A8" w:rsidR="00C40EA4" w:rsidRDefault="00C40EA4">
      <w:hyperlink r:id="rId4" w:history="1">
        <w:r w:rsidRPr="00384ED2">
          <w:rPr>
            <w:rStyle w:val="Hyperlink"/>
          </w:rPr>
          <w:t>https://donnees.montreal.ca/dataset/actes-criminels/resource/c6f482bf-bf0f-4960-8b2f-9982c211addd</w:t>
        </w:r>
      </w:hyperlink>
    </w:p>
    <w:p w14:paraId="47538EFF" w14:textId="77777777" w:rsidR="0010746E" w:rsidRDefault="0010746E"/>
    <w:p w14:paraId="3520151D" w14:textId="77777777" w:rsidR="0010746E" w:rsidRDefault="0010746E"/>
    <w:p w14:paraId="0A788997" w14:textId="77777777" w:rsidR="0010746E" w:rsidRDefault="0010746E"/>
    <w:p w14:paraId="2382D44B" w14:textId="77777777" w:rsidR="0010746E" w:rsidRDefault="0010746E"/>
    <w:p w14:paraId="26831A30" w14:textId="77777777" w:rsidR="0010746E" w:rsidRDefault="0010746E"/>
    <w:p w14:paraId="57036B65" w14:textId="77777777" w:rsidR="0010746E" w:rsidRDefault="0010746E"/>
    <w:p w14:paraId="4C94D1B6" w14:textId="77777777" w:rsidR="0010746E" w:rsidRDefault="0010746E"/>
    <w:p w14:paraId="5A6FF117" w14:textId="77777777" w:rsidR="0010746E" w:rsidRDefault="0010746E"/>
    <w:p w14:paraId="52D3D0EB" w14:textId="77777777" w:rsidR="0010746E" w:rsidRDefault="0010746E"/>
    <w:p w14:paraId="27C257B8" w14:textId="77777777" w:rsidR="00C40EA4" w:rsidRDefault="00C40EA4"/>
    <w:p w14:paraId="47A8C9D7" w14:textId="5263B44A" w:rsidR="00C40EA4" w:rsidRPr="00C40EA4" w:rsidRDefault="0010746E" w:rsidP="00C40EA4">
      <w:pPr>
        <w:pBdr>
          <w:top w:val="single" w:sz="2" w:space="0" w:color="DEE2E6"/>
          <w:left w:val="single" w:sz="2" w:space="0" w:color="DEE2E6"/>
          <w:bottom w:val="single" w:sz="2" w:space="0" w:color="DEE2E6"/>
          <w:right w:val="single" w:sz="2" w:space="0" w:color="DEE2E6"/>
        </w:pBdr>
        <w:spacing w:after="0" w:line="240" w:lineRule="auto"/>
        <w:outlineLvl w:val="1"/>
        <w:rPr>
          <w:rFonts w:ascii="Open Sans" w:eastAsia="Times New Roman" w:hAnsi="Open Sans" w:cs="Open Sans"/>
          <w:b/>
          <w:bCs/>
          <w:color w:val="868E96"/>
          <w:kern w:val="0"/>
          <w:sz w:val="36"/>
          <w:szCs w:val="36"/>
          <w:lang w:eastAsia="en-CA"/>
          <w14:ligatures w14:val="none"/>
        </w:rPr>
      </w:pPr>
      <w:r>
        <w:rPr>
          <w:rFonts w:ascii="Open Sans" w:eastAsia="Times New Roman" w:hAnsi="Open Sans" w:cs="Open Sans"/>
          <w:b/>
          <w:bCs/>
          <w:color w:val="868E96"/>
          <w:kern w:val="0"/>
          <w:sz w:val="36"/>
          <w:szCs w:val="36"/>
          <w:lang w:eastAsia="en-CA"/>
          <w14:ligatures w14:val="none"/>
        </w:rPr>
        <w:lastRenderedPageBreak/>
        <w:t>Data Dictionary</w:t>
      </w:r>
    </w:p>
    <w:tbl>
      <w:tblPr>
        <w:tblW w:w="9058"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29"/>
        <w:gridCol w:w="1549"/>
        <w:gridCol w:w="4280"/>
      </w:tblGrid>
      <w:tr w:rsidR="0010746E" w:rsidRPr="00C40EA4" w14:paraId="0E515B1E" w14:textId="77777777" w:rsidTr="0010746E">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1541F0A" w14:textId="7CC1B35B" w:rsidR="0010746E" w:rsidRPr="00C40EA4" w:rsidRDefault="0010746E" w:rsidP="00C40EA4">
            <w:pPr>
              <w:spacing w:after="300" w:line="240" w:lineRule="auto"/>
              <w:rPr>
                <w:rFonts w:ascii="Open Sans" w:eastAsia="Times New Roman" w:hAnsi="Open Sans" w:cs="Open Sans"/>
                <w:b/>
                <w:bCs/>
                <w:color w:val="868E96"/>
                <w:kern w:val="0"/>
                <w:sz w:val="24"/>
                <w:szCs w:val="24"/>
                <w:lang w:eastAsia="en-CA"/>
                <w14:ligatures w14:val="none"/>
              </w:rPr>
            </w:pPr>
            <w:r>
              <w:rPr>
                <w:rFonts w:ascii="Open Sans" w:eastAsia="Times New Roman" w:hAnsi="Open Sans" w:cs="Open Sans"/>
                <w:b/>
                <w:bCs/>
                <w:color w:val="868E96"/>
                <w:kern w:val="0"/>
                <w:sz w:val="24"/>
                <w:szCs w:val="24"/>
                <w:lang w:eastAsia="en-CA"/>
                <w14:ligatures w14:val="none"/>
              </w:rPr>
              <w:t>Columns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0337859F" w14:textId="77777777" w:rsidR="0010746E" w:rsidRPr="00C40EA4" w:rsidRDefault="0010746E" w:rsidP="00C40EA4">
            <w:pPr>
              <w:spacing w:after="300" w:line="240" w:lineRule="auto"/>
              <w:rPr>
                <w:rFonts w:ascii="Open Sans" w:eastAsia="Times New Roman" w:hAnsi="Open Sans" w:cs="Open Sans"/>
                <w:b/>
                <w:bCs/>
                <w:color w:val="868E96"/>
                <w:kern w:val="0"/>
                <w:sz w:val="24"/>
                <w:szCs w:val="24"/>
                <w:lang w:eastAsia="en-CA"/>
                <w14:ligatures w14:val="none"/>
              </w:rPr>
            </w:pPr>
            <w:r w:rsidRPr="00C40EA4">
              <w:rPr>
                <w:rFonts w:ascii="Open Sans" w:eastAsia="Times New Roman" w:hAnsi="Open Sans" w:cs="Open Sans"/>
                <w:b/>
                <w:bCs/>
                <w:color w:val="868E96"/>
                <w:kern w:val="0"/>
                <w:sz w:val="24"/>
                <w:szCs w:val="24"/>
                <w:lang w:eastAsia="en-CA"/>
                <w14:ligatures w14:val="none"/>
              </w:rPr>
              <w:t>Type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466943B" w14:textId="77777777" w:rsidR="0010746E" w:rsidRPr="00C40EA4" w:rsidRDefault="0010746E" w:rsidP="00C40EA4">
            <w:pPr>
              <w:spacing w:after="300" w:line="240" w:lineRule="auto"/>
              <w:rPr>
                <w:rFonts w:ascii="Open Sans" w:eastAsia="Times New Roman" w:hAnsi="Open Sans" w:cs="Open Sans"/>
                <w:b/>
                <w:bCs/>
                <w:color w:val="868E96"/>
                <w:kern w:val="0"/>
                <w:sz w:val="24"/>
                <w:szCs w:val="24"/>
                <w:lang w:eastAsia="en-CA"/>
                <w14:ligatures w14:val="none"/>
              </w:rPr>
            </w:pPr>
            <w:r w:rsidRPr="00C40EA4">
              <w:rPr>
                <w:rFonts w:ascii="Open Sans" w:eastAsia="Times New Roman" w:hAnsi="Open Sans" w:cs="Open Sans"/>
                <w:b/>
                <w:bCs/>
                <w:color w:val="868E96"/>
                <w:kern w:val="0"/>
                <w:sz w:val="24"/>
                <w:szCs w:val="24"/>
                <w:lang w:eastAsia="en-CA"/>
                <w14:ligatures w14:val="none"/>
              </w:rPr>
              <w:t>Description</w:t>
            </w:r>
          </w:p>
        </w:tc>
      </w:tr>
      <w:tr w:rsidR="0010746E" w:rsidRPr="00C40EA4" w14:paraId="27FA400B"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2214143"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CATEGORIE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0D181BE"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157A1B" w14:textId="2DAC71A5"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Type of crime</w:t>
            </w:r>
          </w:p>
        </w:tc>
      </w:tr>
      <w:tr w:rsidR="0010746E" w:rsidRPr="00C40EA4" w14:paraId="4670A735"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46779E7E"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76081FF6" w14:textId="269753A5"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Pr>
                <w:rFonts w:ascii="Open Sans" w:eastAsia="Times New Roman" w:hAnsi="Open Sans" w:cs="Open Sans"/>
                <w:color w:val="868E96"/>
                <w:kern w:val="0"/>
                <w:sz w:val="24"/>
                <w:szCs w:val="24"/>
                <w:lang w:eastAsia="en-CA"/>
                <w14:ligatures w14:val="none"/>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2E1DC08D" w14:textId="3A638EC3"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Day of the crime</w:t>
            </w:r>
          </w:p>
        </w:tc>
      </w:tr>
      <w:tr w:rsidR="0010746E" w:rsidRPr="00C40EA4" w14:paraId="201DA09D"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CB68C1"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QUART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7E9F6A"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2185FB" w14:textId="6E79D689"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Hour range</w:t>
            </w:r>
          </w:p>
        </w:tc>
      </w:tr>
      <w:tr w:rsidR="0010746E" w:rsidRPr="00C40EA4" w14:paraId="2FC911C6"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2BA763E1"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PDQ</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4FAF7518" w14:textId="3E358BB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Pr>
                <w:rFonts w:ascii="Open Sans" w:eastAsia="Times New Roman" w:hAnsi="Open Sans" w:cs="Open Sans"/>
                <w:color w:val="868E96"/>
                <w:kern w:val="0"/>
                <w:sz w:val="24"/>
                <w:szCs w:val="24"/>
                <w:lang w:eastAsia="en-CA"/>
                <w14:ligatures w14:val="none"/>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49648181" w14:textId="4A579A52"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Post de Quartier</w:t>
            </w:r>
          </w:p>
        </w:tc>
      </w:tr>
      <w:tr w:rsidR="0010746E" w:rsidRPr="00C40EA4" w14:paraId="4FCA0603"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FBB9F96"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BE62258"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0906D9D" w14:textId="0DC76744"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Not used</w:t>
            </w:r>
          </w:p>
        </w:tc>
      </w:tr>
      <w:tr w:rsidR="0010746E" w:rsidRPr="00C40EA4" w14:paraId="15CF203A"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14558319"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2F93200A"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658AB859" w14:textId="6822D31B"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Not used</w:t>
            </w:r>
          </w:p>
        </w:tc>
      </w:tr>
      <w:tr w:rsidR="0010746E" w:rsidRPr="00C40EA4" w14:paraId="1A28BAB6"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140824"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LONGITUDE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9893A54" w14:textId="75CD76B6" w:rsidR="0010746E" w:rsidRPr="00C40EA4" w:rsidRDefault="0010746E" w:rsidP="00BC5307">
            <w:pPr>
              <w:tabs>
                <w:tab w:val="left" w:pos="900"/>
              </w:tabs>
              <w:spacing w:after="300" w:line="240" w:lineRule="auto"/>
              <w:rPr>
                <w:rFonts w:ascii="Open Sans" w:eastAsia="Times New Roman" w:hAnsi="Open Sans" w:cs="Open Sans"/>
                <w:color w:val="868E96"/>
                <w:kern w:val="0"/>
                <w:sz w:val="24"/>
                <w:szCs w:val="24"/>
                <w:lang w:eastAsia="en-CA"/>
                <w14:ligatures w14:val="none"/>
              </w:rPr>
            </w:pPr>
            <w:r>
              <w:rPr>
                <w:rFonts w:ascii="Open Sans" w:eastAsia="Times New Roman" w:hAnsi="Open Sans" w:cs="Open Sans"/>
                <w:color w:val="868E96"/>
                <w:kern w:val="0"/>
                <w:sz w:val="24"/>
                <w:szCs w:val="24"/>
                <w:lang w:eastAsia="en-CA"/>
                <w14:ligatures w14:val="none"/>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D1BC11" w14:textId="28BD27CA"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Longitude Coordinates</w:t>
            </w:r>
          </w:p>
        </w:tc>
      </w:tr>
      <w:tr w:rsidR="0010746E" w:rsidRPr="00C40EA4" w14:paraId="48D203DB" w14:textId="77777777" w:rsidTr="0010746E">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278F8620" w14:textId="77777777"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sidRPr="00C40EA4">
              <w:rPr>
                <w:rFonts w:ascii="Open Sans" w:eastAsia="Times New Roman" w:hAnsi="Open Sans" w:cs="Open Sans"/>
                <w:color w:val="868E96"/>
                <w:kern w:val="0"/>
                <w:sz w:val="24"/>
                <w:szCs w:val="24"/>
                <w:lang w:eastAsia="en-CA"/>
                <w14:ligatures w14:val="none"/>
              </w:rPr>
              <w:t>LATITUDE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48194155" w14:textId="16FD1DE0" w:rsidR="0010746E" w:rsidRPr="00C40EA4" w:rsidRDefault="0010746E" w:rsidP="00C40EA4">
            <w:pPr>
              <w:spacing w:after="300" w:line="240" w:lineRule="auto"/>
              <w:rPr>
                <w:rFonts w:ascii="Open Sans" w:eastAsia="Times New Roman" w:hAnsi="Open Sans" w:cs="Open Sans"/>
                <w:color w:val="868E96"/>
                <w:kern w:val="0"/>
                <w:sz w:val="24"/>
                <w:szCs w:val="24"/>
                <w:lang w:eastAsia="en-CA"/>
                <w14:ligatures w14:val="none"/>
              </w:rPr>
            </w:pPr>
            <w:r>
              <w:rPr>
                <w:rFonts w:ascii="Open Sans" w:eastAsia="Times New Roman" w:hAnsi="Open Sans" w:cs="Open Sans"/>
                <w:color w:val="868E96"/>
                <w:kern w:val="0"/>
                <w:sz w:val="24"/>
                <w:szCs w:val="24"/>
                <w:lang w:eastAsia="en-CA"/>
                <w14:ligatures w14:val="none"/>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7E8ED6C3" w14:textId="5BD53FDE" w:rsidR="0010746E" w:rsidRPr="00C40EA4" w:rsidRDefault="0010746E" w:rsidP="00C40EA4">
            <w:pPr>
              <w:spacing w:after="300" w:line="240" w:lineRule="auto"/>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Latitude Coordinates</w:t>
            </w:r>
          </w:p>
        </w:tc>
      </w:tr>
    </w:tbl>
    <w:p w14:paraId="28EBE5BA" w14:textId="77777777" w:rsidR="00C40EA4" w:rsidRDefault="00C40EA4"/>
    <w:p w14:paraId="097C98CF" w14:textId="77777777" w:rsidR="00BC5307" w:rsidRDefault="00BC5307"/>
    <w:sectPr w:rsidR="00BC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A4"/>
    <w:rsid w:val="0010746E"/>
    <w:rsid w:val="00166731"/>
    <w:rsid w:val="00812AF9"/>
    <w:rsid w:val="00BC5307"/>
    <w:rsid w:val="00C40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955"/>
  <w15:chartTrackingRefBased/>
  <w15:docId w15:val="{75F08A6A-043C-4F7C-A1E0-3A2FFAC5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E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A4"/>
    <w:rPr>
      <w:color w:val="0563C1" w:themeColor="hyperlink"/>
      <w:u w:val="single"/>
    </w:rPr>
  </w:style>
  <w:style w:type="character" w:styleId="UnresolvedMention">
    <w:name w:val="Unresolved Mention"/>
    <w:basedOn w:val="DefaultParagraphFont"/>
    <w:uiPriority w:val="99"/>
    <w:semiHidden/>
    <w:unhideWhenUsed/>
    <w:rsid w:val="00C40EA4"/>
    <w:rPr>
      <w:color w:val="605E5C"/>
      <w:shd w:val="clear" w:color="auto" w:fill="E1DFDD"/>
    </w:rPr>
  </w:style>
  <w:style w:type="character" w:customStyle="1" w:styleId="Heading2Char">
    <w:name w:val="Heading 2 Char"/>
    <w:basedOn w:val="DefaultParagraphFont"/>
    <w:link w:val="Heading2"/>
    <w:uiPriority w:val="9"/>
    <w:rsid w:val="00C40EA4"/>
    <w:rPr>
      <w:rFonts w:ascii="Times New Roman" w:eastAsia="Times New Roman" w:hAnsi="Times New Roman" w:cs="Times New Roman"/>
      <w:b/>
      <w:bCs/>
      <w:kern w:val="0"/>
      <w:sz w:val="36"/>
      <w:szCs w:val="3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7622">
      <w:bodyDiv w:val="1"/>
      <w:marLeft w:val="0"/>
      <w:marRight w:val="0"/>
      <w:marTop w:val="0"/>
      <w:marBottom w:val="0"/>
      <w:divBdr>
        <w:top w:val="none" w:sz="0" w:space="0" w:color="auto"/>
        <w:left w:val="none" w:sz="0" w:space="0" w:color="auto"/>
        <w:bottom w:val="none" w:sz="0" w:space="0" w:color="auto"/>
        <w:right w:val="none" w:sz="0" w:space="0" w:color="auto"/>
      </w:divBdr>
    </w:div>
    <w:div w:id="1424497448">
      <w:bodyDiv w:val="1"/>
      <w:marLeft w:val="0"/>
      <w:marRight w:val="0"/>
      <w:marTop w:val="0"/>
      <w:marBottom w:val="0"/>
      <w:divBdr>
        <w:top w:val="none" w:sz="0" w:space="0" w:color="auto"/>
        <w:left w:val="none" w:sz="0" w:space="0" w:color="auto"/>
        <w:bottom w:val="none" w:sz="0" w:space="0" w:color="auto"/>
        <w:right w:val="none" w:sz="0" w:space="0" w:color="auto"/>
      </w:divBdr>
    </w:div>
    <w:div w:id="18181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nnees.montreal.ca/dataset/actes-criminels/resource/c6f482bf-bf0f-4960-8b2f-9982c211a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pinedo</dc:creator>
  <cp:keywords/>
  <dc:description/>
  <cp:lastModifiedBy>manuel pinedo</cp:lastModifiedBy>
  <cp:revision>1</cp:revision>
  <dcterms:created xsi:type="dcterms:W3CDTF">2023-06-17T17:06:00Z</dcterms:created>
  <dcterms:modified xsi:type="dcterms:W3CDTF">2023-06-17T18:16:00Z</dcterms:modified>
</cp:coreProperties>
</file>