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A46E6" w:rsidR="00FA2F3A" w:rsidP="000A46E6" w:rsidRDefault="000A46E6" w14:paraId="47FAFE0C" w14:textId="2AA4C623">
      <w:pPr>
        <w:jc w:val="center"/>
        <w:rPr>
          <w:b/>
          <w:bCs/>
          <w:sz w:val="36"/>
          <w:szCs w:val="36"/>
        </w:rPr>
      </w:pPr>
      <w:r w:rsidRPr="000A46E6">
        <w:rPr>
          <w:b/>
          <w:bCs/>
          <w:sz w:val="36"/>
          <w:szCs w:val="36"/>
        </w:rPr>
        <w:t>ANALISIS NUMERICO</w:t>
      </w:r>
    </w:p>
    <w:p w:rsidRPr="000A46E6" w:rsidR="000A46E6" w:rsidP="000A46E6" w:rsidRDefault="000A46E6" w14:paraId="0E5200F0" w14:textId="1FFCFDDD">
      <w:pPr>
        <w:jc w:val="center"/>
        <w:rPr>
          <w:b/>
          <w:bCs/>
          <w:sz w:val="36"/>
          <w:szCs w:val="36"/>
        </w:rPr>
      </w:pPr>
      <w:r w:rsidRPr="000A46E6">
        <w:rPr>
          <w:b/>
          <w:bCs/>
          <w:sz w:val="36"/>
          <w:szCs w:val="36"/>
        </w:rPr>
        <w:t>TRABAJO FINAL</w:t>
      </w:r>
    </w:p>
    <w:p w:rsidR="000A46E6" w:rsidP="00907D95" w:rsidRDefault="1B8BD818" w14:paraId="5D4EF7EC" w14:textId="6F796699">
      <w:pPr>
        <w:jc w:val="both"/>
      </w:pPr>
      <w:r>
        <w:t>Estudiante 1__</w:t>
      </w:r>
      <w:r w:rsidRPr="68B0E528" w:rsidR="21907A3E">
        <w:rPr>
          <w:u w:val="single"/>
        </w:rPr>
        <w:t xml:space="preserve">Ayala </w:t>
      </w:r>
      <w:r w:rsidRPr="68B0E528" w:rsidR="4ADBFF1D">
        <w:rPr>
          <w:u w:val="single"/>
        </w:rPr>
        <w:t xml:space="preserve">Urquiza </w:t>
      </w:r>
      <w:r w:rsidRPr="68B0E528" w:rsidR="21907A3E">
        <w:rPr>
          <w:u w:val="single"/>
        </w:rPr>
        <w:t>Luis Felipe</w:t>
      </w:r>
      <w:r>
        <w:t>______</w:t>
      </w:r>
      <w:r w:rsidRPr="005B0209" w:rsidR="005B0209">
        <w:t>https://github.com/LuisAyala7324/Analisis-2130.git</w:t>
      </w:r>
    </w:p>
    <w:p w:rsidR="000A46E6" w:rsidP="00907D95" w:rsidRDefault="000A46E6" w14:paraId="18F6B7B0" w14:textId="72272F88">
      <w:pPr>
        <w:jc w:val="both"/>
      </w:pPr>
      <w:r>
        <w:t>Estudiante 2 _</w:t>
      </w:r>
      <w:r w:rsidRPr="22541A40" w:rsidR="00B33E31">
        <w:rPr>
          <w:u w:val="single"/>
        </w:rPr>
        <w:t xml:space="preserve">Flechas Barreto JavierEsteban </w:t>
      </w:r>
      <w:r>
        <w:t>_</w:t>
      </w:r>
      <w:r w:rsidRPr="00611676" w:rsidR="00611676">
        <w:t>https://github.com/Esteban-Flechas/Analisis-2021-3</w:t>
      </w:r>
    </w:p>
    <w:p w:rsidR="000A46E6" w:rsidP="00907D95" w:rsidRDefault="000A46E6" w14:paraId="4FE73BE9" w14:textId="784B7F3F">
      <w:pPr>
        <w:jc w:val="both"/>
      </w:pPr>
      <w:r>
        <w:t>Estudiante 3 _</w:t>
      </w:r>
      <w:r w:rsidRPr="22541A40" w:rsidR="002A64B0">
        <w:rPr>
          <w:u w:val="single"/>
        </w:rPr>
        <w:t>Rios Romero Manuel Alejandro</w:t>
      </w:r>
      <w:r>
        <w:t>__</w:t>
      </w:r>
      <w:r w:rsidRPr="00CA22C3" w:rsidR="00CA22C3">
        <w:t>https://github.com/ManuelRiosRomero</w:t>
      </w:r>
    </w:p>
    <w:p w:rsidR="000A56A5" w:rsidP="00907D95" w:rsidRDefault="000A56A5" w14:paraId="0AF89BC4" w14:textId="4A673072">
      <w:pPr>
        <w:jc w:val="both"/>
      </w:pPr>
      <w:r>
        <w:t>Estudiante</w:t>
      </w:r>
      <w:r w:rsidR="2D68D346">
        <w:t xml:space="preserve"> </w:t>
      </w:r>
      <w:r>
        <w:t>4 _</w:t>
      </w:r>
      <w:r w:rsidRPr="22541A40" w:rsidR="00EA1FF7">
        <w:rPr>
          <w:u w:val="single"/>
        </w:rPr>
        <w:t>Otálora Jarro Andrés Felipe</w:t>
      </w:r>
      <w:r>
        <w:t>____</w:t>
      </w:r>
      <w:r w:rsidRPr="004F7BC1" w:rsidR="004F7BC1">
        <w:t>https://github.com/AndresOtt2/Analisis-2130</w:t>
      </w:r>
    </w:p>
    <w:p w:rsidRPr="00F06051" w:rsidR="001B0199" w:rsidP="00907D95" w:rsidRDefault="001B0199" w14:paraId="76CAE4AA" w14:textId="4A92C212">
      <w:pPr>
        <w:jc w:val="both"/>
        <w:rPr>
          <w:b/>
          <w:bCs/>
        </w:rPr>
      </w:pPr>
      <w:r>
        <w:t>Cada grupo debe entregar este documento con los resultados</w:t>
      </w:r>
      <w:r w:rsidR="0036010D">
        <w:t xml:space="preserve"> </w:t>
      </w:r>
      <w:r>
        <w:t xml:space="preserve"> y las implementaciones (R </w:t>
      </w:r>
      <w:r w:rsidR="0067734A">
        <w:t>o Python</w:t>
      </w:r>
      <w:r>
        <w:t xml:space="preserve">) en archivos anexos, al correo </w:t>
      </w:r>
      <w:hyperlink w:history="1" r:id="rId10">
        <w:r w:rsidRPr="00A17449" w:rsidR="00F06051">
          <w:rPr>
            <w:rStyle w:val="Hyperlink"/>
            <w:b/>
            <w:bCs/>
          </w:rPr>
          <w:t>herrera.eddy@gmail.com</w:t>
        </w:r>
      </w:hyperlink>
      <w:r w:rsidR="00F06051">
        <w:rPr>
          <w:b/>
          <w:bCs/>
        </w:rPr>
        <w:t xml:space="preserve"> y DEBEN SUBIR AL REPOSITORIO LA SOLUCIÓN Y LA IMPLEMENTACIÓN EN LA CARPETA TRABAJO FINAL INDICANDO EL </w:t>
      </w:r>
      <w:r w:rsidR="001C077C">
        <w:rPr>
          <w:b/>
          <w:bCs/>
        </w:rPr>
        <w:t>ENLACE</w:t>
      </w:r>
      <w:r w:rsidR="00F06051">
        <w:rPr>
          <w:b/>
          <w:bCs/>
        </w:rPr>
        <w:t xml:space="preserve"> DE LOS RESPOSITORIOS DE CADA ESTUDIANTE </w:t>
      </w:r>
    </w:p>
    <w:p w:rsidRPr="00F06051" w:rsidR="00F06051" w:rsidP="00907D95" w:rsidRDefault="00F06051" w14:paraId="1427FCC5" w14:textId="683E8448">
      <w:pPr>
        <w:jc w:val="both"/>
        <w:rPr>
          <w:b/>
          <w:bCs/>
          <w:color w:val="002060"/>
        </w:rPr>
      </w:pPr>
      <w:r w:rsidRPr="00F06051">
        <w:rPr>
          <w:b/>
          <w:bCs/>
          <w:color w:val="002060"/>
        </w:rPr>
        <w:t>TIEMPO LIMITE 9:30 am HORA LOCAL DEL 1</w:t>
      </w:r>
      <w:r w:rsidR="0067734A">
        <w:rPr>
          <w:b/>
          <w:bCs/>
          <w:color w:val="002060"/>
        </w:rPr>
        <w:t>9</w:t>
      </w:r>
      <w:r w:rsidRPr="00F06051">
        <w:rPr>
          <w:b/>
          <w:bCs/>
          <w:color w:val="002060"/>
        </w:rPr>
        <w:t xml:space="preserve"> DE NOVIEMBRE DEL 2021 </w:t>
      </w:r>
    </w:p>
    <w:p w:rsidR="002D5939" w:rsidP="00907D95" w:rsidRDefault="00095604" w14:paraId="071B558D" w14:textId="0383EA94">
      <w:pPr>
        <w:jc w:val="both"/>
      </w:pPr>
      <w:r>
        <w:t xml:space="preserve">La estimación de la propagación de la pandemia por </w:t>
      </w:r>
      <w:r w:rsidRPr="00095604">
        <w:rPr>
          <w:b/>
          <w:bCs/>
        </w:rPr>
        <w:t>Covid-19</w:t>
      </w:r>
      <w:r>
        <w:t xml:space="preserve"> en la ciudad de </w:t>
      </w:r>
      <w:r w:rsidRPr="001C077C">
        <w:rPr>
          <w:i/>
          <w:iCs/>
        </w:rPr>
        <w:t>Santa Marta</w:t>
      </w:r>
      <w:r>
        <w:t xml:space="preserve"> (Colombia) se hace a partir del modelo SIR con parámetros y condiciones iniciales dadas. </w:t>
      </w:r>
      <w:r w:rsidR="00892F03">
        <w:t>El modelo SIR, aplicado en varios tipos de pandemias, objetiva estimar el número de individuos susceptibles a infectarse (S), el número de individuos infectados capaces de infectar (I) y el número de individuos recuperados (que se curaron o fallecieron) (R).</w:t>
      </w:r>
    </w:p>
    <w:p w:rsidR="000A46E6" w:rsidP="00907D95" w:rsidRDefault="00892F03" w14:paraId="02051D1E" w14:textId="77777777">
      <w:pPr>
        <w:jc w:val="both"/>
        <w:rPr>
          <w:rFonts w:eastAsiaTheme="minorEastAsia"/>
        </w:rPr>
      </w:pPr>
      <w:r>
        <w:t xml:space="preserve">El número de individuos susceptibles a infectarse (dS) en el tiempo de observación (dt), viene dado por la </w:t>
      </w:r>
      <w:r w:rsidRPr="00907D95">
        <w:rPr>
          <w:b/>
          <w:bCs/>
        </w:rPr>
        <w:t>ecuación 1</w:t>
      </w:r>
      <w:r>
        <w:t xml:space="preserve">:  </w:t>
      </w:r>
      <m:oMath>
        <m:f>
          <m:fPr>
            <m:ctrlPr>
              <w:rPr>
                <w:rFonts w:ascii="Cambria Math" w:hAnsi="Cambria Math"/>
                <w:i/>
                <w:highlight w:val="yellow"/>
              </w:rPr>
            </m:ctrlPr>
          </m:fPr>
          <m:num>
            <m:r>
              <w:rPr>
                <w:rFonts w:ascii="Cambria Math" w:hAnsi="Cambria Math"/>
                <w:highlight w:val="yellow"/>
              </w:rPr>
              <m:t>dS</m:t>
            </m:r>
          </m:num>
          <m:den>
            <m:r>
              <w:rPr>
                <w:rFonts w:ascii="Cambria Math" w:hAnsi="Cambria Math"/>
                <w:highlight w:val="yellow"/>
              </w:rPr>
              <m:t>dt</m:t>
            </m:r>
          </m:den>
        </m:f>
        <m:r>
          <w:rPr>
            <w:rFonts w:ascii="Cambria Math" w:hAnsi="Cambria Math"/>
            <w:highlight w:val="yellow"/>
          </w:rPr>
          <m:t>=-βC</m:t>
        </m:r>
        <m:f>
          <m:fPr>
            <m:ctrlPr>
              <w:rPr>
                <w:rFonts w:ascii="Cambria Math" w:hAnsi="Cambria Math"/>
                <w:i/>
                <w:highlight w:val="yellow"/>
              </w:rPr>
            </m:ctrlPr>
          </m:fPr>
          <m:num>
            <m:r>
              <w:rPr>
                <w:rFonts w:ascii="Cambria Math" w:hAnsi="Cambria Math"/>
                <w:highlight w:val="yellow"/>
              </w:rPr>
              <m:t>S</m:t>
            </m:r>
          </m:num>
          <m:den>
            <m:r>
              <w:rPr>
                <w:rFonts w:ascii="Cambria Math" w:hAnsi="Cambria Math"/>
                <w:highlight w:val="yellow"/>
              </w:rPr>
              <m:t>N</m:t>
            </m:r>
          </m:den>
        </m:f>
      </m:oMath>
      <w:r>
        <w:rPr>
          <w:rFonts w:eastAsiaTheme="minorEastAsia"/>
        </w:rPr>
        <w:t xml:space="preserve"> con </w:t>
      </w:r>
      <w:r w:rsidRPr="00892F03">
        <w:rPr>
          <w:rFonts w:eastAsiaTheme="minorEastAsia"/>
        </w:rPr>
        <w:t xml:space="preserve">Donde </w:t>
      </w:r>
      <m:oMath>
        <m:r>
          <w:rPr>
            <w:rFonts w:ascii="Cambria Math" w:hAnsi="Cambria Math"/>
          </w:rPr>
          <m:t>β</m:t>
        </m:r>
      </m:oMath>
      <w:r w:rsidRPr="00892F03">
        <w:rPr>
          <w:rFonts w:eastAsiaTheme="minorEastAsia"/>
        </w:rPr>
        <w:t xml:space="preserve"> es la tasa temporal de probabilidad</w:t>
      </w:r>
      <w:r>
        <w:rPr>
          <w:rFonts w:eastAsiaTheme="minorEastAsia"/>
        </w:rPr>
        <w:t xml:space="preserve"> </w:t>
      </w:r>
      <w:r w:rsidRPr="00892F03">
        <w:rPr>
          <w:rFonts w:eastAsiaTheme="minorEastAsia"/>
        </w:rPr>
        <w:t xml:space="preserve">de un sujeto de llegar a infectarse, C es el número de contactos del sujeto, </w:t>
      </w:r>
      <w:r>
        <w:rPr>
          <w:rFonts w:eastAsiaTheme="minorEastAsia"/>
        </w:rPr>
        <w:t>1/</w:t>
      </w:r>
      <w:r w:rsidRPr="00892F03">
        <w:rPr>
          <w:rFonts w:eastAsiaTheme="minorEastAsia"/>
        </w:rPr>
        <w:t>N es la probabilidad de que algún contacto esté infectado, N es</w:t>
      </w:r>
      <w:r>
        <w:rPr>
          <w:rFonts w:eastAsiaTheme="minorEastAsia"/>
        </w:rPr>
        <w:t xml:space="preserve"> </w:t>
      </w:r>
      <w:r w:rsidRPr="00892F03">
        <w:rPr>
          <w:rFonts w:eastAsiaTheme="minorEastAsia"/>
        </w:rPr>
        <w:t>el universo de individuos y S el número total de</w:t>
      </w:r>
      <w:r>
        <w:rPr>
          <w:rFonts w:eastAsiaTheme="minorEastAsia"/>
        </w:rPr>
        <w:t xml:space="preserve"> </w:t>
      </w:r>
      <w:r w:rsidRPr="00892F03">
        <w:rPr>
          <w:rFonts w:eastAsiaTheme="minorEastAsia"/>
        </w:rPr>
        <w:t>individuos susceptibles de infectarse.</w:t>
      </w:r>
    </w:p>
    <w:p w:rsidR="00907D95" w:rsidP="00907D95" w:rsidRDefault="00907D95" w14:paraId="4D7ABE85" w14:textId="193AC412">
      <w:pPr>
        <w:jc w:val="both"/>
      </w:pPr>
      <w:r>
        <w:t xml:space="preserve">El número de individuos infectados </w:t>
      </w:r>
      <m:oMath>
        <m:r>
          <w:rPr>
            <w:rFonts w:ascii="Cambria Math" w:hAnsi="Cambria Math"/>
          </w:rPr>
          <m:t>dI</m:t>
        </m:r>
      </m:oMath>
      <w:r>
        <w:t xml:space="preserve"> en el tiempo de observación </w:t>
      </w:r>
      <m:oMath>
        <m:r>
          <w:rPr>
            <w:rFonts w:ascii="Cambria Math" w:hAnsi="Cambria Math"/>
          </w:rPr>
          <m:t xml:space="preserve">dt </m:t>
        </m:r>
      </m:oMath>
      <w:r>
        <w:t xml:space="preserve">se expresa mediante la </w:t>
      </w:r>
      <w:r w:rsidRPr="00907D95">
        <w:rPr>
          <w:b/>
          <w:bCs/>
        </w:rPr>
        <w:t>ecuación 2</w:t>
      </w:r>
      <w:r>
        <w:t xml:space="preserve">:   </w:t>
      </w:r>
      <m:oMath>
        <m:f>
          <m:fPr>
            <m:ctrlPr>
              <w:rPr>
                <w:rFonts w:ascii="Cambria Math" w:hAnsi="Cambria Math"/>
                <w:i/>
                <w:highlight w:val="yellow"/>
              </w:rPr>
            </m:ctrlPr>
          </m:fPr>
          <m:num>
            <m:r>
              <w:rPr>
                <w:rFonts w:ascii="Cambria Math" w:hAnsi="Cambria Math"/>
                <w:highlight w:val="yellow"/>
              </w:rPr>
              <m:t>dI</m:t>
            </m:r>
          </m:num>
          <m:den>
            <m:r>
              <w:rPr>
                <w:rFonts w:ascii="Cambria Math" w:hAnsi="Cambria Math"/>
                <w:highlight w:val="yellow"/>
              </w:rPr>
              <m:t>dt</m:t>
            </m:r>
          </m:den>
        </m:f>
        <m:r>
          <w:rPr>
            <w:rFonts w:ascii="Cambria Math" w:hAnsi="Cambria Math"/>
            <w:highlight w:val="yellow"/>
          </w:rPr>
          <m:t>=βC</m:t>
        </m:r>
        <m:f>
          <m:fPr>
            <m:ctrlPr>
              <w:rPr>
                <w:rFonts w:ascii="Cambria Math" w:hAnsi="Cambria Math"/>
                <w:i/>
                <w:highlight w:val="yellow"/>
              </w:rPr>
            </m:ctrlPr>
          </m:fPr>
          <m:num>
            <m:r>
              <w:rPr>
                <w:rFonts w:ascii="Cambria Math" w:hAnsi="Cambria Math"/>
                <w:highlight w:val="yellow"/>
              </w:rPr>
              <m:t>S</m:t>
            </m:r>
          </m:num>
          <m:den>
            <m:r>
              <w:rPr>
                <w:rFonts w:ascii="Cambria Math" w:hAnsi="Cambria Math"/>
                <w:highlight w:val="yellow"/>
              </w:rPr>
              <m:t>N</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dR</m:t>
            </m:r>
          </m:num>
          <m:den>
            <m:r>
              <w:rPr>
                <w:rFonts w:ascii="Cambria Math" w:hAnsi="Cambria Math"/>
                <w:highlight w:val="yellow"/>
              </w:rPr>
              <m:t>dt</m:t>
            </m:r>
          </m:den>
        </m:f>
      </m:oMath>
      <w:r w:rsidRPr="00EF36B7">
        <w:rPr>
          <w:highlight w:val="yellow"/>
        </w:rPr>
        <w:t>.</w:t>
      </w:r>
      <w:r>
        <w:t xml:space="preserve"> Donde </w:t>
      </w:r>
      <m:oMath>
        <m:r>
          <w:rPr>
            <w:rFonts w:ascii="Cambria Math" w:hAnsi="Cambria Math"/>
          </w:rPr>
          <m:t>dR</m:t>
        </m:r>
      </m:oMath>
      <w:r>
        <w:t xml:space="preserve">  dt es la cantidad de personas que en el tiempo de observación se están recuperando. Como en el tiempo de observación, es posible que algunos de los individuos se hayan recuperado, por lo que estos dejarán de pertenecer al grupo I para engrosar el grupo R, lo que se traduce en una substracción a la cantidad de infectados. </w:t>
      </w:r>
      <w:r>
        <w:cr/>
        <w:t xml:space="preserve">El número de recuperados </w:t>
      </w:r>
      <m:oMath>
        <m:r>
          <w:rPr>
            <w:rFonts w:ascii="Cambria Math" w:hAnsi="Cambria Math"/>
          </w:rPr>
          <m:t>dR</m:t>
        </m:r>
      </m:oMath>
      <w:r>
        <w:t xml:space="preserve"> en el tiempo de observación se puede modelar, de manera simple, mediante la </w:t>
      </w:r>
      <w:r w:rsidRPr="00A256AC">
        <w:rPr>
          <w:b/>
          <w:bCs/>
        </w:rPr>
        <w:t>ecuación 3</w:t>
      </w:r>
      <w:r w:rsidRPr="00EF36B7">
        <w:rPr>
          <w:highlight w:val="yellow"/>
        </w:rPr>
        <w:t xml:space="preserve">:  </w:t>
      </w:r>
      <m:oMath>
        <m:f>
          <m:fPr>
            <m:ctrlPr>
              <w:rPr>
                <w:rFonts w:ascii="Cambria Math" w:hAnsi="Cambria Math"/>
                <w:i/>
                <w:highlight w:val="yellow"/>
              </w:rPr>
            </m:ctrlPr>
          </m:fPr>
          <m:num>
            <m:r>
              <w:rPr>
                <w:rFonts w:ascii="Cambria Math" w:hAnsi="Cambria Math"/>
                <w:highlight w:val="yellow"/>
              </w:rPr>
              <m:t>dR</m:t>
            </m:r>
          </m:num>
          <m:den>
            <m:r>
              <w:rPr>
                <w:rFonts w:ascii="Cambria Math" w:hAnsi="Cambria Math"/>
                <w:highlight w:val="yellow"/>
              </w:rPr>
              <m:t>dt</m:t>
            </m:r>
          </m:den>
        </m:f>
        <m:r>
          <w:rPr>
            <w:rFonts w:ascii="Cambria Math" w:hAnsi="Cambria Math"/>
            <w:highlight w:val="yellow"/>
          </w:rPr>
          <m:t>=γI</m:t>
        </m:r>
      </m:oMath>
      <w:r>
        <w:t xml:space="preserve">. Donde </w:t>
      </w:r>
      <m:oMath>
        <m:r>
          <w:rPr>
            <w:rFonts w:ascii="Cambria Math" w:hAnsi="Cambria Math"/>
          </w:rPr>
          <m:t>γ</m:t>
        </m:r>
      </m:oMath>
      <w:r>
        <w:t xml:space="preserve"> es la tasa temporal de recuperación de un sujeto infectado, o sea, </w:t>
      </w:r>
      <m:oMath>
        <m:r>
          <w:rPr>
            <w:rFonts w:ascii="Cambria Math" w:hAnsi="Cambria Math"/>
          </w:rPr>
          <m:t>γ</m:t>
        </m:r>
      </m:oMath>
      <w:r>
        <w:t>dt es la probabilidad de recuperación, en el tiempo dt, de un sujeto que estaba infectado</w:t>
      </w:r>
    </w:p>
    <w:p w:rsidR="0036010D" w:rsidP="00907D95" w:rsidRDefault="0036010D" w14:paraId="3E964FEA" w14:textId="77777777">
      <w:pPr>
        <w:jc w:val="both"/>
        <w:rPr>
          <w:b/>
          <w:bCs/>
        </w:rPr>
      </w:pPr>
    </w:p>
    <w:p w:rsidRPr="000A46E6" w:rsidR="000A46E6" w:rsidP="00907D95" w:rsidRDefault="000A46E6" w14:paraId="7E80948B" w14:textId="1CE95609">
      <w:pPr>
        <w:jc w:val="both"/>
        <w:rPr>
          <w:b/>
          <w:bCs/>
        </w:rPr>
      </w:pPr>
      <w:r w:rsidRPr="000A46E6">
        <w:rPr>
          <w:b/>
          <w:bCs/>
        </w:rPr>
        <w:t>Productos:</w:t>
      </w:r>
    </w:p>
    <w:p w:rsidR="00FE7E9B" w:rsidP="000A46E6" w:rsidRDefault="00FE7E9B" w14:paraId="4D2174F1" w14:textId="2FFFB65B">
      <w:pPr>
        <w:pStyle w:val="ListParagraph"/>
        <w:numPr>
          <w:ilvl w:val="0"/>
          <w:numId w:val="3"/>
        </w:numPr>
        <w:jc w:val="both"/>
        <w:rPr/>
      </w:pPr>
      <w:r w:rsidR="4160F5CE">
        <w:rPr/>
        <w:t xml:space="preserve">Solucionar el sistema de ecuaciones utilizando el método de </w:t>
      </w:r>
      <w:r w:rsidRPr="000A46E6" w:rsidR="4160F5CE">
        <w:rPr>
          <w:b w:val="1"/>
          <w:bCs w:val="1"/>
        </w:rPr>
        <w:t>Euler mejorado</w:t>
      </w:r>
      <w:r w:rsidR="4160F5CE">
        <w:rPr/>
        <w:t>, las condiciones iniciales se establecieron en I (0) =</w:t>
      </w:r>
      <w:r w:rsidR="069773D7">
        <w:rPr/>
        <w:t>10</w:t>
      </w:r>
      <w:r w:rsidR="4160F5CE">
        <w:rPr/>
        <w:t>/N, S (0) =</w:t>
      </w:r>
      <w:r w:rsidR="069773D7">
        <w:rPr/>
        <w:t>N</w:t>
      </w:r>
      <w:r w:rsidR="4160F5CE">
        <w:rPr/>
        <w:t>-</w:t>
      </w:r>
      <w:proofErr w:type="gramStart"/>
      <w:r w:rsidR="4160F5CE">
        <w:rPr/>
        <w:t>I</w:t>
      </w:r>
      <w:r w:rsidR="069773D7">
        <w:rPr/>
        <w:t>(</w:t>
      </w:r>
      <w:proofErr w:type="gramEnd"/>
      <w:r w:rsidR="069773D7">
        <w:rPr/>
        <w:t>0)</w:t>
      </w:r>
      <w:r w:rsidR="4160F5CE">
        <w:rPr/>
        <w:t>, R (0) =0 y N=4</w:t>
      </w:r>
      <w:r w:rsidR="069773D7">
        <w:rPr/>
        <w:t>500</w:t>
      </w:r>
      <w:r w:rsidR="1FCF6D1A">
        <w:rPr/>
        <w:t>0</w:t>
      </w:r>
      <w:r w:rsidR="4160F5CE">
        <w:rPr/>
        <w:t xml:space="preserve">, en consonancia con los datos reportados por el </w:t>
      </w:r>
      <w:r w:rsidRPr="000A46E6" w:rsidR="4160F5CE">
        <w:rPr>
          <w:b w:val="1"/>
          <w:bCs w:val="1"/>
        </w:rPr>
        <w:t>Instituto Nacional de Salud (INS)</w:t>
      </w:r>
      <w:r w:rsidR="4160F5CE">
        <w:rPr/>
        <w:t xml:space="preserve"> de Colombia para el periodo entre el 20 de marzo y el </w:t>
      </w:r>
      <w:r w:rsidR="069773D7">
        <w:rPr/>
        <w:t>2</w:t>
      </w:r>
      <w:r w:rsidR="4160F5CE">
        <w:rPr/>
        <w:t>0 de mayo de 2020. Los parámetros del modelo son β=0,06, C=</w:t>
      </w:r>
      <w:r w:rsidR="3AB0D5ED">
        <w:rPr/>
        <w:t>1</w:t>
      </w:r>
      <w:r w:rsidR="4160F5CE">
        <w:rPr/>
        <w:t xml:space="preserve">,5 y </w:t>
      </w:r>
      <m:oMath>
        <m:r>
          <w:rPr>
            <w:rFonts w:ascii="Cambria Math" w:hAnsi="Cambria Math"/>
          </w:rPr>
          <m:t>γ</m:t>
        </m:r>
      </m:oMath>
      <w:r w:rsidR="4160F5CE">
        <w:rPr/>
        <w:t>=0,021, fueron ajustados numéricamente hasta que los casos (infectados más recuperados) estimados se aproximaran a con error &lt;0.</w:t>
      </w:r>
      <w:r w:rsidR="3FA384E2">
        <w:rPr/>
        <w:t>0</w:t>
      </w:r>
      <w:r w:rsidR="4160F5CE">
        <w:rPr/>
        <w:t>5 de los casos reportados.</w:t>
      </w:r>
    </w:p>
    <w:p w:rsidR="795749F4" w:rsidP="51884916" w:rsidRDefault="795749F4" w14:paraId="14D6DD3C" w14:textId="07C5A2D2">
      <w:pPr>
        <w:pStyle w:val="Normal"/>
        <w:ind w:left="0"/>
        <w:jc w:val="center"/>
      </w:pPr>
      <w:r w:rsidR="795749F4">
        <w:drawing>
          <wp:inline wp14:editId="069773D7" wp14:anchorId="5DEF0785">
            <wp:extent cx="3952875" cy="1162050"/>
            <wp:effectExtent l="0" t="0" r="0" b="0"/>
            <wp:docPr id="2125837943" name="" title=""/>
            <wp:cNvGraphicFramePr>
              <a:graphicFrameLocks noChangeAspect="1"/>
            </wp:cNvGraphicFramePr>
            <a:graphic>
              <a:graphicData uri="http://schemas.openxmlformats.org/drawingml/2006/picture">
                <pic:pic>
                  <pic:nvPicPr>
                    <pic:cNvPr id="0" name=""/>
                    <pic:cNvPicPr/>
                  </pic:nvPicPr>
                  <pic:blipFill>
                    <a:blip r:embed="Rc85531f8668146a0">
                      <a:extLst>
                        <a:ext xmlns:a="http://schemas.openxmlformats.org/drawingml/2006/main" uri="{28A0092B-C50C-407E-A947-70E740481C1C}">
                          <a14:useLocalDpi val="0"/>
                        </a:ext>
                      </a:extLst>
                    </a:blip>
                    <a:stretch>
                      <a:fillRect/>
                    </a:stretch>
                  </pic:blipFill>
                  <pic:spPr>
                    <a:xfrm>
                      <a:off x="0" y="0"/>
                      <a:ext cx="3952875" cy="1162050"/>
                    </a:xfrm>
                    <a:prstGeom prst="rect">
                      <a:avLst/>
                    </a:prstGeom>
                  </pic:spPr>
                </pic:pic>
              </a:graphicData>
            </a:graphic>
          </wp:inline>
        </w:drawing>
      </w:r>
    </w:p>
    <w:p w:rsidRPr="0006137F" w:rsidR="000A46E6" w:rsidP="00FE7E9B" w:rsidRDefault="000A46E6" w14:paraId="4704FE1F" w14:textId="530EF656">
      <w:pPr>
        <w:jc w:val="both"/>
        <w:rPr>
          <w:b/>
          <w:bCs/>
          <w:color w:val="FF0000"/>
        </w:rPr>
      </w:pPr>
      <w:r w:rsidRPr="0006137F">
        <w:rPr>
          <w:b/>
          <w:bCs/>
          <w:color w:val="FF0000"/>
        </w:rPr>
        <w:t xml:space="preserve">Tabla de solución del mes de marzo 20 – </w:t>
      </w:r>
      <w:r w:rsidR="00EF36B7">
        <w:rPr>
          <w:b/>
          <w:bCs/>
          <w:color w:val="FF0000"/>
        </w:rPr>
        <w:t>marzo 3</w:t>
      </w:r>
      <w:r w:rsidRPr="0006137F">
        <w:rPr>
          <w:b/>
          <w:bCs/>
          <w:color w:val="FF0000"/>
        </w:rPr>
        <w:t>0</w:t>
      </w:r>
    </w:p>
    <w:p w:rsidRPr="00EF36B7" w:rsidR="00EF36B7" w:rsidP="00EA1FF7" w:rsidRDefault="1B8BD818" w14:paraId="4F0AF205" w14:textId="47D12029">
      <w:pPr>
        <w:pStyle w:val="ListParagraph"/>
        <w:numPr>
          <w:ilvl w:val="0"/>
          <w:numId w:val="3"/>
        </w:numPr>
        <w:jc w:val="both"/>
        <w:rPr>
          <w:color w:val="FF0000"/>
        </w:rPr>
      </w:pPr>
      <w:r w:rsidR="3787B208">
        <w:rPr/>
        <w:t>Con base en la solución anterior</w:t>
      </w:r>
      <w:r w:rsidR="0B328640">
        <w:rPr/>
        <w:t>,</w:t>
      </w:r>
      <w:r w:rsidR="3787B208">
        <w:rPr/>
        <w:t xml:space="preserve"> r</w:t>
      </w:r>
      <w:r w:rsidR="560858F2">
        <w:rPr/>
        <w:t xml:space="preserve">ealice una </w:t>
      </w:r>
      <w:r w:rsidR="3787B208">
        <w:rPr/>
        <w:t>gráfica</w:t>
      </w:r>
      <w:r w:rsidR="560858F2">
        <w:rPr/>
        <w:t xml:space="preserve"> de la proyección del </w:t>
      </w:r>
      <w:r w:rsidR="5EC94DE3">
        <w:rPr/>
        <w:t>porcentaje de susceptibles</w:t>
      </w:r>
      <w:r w:rsidR="560858F2">
        <w:rPr/>
        <w:t>, infectados y recuperados de</w:t>
      </w:r>
      <w:r w:rsidR="0B328640">
        <w:rPr/>
        <w:t xml:space="preserve"> un año de </w:t>
      </w:r>
      <w:r w:rsidR="560858F2">
        <w:rPr/>
        <w:t>pandemia</w:t>
      </w:r>
    </w:p>
    <w:p w:rsidR="6CF8B630" w:rsidP="68B0E528" w:rsidRDefault="6CF8B630" w14:paraId="51D0EE15" w14:textId="2C598382">
      <w:pPr>
        <w:jc w:val="both"/>
      </w:pPr>
      <w:r>
        <w:rPr>
          <w:noProof/>
        </w:rPr>
        <w:drawing>
          <wp:inline distT="0" distB="0" distL="0" distR="0" wp14:anchorId="32709D3B" wp14:editId="1E275B18">
            <wp:extent cx="6267450" cy="1971635"/>
            <wp:effectExtent l="0" t="0" r="0" b="0"/>
            <wp:docPr id="1863795837" name="Picture 186379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7450" cy="1971635"/>
                    </a:xfrm>
                    <a:prstGeom prst="rect">
                      <a:avLst/>
                    </a:prstGeom>
                  </pic:spPr>
                </pic:pic>
              </a:graphicData>
            </a:graphic>
          </wp:inline>
        </w:drawing>
      </w:r>
      <w:r>
        <w:t>Grafica a 365 días.</w:t>
      </w:r>
    </w:p>
    <w:p w:rsidRPr="00EF36B7" w:rsidR="000A46E6" w:rsidP="00EF36B7" w:rsidRDefault="000A46E6" w14:paraId="70EE3161" w14:textId="07BF401B">
      <w:pPr>
        <w:jc w:val="both"/>
        <w:rPr>
          <w:b/>
          <w:bCs/>
          <w:color w:val="FF0000"/>
        </w:rPr>
      </w:pPr>
      <w:r w:rsidRPr="00EF36B7">
        <w:rPr>
          <w:b/>
          <w:bCs/>
          <w:color w:val="FF0000"/>
        </w:rPr>
        <w:t>GRAFICA</w:t>
      </w:r>
    </w:p>
    <w:p w:rsidR="0036010D" w:rsidP="68B0E528" w:rsidRDefault="40F6322F" w14:paraId="51D6B425" w14:textId="6260DEA7">
      <w:pPr>
        <w:pStyle w:val="ListParagraph"/>
        <w:numPr>
          <w:ilvl w:val="0"/>
          <w:numId w:val="3"/>
        </w:numPr>
        <w:jc w:val="both"/>
        <w:rPr/>
      </w:pPr>
      <w:r w:rsidR="560858F2">
        <w:rPr/>
        <w:t>Determine la cantidad máxima aproximada de infectados en relación con la población total y en que fecha aproximadamente se espera esto</w:t>
      </w:r>
      <w:r w:rsidR="5EC94DE3">
        <w:rPr/>
        <w:t xml:space="preserve"> y compare esta solución con la solución exacta (analítica).</w:t>
      </w:r>
    </w:p>
    <w:p w:rsidR="0036010D" w:rsidP="68B0E528" w:rsidRDefault="0036010D" w14:paraId="490B6647" w14:textId="0A4DC2F9">
      <w:pPr>
        <w:jc w:val="both"/>
      </w:pPr>
    </w:p>
    <w:p w:rsidR="0036010D" w:rsidP="36D13E0B" w:rsidRDefault="06BC1F81" w14:paraId="5687008B" w14:textId="34A1F83E">
      <w:pPr>
        <w:pStyle w:val="ListParagraph"/>
        <w:jc w:val="center"/>
      </w:pPr>
      <w:r>
        <w:rPr>
          <w:noProof/>
        </w:rPr>
        <w:drawing>
          <wp:inline distT="0" distB="0" distL="0" distR="0" wp14:anchorId="5120B062" wp14:editId="08E3EB53">
            <wp:extent cx="4962525" cy="692686"/>
            <wp:effectExtent l="0" t="0" r="0" b="0"/>
            <wp:docPr id="1377192180" name="Picture 137719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692686"/>
                    </a:xfrm>
                    <a:prstGeom prst="rect">
                      <a:avLst/>
                    </a:prstGeom>
                  </pic:spPr>
                </pic:pic>
              </a:graphicData>
            </a:graphic>
          </wp:inline>
        </w:drawing>
      </w:r>
    </w:p>
    <w:p w:rsidR="68B0E528" w:rsidP="68B0E528" w:rsidRDefault="68B0E528" w14:paraId="1F79FF12" w14:textId="4B70BB85">
      <w:pPr>
        <w:pStyle w:val="ListParagraph"/>
        <w:jc w:val="both"/>
      </w:pPr>
    </w:p>
    <w:p w:rsidR="68B0E528" w:rsidP="68B0E528" w:rsidRDefault="68B0E528" w14:paraId="1336104C" w14:textId="5B24C4F9">
      <w:pPr>
        <w:pStyle w:val="ListParagraph"/>
        <w:ind w:left="708"/>
        <w:jc w:val="both"/>
      </w:pPr>
    </w:p>
    <w:p w:rsidRPr="003D679C" w:rsidR="003D679C" w:rsidP="68B0E528" w:rsidRDefault="43ED5F0A" w14:paraId="56D27AC9" w14:textId="790F134D">
      <w:pPr>
        <w:jc w:val="both"/>
      </w:pPr>
      <w:r w:rsidRPr="68B0E528">
        <w:rPr>
          <w:b/>
          <w:bCs/>
          <w:color w:val="FF0000"/>
        </w:rPr>
        <w:t xml:space="preserve">SOLUCION </w:t>
      </w:r>
    </w:p>
    <w:p w:rsidR="0036010D" w:rsidP="0036010D" w:rsidRDefault="40F6322F" w14:paraId="43F458F1" w14:textId="748BEE94">
      <w:pPr>
        <w:pStyle w:val="ListParagraph"/>
        <w:numPr>
          <w:ilvl w:val="0"/>
          <w:numId w:val="3"/>
        </w:numPr>
        <w:jc w:val="both"/>
        <w:rPr/>
      </w:pPr>
      <w:r w:rsidR="560858F2">
        <w:rPr/>
        <w:t xml:space="preserve">Determine el porcentaje de la población que llegaría a infectarse y el porcentaje de recuperación </w:t>
      </w:r>
      <w:r w:rsidR="5EC94DE3">
        <w:rPr/>
        <w:t xml:space="preserve">y compare esta solución con la solución exacta (analítica) </w:t>
      </w:r>
    </w:p>
    <w:p w:rsidR="00A55390" w:rsidP="0036010D" w:rsidRDefault="00A55390" w14:paraId="723D4F44" w14:textId="1004DBC3">
      <w:pPr>
        <w:pStyle w:val="ListParagraph"/>
        <w:jc w:val="both"/>
      </w:pPr>
    </w:p>
    <w:p w:rsidR="51847989" w:rsidP="36D13E0B" w:rsidRDefault="51847989" w14:paraId="26014905" w14:textId="52F33100">
      <w:pPr>
        <w:pStyle w:val="ListParagraph"/>
        <w:jc w:val="center"/>
      </w:pPr>
      <w:r>
        <w:rPr>
          <w:noProof/>
        </w:rPr>
        <w:drawing>
          <wp:inline distT="0" distB="0" distL="0" distR="0" wp14:anchorId="5173F14C" wp14:editId="549A6554">
            <wp:extent cx="3581402" cy="764032"/>
            <wp:effectExtent l="0" t="0" r="0" b="0"/>
            <wp:docPr id="1352007798" name="Picture 1352007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007798"/>
                    <pic:cNvPicPr/>
                  </pic:nvPicPr>
                  <pic:blipFill>
                    <a:blip r:embed="rId13">
                      <a:extLst>
                        <a:ext uri="{28A0092B-C50C-407E-A947-70E740481C1C}">
                          <a14:useLocalDpi xmlns:a14="http://schemas.microsoft.com/office/drawing/2010/main" val="0"/>
                        </a:ext>
                      </a:extLst>
                    </a:blip>
                    <a:stretch>
                      <a:fillRect/>
                    </a:stretch>
                  </pic:blipFill>
                  <pic:spPr>
                    <a:xfrm>
                      <a:off x="0" y="0"/>
                      <a:ext cx="3581402" cy="764032"/>
                    </a:xfrm>
                    <a:prstGeom prst="rect">
                      <a:avLst/>
                    </a:prstGeom>
                  </pic:spPr>
                </pic:pic>
              </a:graphicData>
            </a:graphic>
          </wp:inline>
        </w:drawing>
      </w:r>
    </w:p>
    <w:p w:rsidRPr="003D679C" w:rsidR="003D679C" w:rsidP="003D679C" w:rsidRDefault="003D679C" w14:paraId="50AAA457" w14:textId="77777777">
      <w:pPr>
        <w:jc w:val="both"/>
        <w:rPr>
          <w:b/>
          <w:bCs/>
          <w:color w:val="FF0000"/>
        </w:rPr>
      </w:pPr>
      <w:r w:rsidRPr="003D679C">
        <w:rPr>
          <w:b/>
          <w:bCs/>
          <w:color w:val="FF0000"/>
        </w:rPr>
        <w:t xml:space="preserve">SOLUCION </w:t>
      </w:r>
    </w:p>
    <w:p w:rsidRPr="003D679C" w:rsidR="000A46E6" w:rsidP="0036010D" w:rsidRDefault="31397663" w14:paraId="55E6D334" w14:textId="600A8EC8">
      <w:pPr>
        <w:pStyle w:val="ListParagraph"/>
        <w:numPr>
          <w:ilvl w:val="0"/>
          <w:numId w:val="3"/>
        </w:numPr>
        <w:jc w:val="both"/>
        <w:rPr/>
      </w:pPr>
      <w:r w:rsidR="3A935BF4">
        <w:rPr/>
        <w:t xml:space="preserve">Se dice que </w:t>
      </w:r>
      <w:r w:rsidR="663A5F38">
        <w:rPr/>
        <w:t>una situación epidémica controlada será</w:t>
      </w:r>
      <w:r w:rsidR="3A935BF4">
        <w:rPr/>
        <w:t xml:space="preserve"> cuando: </w:t>
      </w:r>
      <w:r w:rsidR="663A5F38">
        <w:rPr/>
        <w:t xml:space="preserve"> </w:t>
      </w:r>
      <m:oMath>
        <m:f>
          <m:fPr>
            <m:ctrlPr>
              <w:rPr>
                <w:rFonts w:ascii="Cambria Math" w:hAnsi="Cambria Math"/>
                <w:i/>
              </w:rPr>
            </m:ctrlPr>
          </m:fPr>
          <m:num>
            <m:r>
              <w:rPr>
                <w:rFonts w:ascii="Cambria Math" w:hAnsi="Cambria Math"/>
              </w:rPr>
              <m:t>γ</m:t>
            </m:r>
          </m:num>
          <m:den>
            <m:r>
              <w:rPr>
                <w:rFonts w:ascii="Cambria Math" w:hAnsi="Cambria Math"/>
              </w:rPr>
              <m:t>βC</m:t>
            </m:r>
          </m:den>
        </m:f>
        <m:r>
          <w:rPr>
            <w:rFonts w:ascii="Cambria Math" w:hAnsi="Cambria Math"/>
          </w:rPr>
          <m:t>&gt;</m:t>
        </m:r>
        <m:f>
          <m:fPr>
            <m:ctrlPr>
              <w:rPr>
                <w:rFonts w:ascii="Cambria Math" w:hAnsi="Cambria Math"/>
                <w:i/>
              </w:rPr>
            </m:ctrlPr>
          </m:fPr>
          <m:num>
            <m:r>
              <w:rPr>
                <w:rFonts w:ascii="Cambria Math" w:hAnsi="Cambria Math"/>
              </w:rPr>
              <m:t>S</m:t>
            </m:r>
          </m:num>
          <m:den>
            <m:r>
              <w:rPr>
                <w:rFonts w:ascii="Cambria Math" w:hAnsi="Cambria Math"/>
              </w:rPr>
              <m:t>N</m:t>
            </m:r>
          </m:den>
        </m:f>
      </m:oMath>
      <w:r w:rsidRPr="51884916" w:rsidR="3A935BF4">
        <w:rPr>
          <w:rFonts w:eastAsia="游明朝" w:eastAsiaTheme="minorEastAsia"/>
        </w:rPr>
        <w:t xml:space="preserve"> determine en que instantes del tiempo la situación está controlada</w:t>
      </w:r>
      <w:r w:rsidRPr="51884916" w:rsidR="7BE51E0D">
        <w:rPr>
          <w:rFonts w:eastAsia="游明朝" w:eastAsiaTheme="minorEastAsia"/>
        </w:rPr>
        <w:t xml:space="preserve"> si el número de contactos del sujeto va aumentando de [2-20] de cinco en cinco</w:t>
      </w:r>
      <w:r w:rsidRPr="51884916" w:rsidR="3A935BF4">
        <w:rPr>
          <w:rFonts w:eastAsia="游明朝" w:eastAsiaTheme="minorEastAsia"/>
        </w:rPr>
        <w:t>.</w:t>
      </w:r>
      <w:r w:rsidRPr="51884916" w:rsidR="3787B208">
        <w:rPr>
          <w:rFonts w:eastAsia="游明朝" w:eastAsiaTheme="minorEastAsia"/>
        </w:rPr>
        <w:t xml:space="preserve"> </w:t>
      </w:r>
    </w:p>
    <w:p w:rsidRPr="00481615" w:rsidR="003D679C" w:rsidP="00481615" w:rsidRDefault="003D679C" w14:paraId="16717E14" w14:textId="77777777">
      <w:pPr>
        <w:jc w:val="both"/>
        <w:rPr>
          <w:b/>
          <w:bCs/>
          <w:color w:val="FF0000"/>
        </w:rPr>
      </w:pPr>
      <w:r w:rsidRPr="00481615">
        <w:rPr>
          <w:b/>
          <w:bCs/>
          <w:color w:val="FF0000"/>
        </w:rPr>
        <w:t xml:space="preserve">SOLUCION </w:t>
      </w:r>
    </w:p>
    <w:p w:rsidR="00042899" w:rsidP="0036010D" w:rsidRDefault="09CAE0F2" w14:paraId="2417EC7B" w14:textId="4CD8500F">
      <w:pPr>
        <w:pStyle w:val="ListParagraph"/>
        <w:numPr>
          <w:ilvl w:val="0"/>
          <w:numId w:val="3"/>
        </w:numPr>
        <w:jc w:val="both"/>
        <w:rPr/>
      </w:pPr>
      <w:r w:rsidR="42E60EC1">
        <w:rPr/>
        <w:t xml:space="preserve">El número básico de reproducción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γ</m:t>
            </m:r>
          </m:den>
        </m:f>
      </m:oMath>
      <w:r w:rsidRPr="51884916" w:rsidR="42E60EC1">
        <w:rPr>
          <w:rFonts w:eastAsia="游明朝" w:eastAsiaTheme="minorEastAsia"/>
        </w:rPr>
        <w:t xml:space="preserve"> </w:t>
      </w:r>
      <w:r w:rsidR="42E60EC1">
        <w:rPr/>
        <w:t>es un indicador relevante en salud pública porque expresa la potencia de contagio</w:t>
      </w:r>
      <w:r w:rsidR="6E787D56">
        <w:rPr/>
        <w:t>. Encuentre la solución para cuando β=</w:t>
      </w:r>
      <m:oMath>
        <m:r>
          <w:rPr>
            <w:rFonts w:ascii="Cambria Math" w:hAnsi="Cambria Math"/>
          </w:rPr>
          <m:t>γ</m:t>
        </m:r>
      </m:oMath>
      <w:r w:rsidRPr="51884916" w:rsidR="6E787D56">
        <w:rPr>
          <w:rFonts w:eastAsia="游明朝" w:eastAsiaTheme="minorEastAsia"/>
        </w:rPr>
        <w:t xml:space="preserve"> </w:t>
      </w:r>
      <w:r w:rsidRPr="51884916" w:rsidR="445544AD">
        <w:rPr>
          <w:rFonts w:eastAsia="游明朝" w:eastAsiaTheme="minorEastAsia"/>
        </w:rPr>
        <w:t xml:space="preserve">como </w:t>
      </w:r>
      <w:r w:rsidRPr="51884916" w:rsidR="6E787D56">
        <w:rPr>
          <w:rFonts w:eastAsia="游明朝" w:eastAsiaTheme="minorEastAsia"/>
        </w:rPr>
        <w:t xml:space="preserve">para cuando </w:t>
      </w:r>
      <m:oMath>
        <m:r>
          <w:rPr>
            <w:rFonts w:ascii="Cambria Math" w:hAnsi="Cambria Math" w:eastAsiaTheme="minorEastAsia"/>
          </w:rPr>
          <m:t>β&gt;γ</m:t>
        </m:r>
      </m:oMath>
      <w:r w:rsidR="6E787D56">
        <w:rPr/>
        <w:t xml:space="preserve"> </w:t>
      </w:r>
      <w:r w:rsidRPr="51884916" w:rsidR="6E787D56">
        <w:rPr>
          <w:rFonts w:eastAsia="游明朝" w:eastAsiaTheme="minorEastAsia"/>
        </w:rPr>
        <w:t xml:space="preserve"> </w:t>
      </w:r>
      <w:r w:rsidRPr="51884916" w:rsidR="1A52DD1C">
        <w:rPr>
          <w:rFonts w:eastAsia="游明朝" w:eastAsiaTheme="minorEastAsia"/>
        </w:rPr>
        <w:t>e interprete la solución a la luz de los valores de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6E787D56">
        <w:rPr/>
        <w:t xml:space="preserve"> para los casos </w:t>
      </w:r>
      <w:r w:rsidR="1A52DD1C">
        <w:rPr/>
        <w:t>(asigne valores a los parámetros)</w:t>
      </w:r>
      <w:r w:rsidR="47A613C4">
        <w:rPr/>
        <w:t>.</w:t>
      </w:r>
    </w:p>
    <w:p w:rsidRPr="00481615" w:rsidR="00481615" w:rsidP="00481615" w:rsidRDefault="00481615" w14:paraId="172829AE" w14:textId="77777777">
      <w:pPr>
        <w:jc w:val="both"/>
        <w:rPr>
          <w:b/>
          <w:bCs/>
          <w:color w:val="FF0000"/>
        </w:rPr>
      </w:pPr>
      <w:r w:rsidRPr="00481615">
        <w:rPr>
          <w:b/>
          <w:bCs/>
          <w:color w:val="FF0000"/>
        </w:rPr>
        <w:t xml:space="preserve">SOLUCION </w:t>
      </w:r>
    </w:p>
    <w:p w:rsidR="0084730C" w:rsidP="51884916" w:rsidRDefault="1C5418B2" w14:paraId="1BF47E6D" w14:textId="136EC5FC">
      <w:pPr>
        <w:pStyle w:val="ListParagraph"/>
        <w:numPr>
          <w:ilvl w:val="0"/>
          <w:numId w:val="3"/>
        </w:numPr>
        <w:jc w:val="both"/>
        <w:rPr>
          <w:rFonts w:eastAsia="游明朝" w:eastAsiaTheme="minorEastAsia"/>
        </w:rPr>
      </w:pPr>
      <w:r w:rsidR="47A613C4">
        <w:rPr/>
        <w:t xml:space="preserve">El número efectivo de reproducción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f>
          <m:fPr>
            <m:ctrlPr>
              <w:rPr>
                <w:rFonts w:ascii="Cambria Math" w:hAnsi="Cambria Math"/>
                <w:i/>
              </w:rPr>
            </m:ctrlPr>
          </m:fPr>
          <m:num>
            <m:r>
              <w:rPr>
                <w:rFonts w:ascii="Cambria Math" w:hAnsi="Cambria Math"/>
              </w:rPr>
              <m:t>βCS(t)</m:t>
            </m:r>
          </m:num>
          <m:den>
            <m:r>
              <w:rPr>
                <w:rFonts w:ascii="Cambria Math" w:hAnsi="Cambria Math"/>
              </w:rPr>
              <m:t>γN</m:t>
            </m:r>
          </m:den>
        </m:f>
      </m:oMath>
      <w:r w:rsidRPr="51884916" w:rsidR="47A613C4">
        <w:rPr>
          <w:rFonts w:eastAsia="游明朝" w:eastAsiaTheme="minorEastAsia"/>
        </w:rPr>
        <w:t xml:space="preserve"> s</w:t>
      </w:r>
      <w:r w:rsidR="47A613C4">
        <w:rPr/>
        <w:t xml:space="preserve">e define como la cantidad de individuos susceptibles que pueden llegar a ser infectados por un individuo en un momento específico cuando toda la población no es susceptible. </w:t>
      </w:r>
      <w:r w:rsidR="69783243">
        <w:rPr/>
        <w:t xml:space="preserve">Con base en la solución numérica de </w:t>
      </w:r>
      <m:oMath>
        <m:r>
          <w:rPr>
            <w:rFonts w:ascii="Cambria Math" w:hAnsi="Cambria Math"/>
          </w:rPr>
          <m:t>S(t)</m:t>
        </m:r>
      </m:oMath>
      <w:r w:rsidRPr="51884916" w:rsidR="69783243">
        <w:rPr>
          <w:rFonts w:eastAsia="游明朝" w:eastAsiaTheme="minorEastAsia"/>
        </w:rPr>
        <w:t xml:space="preserve"> interpole</w:t>
      </w:r>
      <w:r w:rsidRPr="51884916" w:rsidR="0B328640">
        <w:rPr>
          <w:rFonts w:eastAsia="游明朝" w:eastAsiaTheme="minorEastAsia"/>
        </w:rPr>
        <w:t>, e</w:t>
      </w:r>
      <w:r w:rsidRPr="51884916" w:rsidR="69783243">
        <w:rPr>
          <w:rFonts w:eastAsia="游明朝" w:eastAsiaTheme="minorEastAsia"/>
        </w:rPr>
        <w:t>stime</w:t>
      </w:r>
      <w:r w:rsidRPr="51884916" w:rsidR="0B328640">
        <w:rPr>
          <w:rFonts w:eastAsia="游明朝" w:eastAsiaTheme="minorEastAsia"/>
        </w:rPr>
        <w:t xml:space="preserve"> el valor total para los primeros 90 días </w:t>
      </w:r>
      <w:r w:rsidRPr="51884916" w:rsidR="69783243">
        <w:rPr>
          <w:rFonts w:eastAsia="游明朝" w:eastAsiaTheme="minorEastAsia"/>
        </w:rPr>
        <w:t xml:space="preserve">y grafique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oMath>
      <w:r w:rsidRPr="51884916" w:rsidR="69783243">
        <w:rPr>
          <w:rFonts w:eastAsia="游明朝" w:eastAsiaTheme="minorEastAsia"/>
        </w:rPr>
        <w:t xml:space="preserve"> para los primeros </w:t>
      </w:r>
      <w:r w:rsidRPr="51884916" w:rsidR="0B328640">
        <w:rPr>
          <w:rFonts w:eastAsia="游明朝" w:eastAsiaTheme="minorEastAsia"/>
        </w:rPr>
        <w:t>9</w:t>
      </w:r>
      <w:r w:rsidRPr="51884916" w:rsidR="69783243">
        <w:rPr>
          <w:rFonts w:eastAsia="游明朝" w:eastAsiaTheme="minorEastAsia"/>
        </w:rPr>
        <w:t>0 días</w:t>
      </w:r>
    </w:p>
    <w:p w:rsidR="68B0E528" w:rsidP="68B0E528" w:rsidRDefault="68B0E528" w14:paraId="00F86FFA" w14:textId="6FBDDAC6">
      <w:pPr>
        <w:jc w:val="both"/>
        <w:rPr>
          <w:rFonts w:eastAsiaTheme="minorEastAsia"/>
        </w:rPr>
      </w:pPr>
    </w:p>
    <w:p w:rsidR="33DF1DA9" w:rsidP="68B0E528" w:rsidRDefault="33DF1DA9" w14:paraId="7A506544" w14:textId="462284FD">
      <w:pPr>
        <w:jc w:val="both"/>
      </w:pPr>
      <w:r>
        <w:rPr>
          <w:noProof/>
        </w:rPr>
        <w:drawing>
          <wp:inline distT="0" distB="0" distL="0" distR="0" wp14:anchorId="5342FF00" wp14:editId="342969B1">
            <wp:extent cx="6486525" cy="1945958"/>
            <wp:effectExtent l="0" t="0" r="0" b="0"/>
            <wp:docPr id="375587800" name="Picture 375587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6525" cy="1945958"/>
                    </a:xfrm>
                    <a:prstGeom prst="rect">
                      <a:avLst/>
                    </a:prstGeom>
                  </pic:spPr>
                </pic:pic>
              </a:graphicData>
            </a:graphic>
          </wp:inline>
        </w:drawing>
      </w:r>
      <w:r>
        <w:t xml:space="preserve">Para los primeros 90 días </w:t>
      </w:r>
      <w:r w:rsidR="2D82EBA9">
        <w:t>no se presenta ningún cambio, es a partir del día 200 aproximadamente en el que los cambios empiezan a ser visibles, como veremos en la siguiente grafica.</w:t>
      </w:r>
    </w:p>
    <w:p w:rsidR="68B0E528" w:rsidP="68B0E528" w:rsidRDefault="68B0E528" w14:paraId="26F0ADC1" w14:textId="00743921">
      <w:pPr>
        <w:jc w:val="both"/>
      </w:pPr>
    </w:p>
    <w:p w:rsidR="7AE34D64" w:rsidP="68B0E528" w:rsidRDefault="7AE34D64" w14:paraId="3F5E8744" w14:textId="5D1FA974">
      <w:pPr>
        <w:jc w:val="both"/>
      </w:pPr>
      <w:r>
        <w:rPr>
          <w:noProof/>
        </w:rPr>
        <w:drawing>
          <wp:inline distT="0" distB="0" distL="0" distR="0" wp14:anchorId="3B00B47D" wp14:editId="06B66248">
            <wp:extent cx="6618832" cy="2013228"/>
            <wp:effectExtent l="0" t="0" r="0" b="0"/>
            <wp:docPr id="2015752590" name="Picture 201575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8832" cy="2013228"/>
                    </a:xfrm>
                    <a:prstGeom prst="rect">
                      <a:avLst/>
                    </a:prstGeom>
                  </pic:spPr>
                </pic:pic>
              </a:graphicData>
            </a:graphic>
          </wp:inline>
        </w:drawing>
      </w:r>
      <w:r>
        <w:t>Podemos apreciar un incremento en los infectados.</w:t>
      </w:r>
    </w:p>
    <w:p w:rsidR="68B0E528" w:rsidP="68B0E528" w:rsidRDefault="68B0E528" w14:paraId="778954C9" w14:textId="4578B593">
      <w:pPr>
        <w:jc w:val="both"/>
      </w:pPr>
    </w:p>
    <w:p w:rsidRPr="00481615" w:rsidR="00481615" w:rsidP="00481615" w:rsidRDefault="00481615" w14:paraId="1CDC9976" w14:textId="04A2CEFE">
      <w:pPr>
        <w:jc w:val="both"/>
        <w:rPr>
          <w:rFonts w:eastAsiaTheme="minorEastAsia"/>
          <w:b/>
          <w:bCs/>
          <w:color w:val="FF0000"/>
        </w:rPr>
      </w:pPr>
      <w:r w:rsidRPr="00481615">
        <w:rPr>
          <w:rFonts w:eastAsiaTheme="minorEastAsia"/>
          <w:b/>
          <w:bCs/>
          <w:color w:val="FF0000"/>
        </w:rPr>
        <w:t xml:space="preserve">SOLUCION Y GRAFICA </w:t>
      </w:r>
    </w:p>
    <w:p w:rsidR="007C1FD5" w:rsidP="51884916" w:rsidRDefault="0E868949" w14:paraId="71583B19" w14:textId="3AA6279C">
      <w:pPr>
        <w:pStyle w:val="ListParagraph"/>
        <w:numPr>
          <w:ilvl w:val="0"/>
          <w:numId w:val="3"/>
        </w:numPr>
        <w:jc w:val="both"/>
        <w:rPr>
          <w:rFonts w:eastAsia="游明朝" w:eastAsiaTheme="minorEastAsia"/>
        </w:rPr>
      </w:pPr>
      <w:r w:rsidRPr="51884916" w:rsidR="619AD199">
        <w:rPr>
          <w:rFonts w:eastAsia="游明朝" w:eastAsiaTheme="minorEastAsia"/>
        </w:rPr>
        <w:t xml:space="preserve">Encuentre la solución </w:t>
      </w:r>
      <w:r w:rsidRPr="51884916" w:rsidR="445544AD">
        <w:rPr>
          <w:rFonts w:eastAsia="游明朝" w:eastAsiaTheme="minorEastAsia"/>
        </w:rPr>
        <w:t>del sistema de ecuaciones</w:t>
      </w:r>
      <w:r w:rsidRPr="51884916" w:rsidR="0B328640">
        <w:rPr>
          <w:rFonts w:eastAsia="游明朝" w:eastAsiaTheme="minorEastAsia"/>
        </w:rPr>
        <w:t xml:space="preserve"> (inicial</w:t>
      </w:r>
      <w:r w:rsidRPr="51884916" w:rsidR="26F872EB">
        <w:rPr>
          <w:rFonts w:eastAsia="游明朝" w:eastAsiaTheme="minorEastAsia"/>
        </w:rPr>
        <w:t>es</w:t>
      </w:r>
      <w:r w:rsidRPr="51884916" w:rsidR="0B328640">
        <w:rPr>
          <w:rFonts w:eastAsia="游明朝" w:eastAsiaTheme="minorEastAsia"/>
        </w:rPr>
        <w:t>)</w:t>
      </w:r>
      <w:r w:rsidRPr="51884916" w:rsidR="445544AD">
        <w:rPr>
          <w:rFonts w:eastAsia="游明朝" w:eastAsiaTheme="minorEastAsia"/>
        </w:rPr>
        <w:t xml:space="preserve"> </w:t>
      </w:r>
      <w:r w:rsidRPr="51884916" w:rsidR="26F872EB">
        <w:rPr>
          <w:rFonts w:eastAsia="游明朝" w:eastAsiaTheme="minorEastAsia"/>
        </w:rPr>
        <w:t xml:space="preserve">y las mismas condiciones iniciales </w:t>
      </w:r>
      <w:r w:rsidRPr="51884916" w:rsidR="619AD199">
        <w:rPr>
          <w:rFonts w:eastAsia="游明朝" w:eastAsiaTheme="minorEastAsia"/>
        </w:rPr>
        <w:t xml:space="preserve">para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(t)=secuencia[1.5-3] con pasos de 0.5;</m:t>
        </m:r>
      </m:oMath>
      <w:r w:rsidRPr="51884916" w:rsidR="6C60A09C">
        <w:rPr>
          <w:rFonts w:eastAsia="游明朝" w:eastAsiaTheme="minorEastAsia"/>
        </w:rPr>
        <w:t xml:space="preserve"> </w:t>
      </w:r>
      <w:r w:rsidRPr="51884916" w:rsidR="445544AD">
        <w:rPr>
          <w:rFonts w:eastAsia="游明朝" w:eastAsiaTheme="minorEastAsia"/>
        </w:rPr>
        <w:t xml:space="preserve">grafique e </w:t>
      </w:r>
      <w:r w:rsidRPr="51884916" w:rsidR="6C60A09C">
        <w:rPr>
          <w:rFonts w:eastAsia="游明朝" w:eastAsiaTheme="minorEastAsia"/>
        </w:rPr>
        <w:t>interprete la solución</w:t>
      </w:r>
    </w:p>
    <w:p w:rsidRPr="00481615" w:rsidR="00481615" w:rsidP="00481615" w:rsidRDefault="00481615" w14:paraId="2469AE90" w14:textId="22E19B57">
      <w:pPr>
        <w:jc w:val="both"/>
        <w:rPr>
          <w:b/>
          <w:bCs/>
          <w:color w:val="FF0000"/>
        </w:rPr>
      </w:pPr>
      <w:r w:rsidRPr="00481615">
        <w:rPr>
          <w:b/>
          <w:bCs/>
          <w:color w:val="FF0000"/>
        </w:rPr>
        <w:t xml:space="preserve">SOLUCION </w:t>
      </w:r>
      <w:r>
        <w:rPr>
          <w:b/>
          <w:bCs/>
          <w:color w:val="FF0000"/>
        </w:rPr>
        <w:t>Y GRAFICA</w:t>
      </w:r>
    </w:p>
    <w:p w:rsidRPr="00481615" w:rsidR="00481615" w:rsidP="00481615" w:rsidRDefault="00481615" w14:paraId="5BF6062F" w14:textId="77777777">
      <w:pPr>
        <w:jc w:val="both"/>
        <w:rPr>
          <w:rFonts w:eastAsiaTheme="minorEastAsia"/>
        </w:rPr>
      </w:pPr>
    </w:p>
    <w:p w:rsidR="00FA2F3A" w:rsidP="0036010D" w:rsidRDefault="159D1A5D" w14:paraId="5D56CBCB" w14:textId="16B21232">
      <w:pPr>
        <w:pStyle w:val="ListParagraph"/>
        <w:numPr>
          <w:ilvl w:val="0"/>
          <w:numId w:val="3"/>
        </w:numPr>
        <w:jc w:val="both"/>
        <w:rPr/>
      </w:pPr>
      <w:r w:rsidRPr="51884916" w:rsidR="485B37F7">
        <w:rPr>
          <w:rFonts w:eastAsia="游明朝" w:eastAsiaTheme="minorEastAsia"/>
        </w:rPr>
        <w:t xml:space="preserve">Simular el progreso de la pandemia en Santa Marta </w:t>
      </w:r>
      <w:r w:rsidRPr="51884916" w:rsidR="4A62EB44">
        <w:rPr>
          <w:rFonts w:eastAsia="游明朝" w:eastAsiaTheme="minorEastAsia"/>
        </w:rPr>
        <w:t>(</w:t>
      </w:r>
      <w:r w:rsidR="4A62EB44">
        <w:rPr/>
        <w:t xml:space="preserve">para el periodo entre el 20 de marzo y el 30 de mayo de 2020) </w:t>
      </w:r>
      <w:r w:rsidRPr="51884916" w:rsidR="485B37F7">
        <w:rPr>
          <w:rFonts w:eastAsia="游明朝" w:eastAsiaTheme="minorEastAsia"/>
        </w:rPr>
        <w:t xml:space="preserve">suponiendo un margen de error al inicio de la pandemia tal que el número de infectados y recuperados en ese momento fuera </w:t>
      </w:r>
      <w:r w:rsidR="485B37F7">
        <w:rPr/>
        <w:t>I (0) =14, R (0) =</w:t>
      </w:r>
      <w:r w:rsidR="26F872EB">
        <w:rPr/>
        <w:t>0</w:t>
      </w:r>
      <w:r w:rsidR="14F19610">
        <w:rPr/>
        <w:t xml:space="preserve"> </w:t>
      </w:r>
      <w:r w:rsidR="38805204">
        <w:rPr/>
        <w:t>y considere esta solución exacta.</w:t>
      </w:r>
    </w:p>
    <w:p w:rsidR="3877AE53" w:rsidP="68B0E528" w:rsidRDefault="3877AE53" w14:paraId="7DD46C8C" w14:textId="733B4241">
      <w:pPr>
        <w:jc w:val="both"/>
      </w:pPr>
      <w:r>
        <w:rPr>
          <w:noProof/>
        </w:rPr>
        <w:drawing>
          <wp:inline distT="0" distB="0" distL="0" distR="0" wp14:anchorId="3C150083" wp14:editId="716C75F2">
            <wp:extent cx="6581775" cy="1919685"/>
            <wp:effectExtent l="0" t="0" r="0" b="0"/>
            <wp:docPr id="425337929" name="Picture 42533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1775" cy="1919685"/>
                    </a:xfrm>
                    <a:prstGeom prst="rect">
                      <a:avLst/>
                    </a:prstGeom>
                  </pic:spPr>
                </pic:pic>
              </a:graphicData>
            </a:graphic>
          </wp:inline>
        </w:drawing>
      </w:r>
    </w:p>
    <w:p w:rsidR="3877AE53" w:rsidP="68B0E528" w:rsidRDefault="3877AE53" w14:paraId="66585E33" w14:textId="3BE610B2">
      <w:pPr>
        <w:jc w:val="both"/>
      </w:pPr>
      <w:r>
        <w:t xml:space="preserve">Para este intervalo de tiempo no existe ningún cambio </w:t>
      </w:r>
      <w:r w:rsidR="348BF78E">
        <w:t xml:space="preserve">perceptible, se evidencia en la </w:t>
      </w:r>
      <w:r w:rsidR="5701C821">
        <w:t>gráfica</w:t>
      </w:r>
      <w:r w:rsidR="348BF78E">
        <w:t xml:space="preserve"> que para las condiciones dadas los cambios no so</w:t>
      </w:r>
      <w:r w:rsidR="04970508">
        <w:t>n importantes</w:t>
      </w:r>
      <w:r w:rsidR="348BF78E">
        <w:t>.</w:t>
      </w:r>
    </w:p>
    <w:p w:rsidRPr="0006137F" w:rsidR="00481615" w:rsidP="00481615" w:rsidRDefault="00481615" w14:paraId="5DF23736" w14:textId="0DCFEFC5">
      <w:pPr>
        <w:jc w:val="both"/>
        <w:rPr>
          <w:b/>
          <w:bCs/>
          <w:color w:val="FF0000"/>
        </w:rPr>
      </w:pPr>
      <w:r w:rsidRPr="00481615">
        <w:rPr>
          <w:b/>
          <w:bCs/>
          <w:color w:val="FF0000"/>
        </w:rPr>
        <w:t xml:space="preserve">TABLA DE LOS PRIMEROS 30 DIAS Y GRAFICA DE SOLUCION PARA EL PERIODO </w:t>
      </w:r>
      <w:r w:rsidRPr="0006137F" w:rsidR="0006137F">
        <w:rPr>
          <w:b/>
          <w:bCs/>
          <w:color w:val="FF0000"/>
        </w:rPr>
        <w:t>PARA EL PERIODO ENTRE EL 20 DE MARZO Y EL 30 DE MAYO DE 2020</w:t>
      </w:r>
    </w:p>
    <w:p w:rsidRPr="00CF17B8" w:rsidR="00CF17B8" w:rsidP="0036010D" w:rsidRDefault="6E911667" w14:paraId="7CBCA66C" w14:textId="3DE2F3F6">
      <w:pPr>
        <w:pStyle w:val="ListParagraph"/>
        <w:numPr>
          <w:ilvl w:val="0"/>
          <w:numId w:val="3"/>
        </w:numPr>
        <w:jc w:val="both"/>
        <w:rPr>
          <w:b w:val="1"/>
          <w:bCs w:val="1"/>
          <w:color w:val="FF0000"/>
        </w:rPr>
      </w:pPr>
      <w:r w:rsidR="26F872EB">
        <w:rPr/>
        <w:t>Con base de la solución aproximada (ejercicio 1), d</w:t>
      </w:r>
      <w:r w:rsidR="14F19610">
        <w:rPr/>
        <w:t xml:space="preserve">etermine </w:t>
      </w:r>
      <w:r w:rsidR="26F872EB">
        <w:rPr/>
        <w:t>los errores para cuando</w:t>
      </w:r>
      <w:r w:rsidRPr="00CF17B8" w:rsidR="26F872EB">
        <w:rPr>
          <w:b w:val="1"/>
          <w:bCs w:val="1"/>
          <w:color w:val="FF0000"/>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 xml:space="preserve">(t)=1.001;1.5;1.9;2.5;  </m:t>
        </m:r>
      </m:oMath>
      <w:r w:rsidR="38805204">
        <w:rPr/>
        <w:t xml:space="preserve">el error relativo en los primeros </w:t>
      </w:r>
      <w:r w:rsidR="26F872EB">
        <w:rPr/>
        <w:t>1</w:t>
      </w:r>
      <w:r w:rsidR="38805204">
        <w:rPr/>
        <w:t xml:space="preserve">0 días, </w:t>
      </w:r>
      <w:r w:rsidR="14F19610">
        <w:rPr/>
        <w:t>e</w:t>
      </w:r>
      <w:r w:rsidRPr="00215103" w:rsidR="14F19610">
        <w:rPr/>
        <w:t>l error absoluto medio (EAM)</w:t>
      </w:r>
      <w:r w:rsidR="14F19610">
        <w:rPr/>
        <w:t xml:space="preserve"> </w:t>
      </w:r>
      <w:r w:rsidR="26F872EB">
        <w:rPr/>
        <w:t xml:space="preserve">y la estabilidad numérica de la solución </w:t>
      </w:r>
      <w:r w:rsidR="14F19610">
        <w:rPr/>
        <w:t xml:space="preserve">asumiendo que la </w:t>
      </w:r>
      <w:r w:rsidR="26F872EB">
        <w:rPr/>
        <w:t xml:space="preserve">solución exacta (ejercicio 9) </w:t>
      </w:r>
    </w:p>
    <w:p w:rsidRPr="00CF17B8" w:rsidR="00481615" w:rsidP="00CF17B8" w:rsidRDefault="00481615" w14:paraId="0681145D" w14:textId="2A19B2E5">
      <w:pPr>
        <w:jc w:val="both"/>
        <w:rPr>
          <w:b/>
          <w:bCs/>
          <w:color w:val="FF0000"/>
        </w:rPr>
      </w:pPr>
      <w:r w:rsidRPr="00CF17B8">
        <w:rPr>
          <w:b/>
          <w:bCs/>
          <w:color w:val="FF0000"/>
        </w:rPr>
        <w:t>TABLA DE ERRORES</w:t>
      </w:r>
      <w:r w:rsidR="00551665">
        <w:rPr>
          <w:b/>
          <w:bCs/>
          <w:color w:val="FF0000"/>
        </w:rPr>
        <w:t xml:space="preserve">, ESTABILIDAD NUMÉRICA </w:t>
      </w:r>
      <w:r w:rsidRPr="00CF17B8" w:rsidR="00551665">
        <w:rPr>
          <w:b/>
          <w:bCs/>
          <w:color w:val="FF0000"/>
        </w:rPr>
        <w:t>Y</w:t>
      </w:r>
      <w:r w:rsidRPr="00CF17B8">
        <w:rPr>
          <w:b/>
          <w:bCs/>
          <w:color w:val="FF0000"/>
        </w:rPr>
        <w:t xml:space="preserve"> GRAFICA DE LOS ERRORES PARA CUANDO  </w:t>
      </w:r>
    </w:p>
    <w:p w:rsidRPr="00B12E02" w:rsidR="00481615" w:rsidP="00481615" w:rsidRDefault="00481615" w14:paraId="25555030" w14:textId="77777777">
      <w:pPr>
        <w:ind w:left="360"/>
        <w:jc w:val="both"/>
      </w:pPr>
    </w:p>
    <w:sectPr w:rsidRPr="00B12E02" w:rsidR="00481615">
      <w:headerReference w:type="default" r:id="rId17"/>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68D0" w:rsidP="00C91BF2" w:rsidRDefault="00D568D0" w14:paraId="553A401D" w14:textId="77777777">
      <w:pPr>
        <w:spacing w:after="0" w:line="240" w:lineRule="auto"/>
      </w:pPr>
      <w:r>
        <w:separator/>
      </w:r>
    </w:p>
  </w:endnote>
  <w:endnote w:type="continuationSeparator" w:id="0">
    <w:p w:rsidR="00D568D0" w:rsidP="00C91BF2" w:rsidRDefault="00D568D0" w14:paraId="2A8EB55E" w14:textId="77777777">
      <w:pPr>
        <w:spacing w:after="0" w:line="240" w:lineRule="auto"/>
      </w:pPr>
      <w:r>
        <w:continuationSeparator/>
      </w:r>
    </w:p>
  </w:endnote>
  <w:endnote w:type="continuationNotice" w:id="1">
    <w:p w:rsidR="00EA1FF7" w:rsidRDefault="00EA1FF7" w14:paraId="2EAB160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68D0" w:rsidP="00C91BF2" w:rsidRDefault="00D568D0" w14:paraId="22374700" w14:textId="77777777">
      <w:pPr>
        <w:spacing w:after="0" w:line="240" w:lineRule="auto"/>
      </w:pPr>
      <w:r>
        <w:separator/>
      </w:r>
    </w:p>
  </w:footnote>
  <w:footnote w:type="continuationSeparator" w:id="0">
    <w:p w:rsidR="00D568D0" w:rsidP="00C91BF2" w:rsidRDefault="00D568D0" w14:paraId="7C38E546" w14:textId="77777777">
      <w:pPr>
        <w:spacing w:after="0" w:line="240" w:lineRule="auto"/>
      </w:pPr>
      <w:r>
        <w:continuationSeparator/>
      </w:r>
    </w:p>
  </w:footnote>
  <w:footnote w:type="continuationNotice" w:id="1">
    <w:p w:rsidR="00EA1FF7" w:rsidRDefault="00EA1FF7" w14:paraId="4026882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91BF2" w:rsidRDefault="00C91BF2" w14:paraId="74F92956" w14:textId="32D56428">
    <w:pPr>
      <w:pStyle w:val="Header"/>
    </w:pPr>
    <w:r>
      <w:rPr>
        <w:noProof/>
      </w:rPr>
      <mc:AlternateContent>
        <mc:Choice Requires="wps">
          <w:drawing>
            <wp:anchor distT="0" distB="0" distL="114300" distR="114300" simplePos="0" relativeHeight="251658240" behindDoc="0" locked="0" layoutInCell="1" allowOverlap="1" wp14:anchorId="3F701764" wp14:editId="37B21D86">
              <wp:simplePos x="0" y="0"/>
              <wp:positionH relativeFrom="page">
                <wp:posOffset>3545134</wp:posOffset>
              </wp:positionH>
              <wp:positionV relativeFrom="paragraph">
                <wp:posOffset>239887</wp:posOffset>
              </wp:positionV>
              <wp:extent cx="3200400" cy="774836"/>
              <wp:effectExtent l="0" t="0" r="0" b="6350"/>
              <wp:wrapNone/>
              <wp:docPr id="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774836"/>
                      </a:xfrm>
                      <a:prstGeom prst="rect">
                        <a:avLst/>
                      </a:prstGeom>
                      <a:solidFill>
                        <a:schemeClr val="lt1"/>
                      </a:solidFill>
                      <a:ln w="6350">
                        <a:noFill/>
                      </a:ln>
                    </wps:spPr>
                    <wps:txbx>
                      <w:txbxContent>
                        <w:p w:rsidRPr="000C22FD" w:rsidR="00C91BF2" w:rsidP="00C91BF2" w:rsidRDefault="00C91BF2" w14:paraId="542E02D4" w14:textId="64A03855">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rsidR="00C91BF2" w:rsidP="00C91BF2" w:rsidRDefault="00C91BF2" w14:paraId="042F605A" w14:textId="749D9C4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rsidRPr="000C22FD" w:rsidR="00C91BF2" w:rsidP="00C91BF2" w:rsidRDefault="00C91BF2" w14:paraId="28900E4D" w14:textId="77777777">
                          <w:pPr>
                            <w:rPr>
                              <w:rFonts w:ascii="Garamond" w:hAnsi="Garamond"/>
                              <w:color w:val="44546A" w:themeColor="text2"/>
                              <w:sz w:val="18"/>
                              <w:lang w:val="es-MX"/>
                            </w:rPr>
                          </w:pPr>
                          <w:r>
                            <w:rPr>
                              <w:rFonts w:ascii="Garamond" w:hAnsi="Garamond"/>
                              <w:color w:val="44546A" w:themeColor="text2"/>
                              <w:sz w:val="18"/>
                              <w:lang w:val="es-MX"/>
                            </w:rPr>
                            <w:t>eherrera@javeriana.edu.co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F701764">
              <v:stroke joinstyle="miter"/>
              <v:path gradientshapeok="t" o:connecttype="rect"/>
            </v:shapetype>
            <v:shape id="Cuadro de texto 3" style="position:absolute;margin-left:279.15pt;margin-top:18.9pt;width:252pt;height: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xNwIAAG0EAAAOAAAAZHJzL2Uyb0RvYy54bWysVE1v2zAMvQ/YfxB0X+x8NG2NOEWWIsOA&#10;oC2QDj0rshQbk0VNUmJnv36U7Hys22nYRaZEitTje/Tsoa0VOQjrKtA5HQ5SSoTmUFR6l9Nvr6tP&#10;d5Q4z3TBFGiR06Nw9GH+8cOsMZkYQQmqEJZgEu2yxuS09N5kSeJ4KWrmBmCERqcEWzOPW7tLCssa&#10;zF6rZJSm06QBWxgLXDiHp4+dk85jfikF989SOuGJyim+zcfVxnUb1mQ+Y9nOMlNWvH8G+4dX1KzS&#10;WPSc6pF5Rva2+iNVXXELDqQfcKgTkLLiImJANMP0HZpNyYyIWLA5zpzb5P5fWv502JgXS3z7GVok&#10;MIJwZg38u8PeJI1xWR8Teuoyh9EBaCttHb4IgeBF7O3x3E/ResLxcIwMTVJ0cfTd3k7uxtPQ8ORy&#10;21jnvwioSTByapGv+AJ2WDvfhZ5CQjEHqipWlVJxEzQilsqSA0N2lR/2yX+LUpo0OZ2Ob9KYWEO4&#10;3mVWugfYYQrofLtt0RnMLRRHbIyFTjPO8FWFj1wz51+YRZEgLhS+f8ZFKsAi0FuUlGB//u08xCN3&#10;6KWkQdHl1P3YMysoUV81sno/nEyCSuNmcnM7wo299myvPXpfLwGRD3HEDI9miPfqZEoL9RvOxyJU&#10;RRfTHGvn1J/Mpe9GAeeLi8UiBqEuDfNrvTH8pIdAwWv7xqzpefLI8BOc5Mmyd3R1sYEjDYu9B1lF&#10;Li9d7fuOmo5q6OcvDM31PkZd/hLzXwAAAP//AwBQSwMEFAAGAAgAAAAhAL5BPpHiAAAACwEAAA8A&#10;AABkcnMvZG93bnJldi54bWxMj09Pg0AQxe8mfofNmHgxdrGEFpGlMcY/iTeLrfG2ZUcgsrOE3QJ+&#10;e6cnvc3Me3nze/lmtp0YcfCtIwU3iwgEUuVMS7WC9/LpOgXhgyajO0eo4Ac9bIrzs1xnxk30huM2&#10;1IJDyGdaQRNCn0npqwat9gvXI7H25QarA69DLc2gJw63nVxG0Upa3RJ/aHSPDw1W39ujVfB5VX+8&#10;+vl5N8VJ3D++jOV6b0qlLi/m+zsQAefwZ4YTPqNDwUwHdyTjRacgSdKYrQriNVc4GaLVki8HnpLb&#10;FGSRy/8dil8AAAD//wMAUEsBAi0AFAAGAAgAAAAhALaDOJL+AAAA4QEAABMAAAAAAAAAAAAAAAAA&#10;AAAAAFtDb250ZW50X1R5cGVzXS54bWxQSwECLQAUAAYACAAAACEAOP0h/9YAAACUAQAACwAAAAAA&#10;AAAAAAAAAAAvAQAAX3JlbHMvLnJlbHNQSwECLQAUAAYACAAAACEAF5wfsTcCAABtBAAADgAAAAAA&#10;AAAAAAAAAAAuAgAAZHJzL2Uyb0RvYy54bWxQSwECLQAUAAYACAAAACEAvkE+keIAAAALAQAADwAA&#10;AAAAAAAAAAAAAACRBAAAZHJzL2Rvd25yZXYueG1sUEsFBgAAAAAEAAQA8wAAAKAFAAAAAA==&#10;">
              <v:textbox>
                <w:txbxContent>
                  <w:p w:rsidRPr="000C22FD" w:rsidR="00C91BF2" w:rsidP="00C91BF2" w:rsidRDefault="00C91BF2" w14:paraId="542E02D4" w14:textId="64A03855">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rsidR="00C91BF2" w:rsidP="00C91BF2" w:rsidRDefault="00C91BF2" w14:paraId="042F605A" w14:textId="749D9C4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rsidRPr="000C22FD" w:rsidR="00C91BF2" w:rsidP="00C91BF2" w:rsidRDefault="00C91BF2" w14:paraId="28900E4D" w14:textId="77777777">
                    <w:pPr>
                      <w:rPr>
                        <w:rFonts w:ascii="Garamond" w:hAnsi="Garamond"/>
                        <w:color w:val="44546A" w:themeColor="text2"/>
                        <w:sz w:val="18"/>
                        <w:lang w:val="es-MX"/>
                      </w:rPr>
                    </w:pPr>
                    <w:r>
                      <w:rPr>
                        <w:rFonts w:ascii="Garamond" w:hAnsi="Garamond"/>
                        <w:color w:val="44546A" w:themeColor="text2"/>
                        <w:sz w:val="18"/>
                        <w:lang w:val="es-MX"/>
                      </w:rPr>
                      <w:t>eherrera@javeriana.edu.co</w:t>
                    </w:r>
                  </w:p>
                </w:txbxContent>
              </v:textbox>
              <w10:wrap anchorx="page"/>
            </v:shape>
          </w:pict>
        </mc:Fallback>
      </mc:AlternateContent>
    </w:r>
    <w:r>
      <w:rPr>
        <w:noProof/>
        <w:lang w:val="en-US"/>
      </w:rPr>
      <w:drawing>
        <wp:inline distT="0" distB="0" distL="0" distR="0" wp14:anchorId="2F48CC73" wp14:editId="16D828ED">
          <wp:extent cx="2351676" cy="11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J-Bogota_membretes.eps"/>
                  <pic:cNvPicPr/>
                </pic:nvPicPr>
                <pic:blipFill>
                  <a:blip r:embed="rId1">
                    <a:extLst>
                      <a:ext uri="{28A0092B-C50C-407E-A947-70E740481C1C}">
                        <a14:useLocalDpi xmlns:a14="http://schemas.microsoft.com/office/drawing/2010/main" val="0"/>
                      </a:ext>
                    </a:extLst>
                  </a:blip>
                  <a:stretch>
                    <a:fillRect/>
                  </a:stretch>
                </pic:blipFill>
                <pic:spPr>
                  <a:xfrm>
                    <a:off x="0" y="0"/>
                    <a:ext cx="2351676" cy="1105200"/>
                  </a:xfrm>
                  <a:prstGeom prst="rect">
                    <a:avLst/>
                  </a:prstGeom>
                </pic:spPr>
              </pic:pic>
            </a:graphicData>
          </a:graphic>
        </wp:inline>
      </w:drawing>
    </w:r>
    <w:r>
      <w:ptab w:alignment="center" w:relativeTo="margin" w:leader="none"/>
    </w:r>
    <w: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F41FC"/>
    <w:multiLevelType w:val="hybridMultilevel"/>
    <w:tmpl w:val="036CA3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6E767A"/>
    <w:multiLevelType w:val="hybridMultilevel"/>
    <w:tmpl w:val="14B2330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F367E1"/>
    <w:multiLevelType w:val="hybridMultilevel"/>
    <w:tmpl w:val="036CA394"/>
    <w:lvl w:ilvl="0" w:tplc="EF843F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3240FB"/>
    <w:multiLevelType w:val="hybridMultilevel"/>
    <w:tmpl w:val="63A294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2"/>
    <w:rsid w:val="00011156"/>
    <w:rsid w:val="00042899"/>
    <w:rsid w:val="00045803"/>
    <w:rsid w:val="0006137F"/>
    <w:rsid w:val="00074AFB"/>
    <w:rsid w:val="00077D7A"/>
    <w:rsid w:val="00095604"/>
    <w:rsid w:val="000A46E6"/>
    <w:rsid w:val="000A56A5"/>
    <w:rsid w:val="000F11A3"/>
    <w:rsid w:val="00165756"/>
    <w:rsid w:val="001B0199"/>
    <w:rsid w:val="001B4CF6"/>
    <w:rsid w:val="001C077C"/>
    <w:rsid w:val="00207F8E"/>
    <w:rsid w:val="002132EA"/>
    <w:rsid w:val="00215103"/>
    <w:rsid w:val="00227775"/>
    <w:rsid w:val="00230EAA"/>
    <w:rsid w:val="002661CD"/>
    <w:rsid w:val="00293F3C"/>
    <w:rsid w:val="00295028"/>
    <w:rsid w:val="002A5747"/>
    <w:rsid w:val="002A64B0"/>
    <w:rsid w:val="002D5939"/>
    <w:rsid w:val="002D66F3"/>
    <w:rsid w:val="0036010D"/>
    <w:rsid w:val="0037393A"/>
    <w:rsid w:val="003D679C"/>
    <w:rsid w:val="00410305"/>
    <w:rsid w:val="004344E2"/>
    <w:rsid w:val="0046629B"/>
    <w:rsid w:val="0046669D"/>
    <w:rsid w:val="00470F74"/>
    <w:rsid w:val="00481615"/>
    <w:rsid w:val="004F7BC1"/>
    <w:rsid w:val="00551665"/>
    <w:rsid w:val="005B0209"/>
    <w:rsid w:val="005B0B42"/>
    <w:rsid w:val="00611676"/>
    <w:rsid w:val="0067734A"/>
    <w:rsid w:val="006A3902"/>
    <w:rsid w:val="006A46A9"/>
    <w:rsid w:val="007A45EC"/>
    <w:rsid w:val="007B2F86"/>
    <w:rsid w:val="007C1FD5"/>
    <w:rsid w:val="007F4128"/>
    <w:rsid w:val="0084730C"/>
    <w:rsid w:val="00883A00"/>
    <w:rsid w:val="00884C03"/>
    <w:rsid w:val="00892F03"/>
    <w:rsid w:val="008C6A5B"/>
    <w:rsid w:val="008F04A3"/>
    <w:rsid w:val="008F251C"/>
    <w:rsid w:val="00907D95"/>
    <w:rsid w:val="00955B74"/>
    <w:rsid w:val="009E60BA"/>
    <w:rsid w:val="00A0014C"/>
    <w:rsid w:val="00A00C59"/>
    <w:rsid w:val="00A14B16"/>
    <w:rsid w:val="00A256AC"/>
    <w:rsid w:val="00A55390"/>
    <w:rsid w:val="00B1002F"/>
    <w:rsid w:val="00B12E02"/>
    <w:rsid w:val="00B226A0"/>
    <w:rsid w:val="00B26E68"/>
    <w:rsid w:val="00B33E31"/>
    <w:rsid w:val="00B510B2"/>
    <w:rsid w:val="00B71BB2"/>
    <w:rsid w:val="00C61D43"/>
    <w:rsid w:val="00C91BF2"/>
    <w:rsid w:val="00CA22C3"/>
    <w:rsid w:val="00CD32C2"/>
    <w:rsid w:val="00CF17B8"/>
    <w:rsid w:val="00D04A92"/>
    <w:rsid w:val="00D40335"/>
    <w:rsid w:val="00D46281"/>
    <w:rsid w:val="00D568D0"/>
    <w:rsid w:val="00D678FC"/>
    <w:rsid w:val="00DA58CB"/>
    <w:rsid w:val="00DE43E1"/>
    <w:rsid w:val="00E57F47"/>
    <w:rsid w:val="00EA1FF7"/>
    <w:rsid w:val="00EB7831"/>
    <w:rsid w:val="00EC4D17"/>
    <w:rsid w:val="00EF36B7"/>
    <w:rsid w:val="00F06051"/>
    <w:rsid w:val="00F441D3"/>
    <w:rsid w:val="00F83C50"/>
    <w:rsid w:val="00FA2F3A"/>
    <w:rsid w:val="00FE56CA"/>
    <w:rsid w:val="00FE7E9B"/>
    <w:rsid w:val="014C46AE"/>
    <w:rsid w:val="0339046A"/>
    <w:rsid w:val="0468A1D6"/>
    <w:rsid w:val="046ACCE5"/>
    <w:rsid w:val="04970508"/>
    <w:rsid w:val="069773D7"/>
    <w:rsid w:val="06BC1F81"/>
    <w:rsid w:val="0792D321"/>
    <w:rsid w:val="0973DF08"/>
    <w:rsid w:val="099D40EA"/>
    <w:rsid w:val="09BAC863"/>
    <w:rsid w:val="09CAE0F2"/>
    <w:rsid w:val="0B328640"/>
    <w:rsid w:val="0E868949"/>
    <w:rsid w:val="0F9A7E4D"/>
    <w:rsid w:val="119A2F76"/>
    <w:rsid w:val="14F19610"/>
    <w:rsid w:val="159D1A5D"/>
    <w:rsid w:val="1A2818F2"/>
    <w:rsid w:val="1A52DD1C"/>
    <w:rsid w:val="1B0B5FC4"/>
    <w:rsid w:val="1B8BD818"/>
    <w:rsid w:val="1BDB0543"/>
    <w:rsid w:val="1C5418B2"/>
    <w:rsid w:val="1D192172"/>
    <w:rsid w:val="1ECC1B59"/>
    <w:rsid w:val="1FCF6D1A"/>
    <w:rsid w:val="206BA878"/>
    <w:rsid w:val="21907A3E"/>
    <w:rsid w:val="21A94344"/>
    <w:rsid w:val="22541A40"/>
    <w:rsid w:val="24E1C1EB"/>
    <w:rsid w:val="26F872EB"/>
    <w:rsid w:val="287651AA"/>
    <w:rsid w:val="29F7736A"/>
    <w:rsid w:val="2A7CFA54"/>
    <w:rsid w:val="2CA0CCCF"/>
    <w:rsid w:val="2D68D346"/>
    <w:rsid w:val="2D82EBA9"/>
    <w:rsid w:val="30BA88D4"/>
    <w:rsid w:val="31397663"/>
    <w:rsid w:val="31E95CF2"/>
    <w:rsid w:val="32464D4E"/>
    <w:rsid w:val="33DF1DA9"/>
    <w:rsid w:val="343B7C11"/>
    <w:rsid w:val="348BF78E"/>
    <w:rsid w:val="36D13E0B"/>
    <w:rsid w:val="375AD87C"/>
    <w:rsid w:val="3787B208"/>
    <w:rsid w:val="378A2D88"/>
    <w:rsid w:val="384DE3F6"/>
    <w:rsid w:val="3877AE53"/>
    <w:rsid w:val="38805204"/>
    <w:rsid w:val="3A3836D6"/>
    <w:rsid w:val="3A935BF4"/>
    <w:rsid w:val="3AB0D5ED"/>
    <w:rsid w:val="3D0BFB72"/>
    <w:rsid w:val="3FA384E2"/>
    <w:rsid w:val="3FF0E30D"/>
    <w:rsid w:val="4067B39F"/>
    <w:rsid w:val="40F6322F"/>
    <w:rsid w:val="4160F5CE"/>
    <w:rsid w:val="41ABDF28"/>
    <w:rsid w:val="420E28FF"/>
    <w:rsid w:val="42E60EC1"/>
    <w:rsid w:val="42E90BF9"/>
    <w:rsid w:val="43CC5CFF"/>
    <w:rsid w:val="43ED5F0A"/>
    <w:rsid w:val="445544AD"/>
    <w:rsid w:val="45B11AB1"/>
    <w:rsid w:val="45C89A29"/>
    <w:rsid w:val="47A613C4"/>
    <w:rsid w:val="47B46911"/>
    <w:rsid w:val="485B37F7"/>
    <w:rsid w:val="4A62EB44"/>
    <w:rsid w:val="4A994915"/>
    <w:rsid w:val="4ADBFF1D"/>
    <w:rsid w:val="4B3AF197"/>
    <w:rsid w:val="4B5D12EA"/>
    <w:rsid w:val="4B60C206"/>
    <w:rsid w:val="4BF8812B"/>
    <w:rsid w:val="4D4F5A9D"/>
    <w:rsid w:val="5162880A"/>
    <w:rsid w:val="51847989"/>
    <w:rsid w:val="51884916"/>
    <w:rsid w:val="521648F4"/>
    <w:rsid w:val="560858F2"/>
    <w:rsid w:val="5701C821"/>
    <w:rsid w:val="5E2E793C"/>
    <w:rsid w:val="5EC94DE3"/>
    <w:rsid w:val="5FF27FBD"/>
    <w:rsid w:val="610F6BEC"/>
    <w:rsid w:val="619AD199"/>
    <w:rsid w:val="6232446D"/>
    <w:rsid w:val="62A2996B"/>
    <w:rsid w:val="62AFC706"/>
    <w:rsid w:val="6492F0C6"/>
    <w:rsid w:val="663A5F38"/>
    <w:rsid w:val="66873B3A"/>
    <w:rsid w:val="68B0E528"/>
    <w:rsid w:val="6966F949"/>
    <w:rsid w:val="69783243"/>
    <w:rsid w:val="6A393192"/>
    <w:rsid w:val="6B530127"/>
    <w:rsid w:val="6C60A09C"/>
    <w:rsid w:val="6CF8B630"/>
    <w:rsid w:val="6E787D56"/>
    <w:rsid w:val="6E821E07"/>
    <w:rsid w:val="6E911667"/>
    <w:rsid w:val="6FC880DC"/>
    <w:rsid w:val="702029EA"/>
    <w:rsid w:val="705908A5"/>
    <w:rsid w:val="741C5B89"/>
    <w:rsid w:val="745CC876"/>
    <w:rsid w:val="74B6C37A"/>
    <w:rsid w:val="77CF68D5"/>
    <w:rsid w:val="795749F4"/>
    <w:rsid w:val="79ECD7B9"/>
    <w:rsid w:val="7A3A2F91"/>
    <w:rsid w:val="7AE34D64"/>
    <w:rsid w:val="7BE51E0D"/>
    <w:rsid w:val="7BEB9472"/>
    <w:rsid w:val="7BED0099"/>
    <w:rsid w:val="7E11DEEE"/>
    <w:rsid w:val="7F1BB552"/>
    <w:rsid w:val="7F988C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F79E"/>
  <w15:chartTrackingRefBased/>
  <w15:docId w15:val="{93B7BF6B-DC20-403B-900A-76FF64ED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3C5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91BF2"/>
    <w:pPr>
      <w:tabs>
        <w:tab w:val="center" w:pos="4419"/>
        <w:tab w:val="right" w:pos="8838"/>
      </w:tabs>
      <w:spacing w:after="0" w:line="240" w:lineRule="auto"/>
    </w:pPr>
  </w:style>
  <w:style w:type="character" w:styleId="HeaderChar" w:customStyle="1">
    <w:name w:val="Header Char"/>
    <w:basedOn w:val="DefaultParagraphFont"/>
    <w:link w:val="Header"/>
    <w:uiPriority w:val="99"/>
    <w:rsid w:val="00C91BF2"/>
  </w:style>
  <w:style w:type="paragraph" w:styleId="Footer">
    <w:name w:val="footer"/>
    <w:basedOn w:val="Normal"/>
    <w:link w:val="FooterChar"/>
    <w:uiPriority w:val="99"/>
    <w:unhideWhenUsed/>
    <w:rsid w:val="00C91BF2"/>
    <w:pPr>
      <w:tabs>
        <w:tab w:val="center" w:pos="4419"/>
        <w:tab w:val="right" w:pos="8838"/>
      </w:tabs>
      <w:spacing w:after="0" w:line="240" w:lineRule="auto"/>
    </w:pPr>
  </w:style>
  <w:style w:type="character" w:styleId="FooterChar" w:customStyle="1">
    <w:name w:val="Footer Char"/>
    <w:basedOn w:val="DefaultParagraphFont"/>
    <w:link w:val="Footer"/>
    <w:uiPriority w:val="99"/>
    <w:rsid w:val="00C91BF2"/>
  </w:style>
  <w:style w:type="table" w:styleId="TableGrid">
    <w:name w:val="Table Grid"/>
    <w:basedOn w:val="TableNormal"/>
    <w:uiPriority w:val="39"/>
    <w:rsid w:val="00C91B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C4D17"/>
    <w:pPr>
      <w:ind w:left="720"/>
      <w:contextualSpacing/>
    </w:pPr>
  </w:style>
  <w:style w:type="paragraph" w:styleId="NormalWeb">
    <w:name w:val="Normal (Web)"/>
    <w:basedOn w:val="Normal"/>
    <w:uiPriority w:val="99"/>
    <w:semiHidden/>
    <w:unhideWhenUsed/>
    <w:rsid w:val="00884C03"/>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PlaceholderText">
    <w:name w:val="Placeholder Text"/>
    <w:basedOn w:val="DefaultParagraphFont"/>
    <w:uiPriority w:val="99"/>
    <w:semiHidden/>
    <w:rsid w:val="00892F03"/>
    <w:rPr>
      <w:color w:val="808080"/>
    </w:rPr>
  </w:style>
  <w:style w:type="character" w:styleId="Hyperlink">
    <w:name w:val="Hyperlink"/>
    <w:basedOn w:val="DefaultParagraphFont"/>
    <w:uiPriority w:val="99"/>
    <w:unhideWhenUsed/>
    <w:rsid w:val="00F06051"/>
    <w:rPr>
      <w:color w:val="0563C1" w:themeColor="hyperlink"/>
      <w:u w:val="single"/>
    </w:rPr>
  </w:style>
  <w:style w:type="character" w:styleId="UnresolvedMention">
    <w:name w:val="Unresolved Mention"/>
    <w:basedOn w:val="DefaultParagraphFont"/>
    <w:uiPriority w:val="99"/>
    <w:semiHidden/>
    <w:unhideWhenUsed/>
    <w:rsid w:val="00F0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32460">
      <w:bodyDiv w:val="1"/>
      <w:marLeft w:val="0"/>
      <w:marRight w:val="0"/>
      <w:marTop w:val="0"/>
      <w:marBottom w:val="0"/>
      <w:divBdr>
        <w:top w:val="none" w:sz="0" w:space="0" w:color="auto"/>
        <w:left w:val="none" w:sz="0" w:space="0" w:color="auto"/>
        <w:bottom w:val="none" w:sz="0" w:space="0" w:color="auto"/>
        <w:right w:val="none" w:sz="0" w:space="0" w:color="auto"/>
      </w:divBdr>
      <w:divsChild>
        <w:div w:id="1042435109">
          <w:marLeft w:val="0"/>
          <w:marRight w:val="0"/>
          <w:marTop w:val="0"/>
          <w:marBottom w:val="0"/>
          <w:divBdr>
            <w:top w:val="none" w:sz="0" w:space="0" w:color="auto"/>
            <w:left w:val="none" w:sz="0" w:space="0" w:color="auto"/>
            <w:bottom w:val="none" w:sz="0" w:space="0" w:color="auto"/>
            <w:right w:val="none" w:sz="0" w:space="0" w:color="auto"/>
          </w:divBdr>
          <w:divsChild>
            <w:div w:id="39673500">
              <w:marLeft w:val="0"/>
              <w:marRight w:val="0"/>
              <w:marTop w:val="0"/>
              <w:marBottom w:val="0"/>
              <w:divBdr>
                <w:top w:val="none" w:sz="0" w:space="0" w:color="auto"/>
                <w:left w:val="none" w:sz="0" w:space="0" w:color="auto"/>
                <w:bottom w:val="none" w:sz="0" w:space="0" w:color="auto"/>
                <w:right w:val="none" w:sz="0" w:space="0" w:color="auto"/>
              </w:divBdr>
            </w:div>
            <w:div w:id="47581056">
              <w:marLeft w:val="0"/>
              <w:marRight w:val="0"/>
              <w:marTop w:val="0"/>
              <w:marBottom w:val="0"/>
              <w:divBdr>
                <w:top w:val="none" w:sz="0" w:space="0" w:color="auto"/>
                <w:left w:val="none" w:sz="0" w:space="0" w:color="auto"/>
                <w:bottom w:val="none" w:sz="0" w:space="0" w:color="auto"/>
                <w:right w:val="none" w:sz="0" w:space="0" w:color="auto"/>
              </w:divBdr>
            </w:div>
            <w:div w:id="66458490">
              <w:marLeft w:val="0"/>
              <w:marRight w:val="0"/>
              <w:marTop w:val="0"/>
              <w:marBottom w:val="0"/>
              <w:divBdr>
                <w:top w:val="none" w:sz="0" w:space="0" w:color="auto"/>
                <w:left w:val="none" w:sz="0" w:space="0" w:color="auto"/>
                <w:bottom w:val="none" w:sz="0" w:space="0" w:color="auto"/>
                <w:right w:val="none" w:sz="0" w:space="0" w:color="auto"/>
              </w:divBdr>
            </w:div>
            <w:div w:id="72437286">
              <w:marLeft w:val="0"/>
              <w:marRight w:val="0"/>
              <w:marTop w:val="0"/>
              <w:marBottom w:val="0"/>
              <w:divBdr>
                <w:top w:val="none" w:sz="0" w:space="0" w:color="auto"/>
                <w:left w:val="none" w:sz="0" w:space="0" w:color="auto"/>
                <w:bottom w:val="none" w:sz="0" w:space="0" w:color="auto"/>
                <w:right w:val="none" w:sz="0" w:space="0" w:color="auto"/>
              </w:divBdr>
            </w:div>
            <w:div w:id="114956098">
              <w:marLeft w:val="0"/>
              <w:marRight w:val="0"/>
              <w:marTop w:val="0"/>
              <w:marBottom w:val="0"/>
              <w:divBdr>
                <w:top w:val="none" w:sz="0" w:space="0" w:color="auto"/>
                <w:left w:val="none" w:sz="0" w:space="0" w:color="auto"/>
                <w:bottom w:val="none" w:sz="0" w:space="0" w:color="auto"/>
                <w:right w:val="none" w:sz="0" w:space="0" w:color="auto"/>
              </w:divBdr>
            </w:div>
            <w:div w:id="182983359">
              <w:marLeft w:val="0"/>
              <w:marRight w:val="0"/>
              <w:marTop w:val="0"/>
              <w:marBottom w:val="0"/>
              <w:divBdr>
                <w:top w:val="none" w:sz="0" w:space="0" w:color="auto"/>
                <w:left w:val="none" w:sz="0" w:space="0" w:color="auto"/>
                <w:bottom w:val="none" w:sz="0" w:space="0" w:color="auto"/>
                <w:right w:val="none" w:sz="0" w:space="0" w:color="auto"/>
              </w:divBdr>
            </w:div>
            <w:div w:id="194268880">
              <w:marLeft w:val="0"/>
              <w:marRight w:val="0"/>
              <w:marTop w:val="0"/>
              <w:marBottom w:val="0"/>
              <w:divBdr>
                <w:top w:val="none" w:sz="0" w:space="0" w:color="auto"/>
                <w:left w:val="none" w:sz="0" w:space="0" w:color="auto"/>
                <w:bottom w:val="none" w:sz="0" w:space="0" w:color="auto"/>
                <w:right w:val="none" w:sz="0" w:space="0" w:color="auto"/>
              </w:divBdr>
            </w:div>
            <w:div w:id="235089384">
              <w:marLeft w:val="0"/>
              <w:marRight w:val="0"/>
              <w:marTop w:val="0"/>
              <w:marBottom w:val="0"/>
              <w:divBdr>
                <w:top w:val="none" w:sz="0" w:space="0" w:color="auto"/>
                <w:left w:val="none" w:sz="0" w:space="0" w:color="auto"/>
                <w:bottom w:val="none" w:sz="0" w:space="0" w:color="auto"/>
                <w:right w:val="none" w:sz="0" w:space="0" w:color="auto"/>
              </w:divBdr>
            </w:div>
            <w:div w:id="303971295">
              <w:marLeft w:val="0"/>
              <w:marRight w:val="0"/>
              <w:marTop w:val="0"/>
              <w:marBottom w:val="0"/>
              <w:divBdr>
                <w:top w:val="none" w:sz="0" w:space="0" w:color="auto"/>
                <w:left w:val="none" w:sz="0" w:space="0" w:color="auto"/>
                <w:bottom w:val="none" w:sz="0" w:space="0" w:color="auto"/>
                <w:right w:val="none" w:sz="0" w:space="0" w:color="auto"/>
              </w:divBdr>
            </w:div>
            <w:div w:id="313724677">
              <w:marLeft w:val="0"/>
              <w:marRight w:val="0"/>
              <w:marTop w:val="0"/>
              <w:marBottom w:val="0"/>
              <w:divBdr>
                <w:top w:val="none" w:sz="0" w:space="0" w:color="auto"/>
                <w:left w:val="none" w:sz="0" w:space="0" w:color="auto"/>
                <w:bottom w:val="none" w:sz="0" w:space="0" w:color="auto"/>
                <w:right w:val="none" w:sz="0" w:space="0" w:color="auto"/>
              </w:divBdr>
            </w:div>
            <w:div w:id="317730351">
              <w:marLeft w:val="0"/>
              <w:marRight w:val="0"/>
              <w:marTop w:val="0"/>
              <w:marBottom w:val="0"/>
              <w:divBdr>
                <w:top w:val="none" w:sz="0" w:space="0" w:color="auto"/>
                <w:left w:val="none" w:sz="0" w:space="0" w:color="auto"/>
                <w:bottom w:val="none" w:sz="0" w:space="0" w:color="auto"/>
                <w:right w:val="none" w:sz="0" w:space="0" w:color="auto"/>
              </w:divBdr>
            </w:div>
            <w:div w:id="354694937">
              <w:marLeft w:val="0"/>
              <w:marRight w:val="0"/>
              <w:marTop w:val="0"/>
              <w:marBottom w:val="0"/>
              <w:divBdr>
                <w:top w:val="none" w:sz="0" w:space="0" w:color="auto"/>
                <w:left w:val="none" w:sz="0" w:space="0" w:color="auto"/>
                <w:bottom w:val="none" w:sz="0" w:space="0" w:color="auto"/>
                <w:right w:val="none" w:sz="0" w:space="0" w:color="auto"/>
              </w:divBdr>
            </w:div>
            <w:div w:id="384068896">
              <w:marLeft w:val="0"/>
              <w:marRight w:val="0"/>
              <w:marTop w:val="0"/>
              <w:marBottom w:val="0"/>
              <w:divBdr>
                <w:top w:val="none" w:sz="0" w:space="0" w:color="auto"/>
                <w:left w:val="none" w:sz="0" w:space="0" w:color="auto"/>
                <w:bottom w:val="none" w:sz="0" w:space="0" w:color="auto"/>
                <w:right w:val="none" w:sz="0" w:space="0" w:color="auto"/>
              </w:divBdr>
            </w:div>
            <w:div w:id="427389763">
              <w:marLeft w:val="0"/>
              <w:marRight w:val="0"/>
              <w:marTop w:val="0"/>
              <w:marBottom w:val="0"/>
              <w:divBdr>
                <w:top w:val="none" w:sz="0" w:space="0" w:color="auto"/>
                <w:left w:val="none" w:sz="0" w:space="0" w:color="auto"/>
                <w:bottom w:val="none" w:sz="0" w:space="0" w:color="auto"/>
                <w:right w:val="none" w:sz="0" w:space="0" w:color="auto"/>
              </w:divBdr>
            </w:div>
            <w:div w:id="455216195">
              <w:marLeft w:val="0"/>
              <w:marRight w:val="0"/>
              <w:marTop w:val="0"/>
              <w:marBottom w:val="0"/>
              <w:divBdr>
                <w:top w:val="none" w:sz="0" w:space="0" w:color="auto"/>
                <w:left w:val="none" w:sz="0" w:space="0" w:color="auto"/>
                <w:bottom w:val="none" w:sz="0" w:space="0" w:color="auto"/>
                <w:right w:val="none" w:sz="0" w:space="0" w:color="auto"/>
              </w:divBdr>
            </w:div>
            <w:div w:id="505946200">
              <w:marLeft w:val="0"/>
              <w:marRight w:val="0"/>
              <w:marTop w:val="0"/>
              <w:marBottom w:val="0"/>
              <w:divBdr>
                <w:top w:val="none" w:sz="0" w:space="0" w:color="auto"/>
                <w:left w:val="none" w:sz="0" w:space="0" w:color="auto"/>
                <w:bottom w:val="none" w:sz="0" w:space="0" w:color="auto"/>
                <w:right w:val="none" w:sz="0" w:space="0" w:color="auto"/>
              </w:divBdr>
            </w:div>
            <w:div w:id="508179340">
              <w:marLeft w:val="0"/>
              <w:marRight w:val="0"/>
              <w:marTop w:val="0"/>
              <w:marBottom w:val="0"/>
              <w:divBdr>
                <w:top w:val="none" w:sz="0" w:space="0" w:color="auto"/>
                <w:left w:val="none" w:sz="0" w:space="0" w:color="auto"/>
                <w:bottom w:val="none" w:sz="0" w:space="0" w:color="auto"/>
                <w:right w:val="none" w:sz="0" w:space="0" w:color="auto"/>
              </w:divBdr>
            </w:div>
            <w:div w:id="516504720">
              <w:marLeft w:val="0"/>
              <w:marRight w:val="0"/>
              <w:marTop w:val="0"/>
              <w:marBottom w:val="0"/>
              <w:divBdr>
                <w:top w:val="none" w:sz="0" w:space="0" w:color="auto"/>
                <w:left w:val="none" w:sz="0" w:space="0" w:color="auto"/>
                <w:bottom w:val="none" w:sz="0" w:space="0" w:color="auto"/>
                <w:right w:val="none" w:sz="0" w:space="0" w:color="auto"/>
              </w:divBdr>
            </w:div>
            <w:div w:id="602105882">
              <w:marLeft w:val="0"/>
              <w:marRight w:val="0"/>
              <w:marTop w:val="0"/>
              <w:marBottom w:val="0"/>
              <w:divBdr>
                <w:top w:val="none" w:sz="0" w:space="0" w:color="auto"/>
                <w:left w:val="none" w:sz="0" w:space="0" w:color="auto"/>
                <w:bottom w:val="none" w:sz="0" w:space="0" w:color="auto"/>
                <w:right w:val="none" w:sz="0" w:space="0" w:color="auto"/>
              </w:divBdr>
            </w:div>
            <w:div w:id="652682205">
              <w:marLeft w:val="0"/>
              <w:marRight w:val="0"/>
              <w:marTop w:val="0"/>
              <w:marBottom w:val="0"/>
              <w:divBdr>
                <w:top w:val="none" w:sz="0" w:space="0" w:color="auto"/>
                <w:left w:val="none" w:sz="0" w:space="0" w:color="auto"/>
                <w:bottom w:val="none" w:sz="0" w:space="0" w:color="auto"/>
                <w:right w:val="none" w:sz="0" w:space="0" w:color="auto"/>
              </w:divBdr>
            </w:div>
            <w:div w:id="663625942">
              <w:marLeft w:val="0"/>
              <w:marRight w:val="0"/>
              <w:marTop w:val="0"/>
              <w:marBottom w:val="0"/>
              <w:divBdr>
                <w:top w:val="none" w:sz="0" w:space="0" w:color="auto"/>
                <w:left w:val="none" w:sz="0" w:space="0" w:color="auto"/>
                <w:bottom w:val="none" w:sz="0" w:space="0" w:color="auto"/>
                <w:right w:val="none" w:sz="0" w:space="0" w:color="auto"/>
              </w:divBdr>
            </w:div>
            <w:div w:id="670065577">
              <w:marLeft w:val="0"/>
              <w:marRight w:val="0"/>
              <w:marTop w:val="0"/>
              <w:marBottom w:val="0"/>
              <w:divBdr>
                <w:top w:val="none" w:sz="0" w:space="0" w:color="auto"/>
                <w:left w:val="none" w:sz="0" w:space="0" w:color="auto"/>
                <w:bottom w:val="none" w:sz="0" w:space="0" w:color="auto"/>
                <w:right w:val="none" w:sz="0" w:space="0" w:color="auto"/>
              </w:divBdr>
            </w:div>
            <w:div w:id="676620249">
              <w:marLeft w:val="0"/>
              <w:marRight w:val="0"/>
              <w:marTop w:val="0"/>
              <w:marBottom w:val="0"/>
              <w:divBdr>
                <w:top w:val="none" w:sz="0" w:space="0" w:color="auto"/>
                <w:left w:val="none" w:sz="0" w:space="0" w:color="auto"/>
                <w:bottom w:val="none" w:sz="0" w:space="0" w:color="auto"/>
                <w:right w:val="none" w:sz="0" w:space="0" w:color="auto"/>
              </w:divBdr>
            </w:div>
            <w:div w:id="725908631">
              <w:marLeft w:val="0"/>
              <w:marRight w:val="0"/>
              <w:marTop w:val="0"/>
              <w:marBottom w:val="0"/>
              <w:divBdr>
                <w:top w:val="none" w:sz="0" w:space="0" w:color="auto"/>
                <w:left w:val="none" w:sz="0" w:space="0" w:color="auto"/>
                <w:bottom w:val="none" w:sz="0" w:space="0" w:color="auto"/>
                <w:right w:val="none" w:sz="0" w:space="0" w:color="auto"/>
              </w:divBdr>
            </w:div>
            <w:div w:id="745611423">
              <w:marLeft w:val="0"/>
              <w:marRight w:val="0"/>
              <w:marTop w:val="0"/>
              <w:marBottom w:val="0"/>
              <w:divBdr>
                <w:top w:val="none" w:sz="0" w:space="0" w:color="auto"/>
                <w:left w:val="none" w:sz="0" w:space="0" w:color="auto"/>
                <w:bottom w:val="none" w:sz="0" w:space="0" w:color="auto"/>
                <w:right w:val="none" w:sz="0" w:space="0" w:color="auto"/>
              </w:divBdr>
            </w:div>
            <w:div w:id="792089795">
              <w:marLeft w:val="0"/>
              <w:marRight w:val="0"/>
              <w:marTop w:val="0"/>
              <w:marBottom w:val="0"/>
              <w:divBdr>
                <w:top w:val="none" w:sz="0" w:space="0" w:color="auto"/>
                <w:left w:val="none" w:sz="0" w:space="0" w:color="auto"/>
                <w:bottom w:val="none" w:sz="0" w:space="0" w:color="auto"/>
                <w:right w:val="none" w:sz="0" w:space="0" w:color="auto"/>
              </w:divBdr>
            </w:div>
            <w:div w:id="796334334">
              <w:marLeft w:val="0"/>
              <w:marRight w:val="0"/>
              <w:marTop w:val="0"/>
              <w:marBottom w:val="0"/>
              <w:divBdr>
                <w:top w:val="none" w:sz="0" w:space="0" w:color="auto"/>
                <w:left w:val="none" w:sz="0" w:space="0" w:color="auto"/>
                <w:bottom w:val="none" w:sz="0" w:space="0" w:color="auto"/>
                <w:right w:val="none" w:sz="0" w:space="0" w:color="auto"/>
              </w:divBdr>
            </w:div>
            <w:div w:id="836186559">
              <w:marLeft w:val="0"/>
              <w:marRight w:val="0"/>
              <w:marTop w:val="0"/>
              <w:marBottom w:val="0"/>
              <w:divBdr>
                <w:top w:val="none" w:sz="0" w:space="0" w:color="auto"/>
                <w:left w:val="none" w:sz="0" w:space="0" w:color="auto"/>
                <w:bottom w:val="none" w:sz="0" w:space="0" w:color="auto"/>
                <w:right w:val="none" w:sz="0" w:space="0" w:color="auto"/>
              </w:divBdr>
            </w:div>
            <w:div w:id="837960960">
              <w:marLeft w:val="0"/>
              <w:marRight w:val="0"/>
              <w:marTop w:val="0"/>
              <w:marBottom w:val="0"/>
              <w:divBdr>
                <w:top w:val="none" w:sz="0" w:space="0" w:color="auto"/>
                <w:left w:val="none" w:sz="0" w:space="0" w:color="auto"/>
                <w:bottom w:val="none" w:sz="0" w:space="0" w:color="auto"/>
                <w:right w:val="none" w:sz="0" w:space="0" w:color="auto"/>
              </w:divBdr>
            </w:div>
            <w:div w:id="839320262">
              <w:marLeft w:val="0"/>
              <w:marRight w:val="0"/>
              <w:marTop w:val="0"/>
              <w:marBottom w:val="0"/>
              <w:divBdr>
                <w:top w:val="none" w:sz="0" w:space="0" w:color="auto"/>
                <w:left w:val="none" w:sz="0" w:space="0" w:color="auto"/>
                <w:bottom w:val="none" w:sz="0" w:space="0" w:color="auto"/>
                <w:right w:val="none" w:sz="0" w:space="0" w:color="auto"/>
              </w:divBdr>
            </w:div>
            <w:div w:id="862862242">
              <w:marLeft w:val="0"/>
              <w:marRight w:val="0"/>
              <w:marTop w:val="0"/>
              <w:marBottom w:val="0"/>
              <w:divBdr>
                <w:top w:val="none" w:sz="0" w:space="0" w:color="auto"/>
                <w:left w:val="none" w:sz="0" w:space="0" w:color="auto"/>
                <w:bottom w:val="none" w:sz="0" w:space="0" w:color="auto"/>
                <w:right w:val="none" w:sz="0" w:space="0" w:color="auto"/>
              </w:divBdr>
            </w:div>
            <w:div w:id="880825773">
              <w:marLeft w:val="0"/>
              <w:marRight w:val="0"/>
              <w:marTop w:val="0"/>
              <w:marBottom w:val="0"/>
              <w:divBdr>
                <w:top w:val="none" w:sz="0" w:space="0" w:color="auto"/>
                <w:left w:val="none" w:sz="0" w:space="0" w:color="auto"/>
                <w:bottom w:val="none" w:sz="0" w:space="0" w:color="auto"/>
                <w:right w:val="none" w:sz="0" w:space="0" w:color="auto"/>
              </w:divBdr>
            </w:div>
            <w:div w:id="902981338">
              <w:marLeft w:val="0"/>
              <w:marRight w:val="0"/>
              <w:marTop w:val="0"/>
              <w:marBottom w:val="0"/>
              <w:divBdr>
                <w:top w:val="none" w:sz="0" w:space="0" w:color="auto"/>
                <w:left w:val="none" w:sz="0" w:space="0" w:color="auto"/>
                <w:bottom w:val="none" w:sz="0" w:space="0" w:color="auto"/>
                <w:right w:val="none" w:sz="0" w:space="0" w:color="auto"/>
              </w:divBdr>
            </w:div>
            <w:div w:id="939526885">
              <w:marLeft w:val="0"/>
              <w:marRight w:val="0"/>
              <w:marTop w:val="0"/>
              <w:marBottom w:val="0"/>
              <w:divBdr>
                <w:top w:val="none" w:sz="0" w:space="0" w:color="auto"/>
                <w:left w:val="none" w:sz="0" w:space="0" w:color="auto"/>
                <w:bottom w:val="none" w:sz="0" w:space="0" w:color="auto"/>
                <w:right w:val="none" w:sz="0" w:space="0" w:color="auto"/>
              </w:divBdr>
            </w:div>
            <w:div w:id="945576157">
              <w:marLeft w:val="0"/>
              <w:marRight w:val="0"/>
              <w:marTop w:val="0"/>
              <w:marBottom w:val="0"/>
              <w:divBdr>
                <w:top w:val="none" w:sz="0" w:space="0" w:color="auto"/>
                <w:left w:val="none" w:sz="0" w:space="0" w:color="auto"/>
                <w:bottom w:val="none" w:sz="0" w:space="0" w:color="auto"/>
                <w:right w:val="none" w:sz="0" w:space="0" w:color="auto"/>
              </w:divBdr>
            </w:div>
            <w:div w:id="979309458">
              <w:marLeft w:val="0"/>
              <w:marRight w:val="0"/>
              <w:marTop w:val="0"/>
              <w:marBottom w:val="0"/>
              <w:divBdr>
                <w:top w:val="none" w:sz="0" w:space="0" w:color="auto"/>
                <w:left w:val="none" w:sz="0" w:space="0" w:color="auto"/>
                <w:bottom w:val="none" w:sz="0" w:space="0" w:color="auto"/>
                <w:right w:val="none" w:sz="0" w:space="0" w:color="auto"/>
              </w:divBdr>
            </w:div>
            <w:div w:id="980115158">
              <w:marLeft w:val="0"/>
              <w:marRight w:val="0"/>
              <w:marTop w:val="0"/>
              <w:marBottom w:val="0"/>
              <w:divBdr>
                <w:top w:val="none" w:sz="0" w:space="0" w:color="auto"/>
                <w:left w:val="none" w:sz="0" w:space="0" w:color="auto"/>
                <w:bottom w:val="none" w:sz="0" w:space="0" w:color="auto"/>
                <w:right w:val="none" w:sz="0" w:space="0" w:color="auto"/>
              </w:divBdr>
            </w:div>
            <w:div w:id="1013217832">
              <w:marLeft w:val="0"/>
              <w:marRight w:val="0"/>
              <w:marTop w:val="0"/>
              <w:marBottom w:val="0"/>
              <w:divBdr>
                <w:top w:val="none" w:sz="0" w:space="0" w:color="auto"/>
                <w:left w:val="none" w:sz="0" w:space="0" w:color="auto"/>
                <w:bottom w:val="none" w:sz="0" w:space="0" w:color="auto"/>
                <w:right w:val="none" w:sz="0" w:space="0" w:color="auto"/>
              </w:divBdr>
            </w:div>
            <w:div w:id="1037854416">
              <w:marLeft w:val="0"/>
              <w:marRight w:val="0"/>
              <w:marTop w:val="0"/>
              <w:marBottom w:val="0"/>
              <w:divBdr>
                <w:top w:val="none" w:sz="0" w:space="0" w:color="auto"/>
                <w:left w:val="none" w:sz="0" w:space="0" w:color="auto"/>
                <w:bottom w:val="none" w:sz="0" w:space="0" w:color="auto"/>
                <w:right w:val="none" w:sz="0" w:space="0" w:color="auto"/>
              </w:divBdr>
            </w:div>
            <w:div w:id="1054306599">
              <w:marLeft w:val="0"/>
              <w:marRight w:val="0"/>
              <w:marTop w:val="0"/>
              <w:marBottom w:val="0"/>
              <w:divBdr>
                <w:top w:val="none" w:sz="0" w:space="0" w:color="auto"/>
                <w:left w:val="none" w:sz="0" w:space="0" w:color="auto"/>
                <w:bottom w:val="none" w:sz="0" w:space="0" w:color="auto"/>
                <w:right w:val="none" w:sz="0" w:space="0" w:color="auto"/>
              </w:divBdr>
            </w:div>
            <w:div w:id="1090465772">
              <w:marLeft w:val="0"/>
              <w:marRight w:val="0"/>
              <w:marTop w:val="0"/>
              <w:marBottom w:val="0"/>
              <w:divBdr>
                <w:top w:val="none" w:sz="0" w:space="0" w:color="auto"/>
                <w:left w:val="none" w:sz="0" w:space="0" w:color="auto"/>
                <w:bottom w:val="none" w:sz="0" w:space="0" w:color="auto"/>
                <w:right w:val="none" w:sz="0" w:space="0" w:color="auto"/>
              </w:divBdr>
            </w:div>
            <w:div w:id="1100294522">
              <w:marLeft w:val="0"/>
              <w:marRight w:val="0"/>
              <w:marTop w:val="0"/>
              <w:marBottom w:val="0"/>
              <w:divBdr>
                <w:top w:val="none" w:sz="0" w:space="0" w:color="auto"/>
                <w:left w:val="none" w:sz="0" w:space="0" w:color="auto"/>
                <w:bottom w:val="none" w:sz="0" w:space="0" w:color="auto"/>
                <w:right w:val="none" w:sz="0" w:space="0" w:color="auto"/>
              </w:divBdr>
            </w:div>
            <w:div w:id="1100445650">
              <w:marLeft w:val="0"/>
              <w:marRight w:val="0"/>
              <w:marTop w:val="0"/>
              <w:marBottom w:val="0"/>
              <w:divBdr>
                <w:top w:val="none" w:sz="0" w:space="0" w:color="auto"/>
                <w:left w:val="none" w:sz="0" w:space="0" w:color="auto"/>
                <w:bottom w:val="none" w:sz="0" w:space="0" w:color="auto"/>
                <w:right w:val="none" w:sz="0" w:space="0" w:color="auto"/>
              </w:divBdr>
            </w:div>
            <w:div w:id="1109466839">
              <w:marLeft w:val="0"/>
              <w:marRight w:val="0"/>
              <w:marTop w:val="0"/>
              <w:marBottom w:val="0"/>
              <w:divBdr>
                <w:top w:val="none" w:sz="0" w:space="0" w:color="auto"/>
                <w:left w:val="none" w:sz="0" w:space="0" w:color="auto"/>
                <w:bottom w:val="none" w:sz="0" w:space="0" w:color="auto"/>
                <w:right w:val="none" w:sz="0" w:space="0" w:color="auto"/>
              </w:divBdr>
            </w:div>
            <w:div w:id="1163396075">
              <w:marLeft w:val="0"/>
              <w:marRight w:val="0"/>
              <w:marTop w:val="0"/>
              <w:marBottom w:val="0"/>
              <w:divBdr>
                <w:top w:val="none" w:sz="0" w:space="0" w:color="auto"/>
                <w:left w:val="none" w:sz="0" w:space="0" w:color="auto"/>
                <w:bottom w:val="none" w:sz="0" w:space="0" w:color="auto"/>
                <w:right w:val="none" w:sz="0" w:space="0" w:color="auto"/>
              </w:divBdr>
            </w:div>
            <w:div w:id="1165590013">
              <w:marLeft w:val="0"/>
              <w:marRight w:val="0"/>
              <w:marTop w:val="0"/>
              <w:marBottom w:val="0"/>
              <w:divBdr>
                <w:top w:val="none" w:sz="0" w:space="0" w:color="auto"/>
                <w:left w:val="none" w:sz="0" w:space="0" w:color="auto"/>
                <w:bottom w:val="none" w:sz="0" w:space="0" w:color="auto"/>
                <w:right w:val="none" w:sz="0" w:space="0" w:color="auto"/>
              </w:divBdr>
            </w:div>
            <w:div w:id="1184783187">
              <w:marLeft w:val="0"/>
              <w:marRight w:val="0"/>
              <w:marTop w:val="0"/>
              <w:marBottom w:val="0"/>
              <w:divBdr>
                <w:top w:val="none" w:sz="0" w:space="0" w:color="auto"/>
                <w:left w:val="none" w:sz="0" w:space="0" w:color="auto"/>
                <w:bottom w:val="none" w:sz="0" w:space="0" w:color="auto"/>
                <w:right w:val="none" w:sz="0" w:space="0" w:color="auto"/>
              </w:divBdr>
            </w:div>
            <w:div w:id="1188979900">
              <w:marLeft w:val="0"/>
              <w:marRight w:val="0"/>
              <w:marTop w:val="0"/>
              <w:marBottom w:val="0"/>
              <w:divBdr>
                <w:top w:val="none" w:sz="0" w:space="0" w:color="auto"/>
                <w:left w:val="none" w:sz="0" w:space="0" w:color="auto"/>
                <w:bottom w:val="none" w:sz="0" w:space="0" w:color="auto"/>
                <w:right w:val="none" w:sz="0" w:space="0" w:color="auto"/>
              </w:divBdr>
            </w:div>
            <w:div w:id="1215963474">
              <w:marLeft w:val="0"/>
              <w:marRight w:val="0"/>
              <w:marTop w:val="0"/>
              <w:marBottom w:val="0"/>
              <w:divBdr>
                <w:top w:val="none" w:sz="0" w:space="0" w:color="auto"/>
                <w:left w:val="none" w:sz="0" w:space="0" w:color="auto"/>
                <w:bottom w:val="none" w:sz="0" w:space="0" w:color="auto"/>
                <w:right w:val="none" w:sz="0" w:space="0" w:color="auto"/>
              </w:divBdr>
            </w:div>
            <w:div w:id="1216046039">
              <w:marLeft w:val="0"/>
              <w:marRight w:val="0"/>
              <w:marTop w:val="0"/>
              <w:marBottom w:val="0"/>
              <w:divBdr>
                <w:top w:val="none" w:sz="0" w:space="0" w:color="auto"/>
                <w:left w:val="none" w:sz="0" w:space="0" w:color="auto"/>
                <w:bottom w:val="none" w:sz="0" w:space="0" w:color="auto"/>
                <w:right w:val="none" w:sz="0" w:space="0" w:color="auto"/>
              </w:divBdr>
            </w:div>
            <w:div w:id="1217278792">
              <w:marLeft w:val="0"/>
              <w:marRight w:val="0"/>
              <w:marTop w:val="0"/>
              <w:marBottom w:val="0"/>
              <w:divBdr>
                <w:top w:val="none" w:sz="0" w:space="0" w:color="auto"/>
                <w:left w:val="none" w:sz="0" w:space="0" w:color="auto"/>
                <w:bottom w:val="none" w:sz="0" w:space="0" w:color="auto"/>
                <w:right w:val="none" w:sz="0" w:space="0" w:color="auto"/>
              </w:divBdr>
            </w:div>
            <w:div w:id="1249925689">
              <w:marLeft w:val="0"/>
              <w:marRight w:val="0"/>
              <w:marTop w:val="0"/>
              <w:marBottom w:val="0"/>
              <w:divBdr>
                <w:top w:val="none" w:sz="0" w:space="0" w:color="auto"/>
                <w:left w:val="none" w:sz="0" w:space="0" w:color="auto"/>
                <w:bottom w:val="none" w:sz="0" w:space="0" w:color="auto"/>
                <w:right w:val="none" w:sz="0" w:space="0" w:color="auto"/>
              </w:divBdr>
            </w:div>
            <w:div w:id="1289120150">
              <w:marLeft w:val="0"/>
              <w:marRight w:val="0"/>
              <w:marTop w:val="0"/>
              <w:marBottom w:val="0"/>
              <w:divBdr>
                <w:top w:val="none" w:sz="0" w:space="0" w:color="auto"/>
                <w:left w:val="none" w:sz="0" w:space="0" w:color="auto"/>
                <w:bottom w:val="none" w:sz="0" w:space="0" w:color="auto"/>
                <w:right w:val="none" w:sz="0" w:space="0" w:color="auto"/>
              </w:divBdr>
            </w:div>
            <w:div w:id="1291976816">
              <w:marLeft w:val="0"/>
              <w:marRight w:val="0"/>
              <w:marTop w:val="0"/>
              <w:marBottom w:val="0"/>
              <w:divBdr>
                <w:top w:val="none" w:sz="0" w:space="0" w:color="auto"/>
                <w:left w:val="none" w:sz="0" w:space="0" w:color="auto"/>
                <w:bottom w:val="none" w:sz="0" w:space="0" w:color="auto"/>
                <w:right w:val="none" w:sz="0" w:space="0" w:color="auto"/>
              </w:divBdr>
            </w:div>
            <w:div w:id="1325015004">
              <w:marLeft w:val="0"/>
              <w:marRight w:val="0"/>
              <w:marTop w:val="0"/>
              <w:marBottom w:val="0"/>
              <w:divBdr>
                <w:top w:val="none" w:sz="0" w:space="0" w:color="auto"/>
                <w:left w:val="none" w:sz="0" w:space="0" w:color="auto"/>
                <w:bottom w:val="none" w:sz="0" w:space="0" w:color="auto"/>
                <w:right w:val="none" w:sz="0" w:space="0" w:color="auto"/>
              </w:divBdr>
            </w:div>
            <w:div w:id="1333921260">
              <w:marLeft w:val="0"/>
              <w:marRight w:val="0"/>
              <w:marTop w:val="0"/>
              <w:marBottom w:val="0"/>
              <w:divBdr>
                <w:top w:val="none" w:sz="0" w:space="0" w:color="auto"/>
                <w:left w:val="none" w:sz="0" w:space="0" w:color="auto"/>
                <w:bottom w:val="none" w:sz="0" w:space="0" w:color="auto"/>
                <w:right w:val="none" w:sz="0" w:space="0" w:color="auto"/>
              </w:divBdr>
            </w:div>
            <w:div w:id="1343581597">
              <w:marLeft w:val="0"/>
              <w:marRight w:val="0"/>
              <w:marTop w:val="0"/>
              <w:marBottom w:val="0"/>
              <w:divBdr>
                <w:top w:val="none" w:sz="0" w:space="0" w:color="auto"/>
                <w:left w:val="none" w:sz="0" w:space="0" w:color="auto"/>
                <w:bottom w:val="none" w:sz="0" w:space="0" w:color="auto"/>
                <w:right w:val="none" w:sz="0" w:space="0" w:color="auto"/>
              </w:divBdr>
            </w:div>
            <w:div w:id="1350565946">
              <w:marLeft w:val="0"/>
              <w:marRight w:val="0"/>
              <w:marTop w:val="0"/>
              <w:marBottom w:val="0"/>
              <w:divBdr>
                <w:top w:val="none" w:sz="0" w:space="0" w:color="auto"/>
                <w:left w:val="none" w:sz="0" w:space="0" w:color="auto"/>
                <w:bottom w:val="none" w:sz="0" w:space="0" w:color="auto"/>
                <w:right w:val="none" w:sz="0" w:space="0" w:color="auto"/>
              </w:divBdr>
            </w:div>
            <w:div w:id="1354040693">
              <w:marLeft w:val="0"/>
              <w:marRight w:val="0"/>
              <w:marTop w:val="0"/>
              <w:marBottom w:val="0"/>
              <w:divBdr>
                <w:top w:val="none" w:sz="0" w:space="0" w:color="auto"/>
                <w:left w:val="none" w:sz="0" w:space="0" w:color="auto"/>
                <w:bottom w:val="none" w:sz="0" w:space="0" w:color="auto"/>
                <w:right w:val="none" w:sz="0" w:space="0" w:color="auto"/>
              </w:divBdr>
            </w:div>
            <w:div w:id="1370259080">
              <w:marLeft w:val="0"/>
              <w:marRight w:val="0"/>
              <w:marTop w:val="0"/>
              <w:marBottom w:val="0"/>
              <w:divBdr>
                <w:top w:val="none" w:sz="0" w:space="0" w:color="auto"/>
                <w:left w:val="none" w:sz="0" w:space="0" w:color="auto"/>
                <w:bottom w:val="none" w:sz="0" w:space="0" w:color="auto"/>
                <w:right w:val="none" w:sz="0" w:space="0" w:color="auto"/>
              </w:divBdr>
            </w:div>
            <w:div w:id="1377654534">
              <w:marLeft w:val="0"/>
              <w:marRight w:val="0"/>
              <w:marTop w:val="0"/>
              <w:marBottom w:val="0"/>
              <w:divBdr>
                <w:top w:val="none" w:sz="0" w:space="0" w:color="auto"/>
                <w:left w:val="none" w:sz="0" w:space="0" w:color="auto"/>
                <w:bottom w:val="none" w:sz="0" w:space="0" w:color="auto"/>
                <w:right w:val="none" w:sz="0" w:space="0" w:color="auto"/>
              </w:divBdr>
            </w:div>
            <w:div w:id="1393383426">
              <w:marLeft w:val="0"/>
              <w:marRight w:val="0"/>
              <w:marTop w:val="0"/>
              <w:marBottom w:val="0"/>
              <w:divBdr>
                <w:top w:val="none" w:sz="0" w:space="0" w:color="auto"/>
                <w:left w:val="none" w:sz="0" w:space="0" w:color="auto"/>
                <w:bottom w:val="none" w:sz="0" w:space="0" w:color="auto"/>
                <w:right w:val="none" w:sz="0" w:space="0" w:color="auto"/>
              </w:divBdr>
            </w:div>
            <w:div w:id="1453132461">
              <w:marLeft w:val="0"/>
              <w:marRight w:val="0"/>
              <w:marTop w:val="0"/>
              <w:marBottom w:val="0"/>
              <w:divBdr>
                <w:top w:val="none" w:sz="0" w:space="0" w:color="auto"/>
                <w:left w:val="none" w:sz="0" w:space="0" w:color="auto"/>
                <w:bottom w:val="none" w:sz="0" w:space="0" w:color="auto"/>
                <w:right w:val="none" w:sz="0" w:space="0" w:color="auto"/>
              </w:divBdr>
            </w:div>
            <w:div w:id="1457793773">
              <w:marLeft w:val="0"/>
              <w:marRight w:val="0"/>
              <w:marTop w:val="0"/>
              <w:marBottom w:val="0"/>
              <w:divBdr>
                <w:top w:val="none" w:sz="0" w:space="0" w:color="auto"/>
                <w:left w:val="none" w:sz="0" w:space="0" w:color="auto"/>
                <w:bottom w:val="none" w:sz="0" w:space="0" w:color="auto"/>
                <w:right w:val="none" w:sz="0" w:space="0" w:color="auto"/>
              </w:divBdr>
            </w:div>
            <w:div w:id="1497264101">
              <w:marLeft w:val="0"/>
              <w:marRight w:val="0"/>
              <w:marTop w:val="0"/>
              <w:marBottom w:val="0"/>
              <w:divBdr>
                <w:top w:val="none" w:sz="0" w:space="0" w:color="auto"/>
                <w:left w:val="none" w:sz="0" w:space="0" w:color="auto"/>
                <w:bottom w:val="none" w:sz="0" w:space="0" w:color="auto"/>
                <w:right w:val="none" w:sz="0" w:space="0" w:color="auto"/>
              </w:divBdr>
            </w:div>
            <w:div w:id="1503665261">
              <w:marLeft w:val="0"/>
              <w:marRight w:val="0"/>
              <w:marTop w:val="0"/>
              <w:marBottom w:val="0"/>
              <w:divBdr>
                <w:top w:val="none" w:sz="0" w:space="0" w:color="auto"/>
                <w:left w:val="none" w:sz="0" w:space="0" w:color="auto"/>
                <w:bottom w:val="none" w:sz="0" w:space="0" w:color="auto"/>
                <w:right w:val="none" w:sz="0" w:space="0" w:color="auto"/>
              </w:divBdr>
            </w:div>
            <w:div w:id="1514227729">
              <w:marLeft w:val="0"/>
              <w:marRight w:val="0"/>
              <w:marTop w:val="0"/>
              <w:marBottom w:val="0"/>
              <w:divBdr>
                <w:top w:val="none" w:sz="0" w:space="0" w:color="auto"/>
                <w:left w:val="none" w:sz="0" w:space="0" w:color="auto"/>
                <w:bottom w:val="none" w:sz="0" w:space="0" w:color="auto"/>
                <w:right w:val="none" w:sz="0" w:space="0" w:color="auto"/>
              </w:divBdr>
            </w:div>
            <w:div w:id="1520394462">
              <w:marLeft w:val="0"/>
              <w:marRight w:val="0"/>
              <w:marTop w:val="0"/>
              <w:marBottom w:val="0"/>
              <w:divBdr>
                <w:top w:val="none" w:sz="0" w:space="0" w:color="auto"/>
                <w:left w:val="none" w:sz="0" w:space="0" w:color="auto"/>
                <w:bottom w:val="none" w:sz="0" w:space="0" w:color="auto"/>
                <w:right w:val="none" w:sz="0" w:space="0" w:color="auto"/>
              </w:divBdr>
            </w:div>
            <w:div w:id="1576932508">
              <w:marLeft w:val="0"/>
              <w:marRight w:val="0"/>
              <w:marTop w:val="0"/>
              <w:marBottom w:val="0"/>
              <w:divBdr>
                <w:top w:val="none" w:sz="0" w:space="0" w:color="auto"/>
                <w:left w:val="none" w:sz="0" w:space="0" w:color="auto"/>
                <w:bottom w:val="none" w:sz="0" w:space="0" w:color="auto"/>
                <w:right w:val="none" w:sz="0" w:space="0" w:color="auto"/>
              </w:divBdr>
            </w:div>
            <w:div w:id="1608152779">
              <w:marLeft w:val="0"/>
              <w:marRight w:val="0"/>
              <w:marTop w:val="0"/>
              <w:marBottom w:val="0"/>
              <w:divBdr>
                <w:top w:val="none" w:sz="0" w:space="0" w:color="auto"/>
                <w:left w:val="none" w:sz="0" w:space="0" w:color="auto"/>
                <w:bottom w:val="none" w:sz="0" w:space="0" w:color="auto"/>
                <w:right w:val="none" w:sz="0" w:space="0" w:color="auto"/>
              </w:divBdr>
            </w:div>
            <w:div w:id="1609000779">
              <w:marLeft w:val="0"/>
              <w:marRight w:val="0"/>
              <w:marTop w:val="0"/>
              <w:marBottom w:val="0"/>
              <w:divBdr>
                <w:top w:val="none" w:sz="0" w:space="0" w:color="auto"/>
                <w:left w:val="none" w:sz="0" w:space="0" w:color="auto"/>
                <w:bottom w:val="none" w:sz="0" w:space="0" w:color="auto"/>
                <w:right w:val="none" w:sz="0" w:space="0" w:color="auto"/>
              </w:divBdr>
            </w:div>
            <w:div w:id="1627926499">
              <w:marLeft w:val="0"/>
              <w:marRight w:val="0"/>
              <w:marTop w:val="0"/>
              <w:marBottom w:val="0"/>
              <w:divBdr>
                <w:top w:val="none" w:sz="0" w:space="0" w:color="auto"/>
                <w:left w:val="none" w:sz="0" w:space="0" w:color="auto"/>
                <w:bottom w:val="none" w:sz="0" w:space="0" w:color="auto"/>
                <w:right w:val="none" w:sz="0" w:space="0" w:color="auto"/>
              </w:divBdr>
            </w:div>
            <w:div w:id="1640719460">
              <w:marLeft w:val="0"/>
              <w:marRight w:val="0"/>
              <w:marTop w:val="0"/>
              <w:marBottom w:val="0"/>
              <w:divBdr>
                <w:top w:val="none" w:sz="0" w:space="0" w:color="auto"/>
                <w:left w:val="none" w:sz="0" w:space="0" w:color="auto"/>
                <w:bottom w:val="none" w:sz="0" w:space="0" w:color="auto"/>
                <w:right w:val="none" w:sz="0" w:space="0" w:color="auto"/>
              </w:divBdr>
            </w:div>
            <w:div w:id="1679304370">
              <w:marLeft w:val="0"/>
              <w:marRight w:val="0"/>
              <w:marTop w:val="0"/>
              <w:marBottom w:val="0"/>
              <w:divBdr>
                <w:top w:val="none" w:sz="0" w:space="0" w:color="auto"/>
                <w:left w:val="none" w:sz="0" w:space="0" w:color="auto"/>
                <w:bottom w:val="none" w:sz="0" w:space="0" w:color="auto"/>
                <w:right w:val="none" w:sz="0" w:space="0" w:color="auto"/>
              </w:divBdr>
            </w:div>
            <w:div w:id="1681004491">
              <w:marLeft w:val="0"/>
              <w:marRight w:val="0"/>
              <w:marTop w:val="0"/>
              <w:marBottom w:val="0"/>
              <w:divBdr>
                <w:top w:val="none" w:sz="0" w:space="0" w:color="auto"/>
                <w:left w:val="none" w:sz="0" w:space="0" w:color="auto"/>
                <w:bottom w:val="none" w:sz="0" w:space="0" w:color="auto"/>
                <w:right w:val="none" w:sz="0" w:space="0" w:color="auto"/>
              </w:divBdr>
            </w:div>
            <w:div w:id="1682976386">
              <w:marLeft w:val="0"/>
              <w:marRight w:val="0"/>
              <w:marTop w:val="0"/>
              <w:marBottom w:val="0"/>
              <w:divBdr>
                <w:top w:val="none" w:sz="0" w:space="0" w:color="auto"/>
                <w:left w:val="none" w:sz="0" w:space="0" w:color="auto"/>
                <w:bottom w:val="none" w:sz="0" w:space="0" w:color="auto"/>
                <w:right w:val="none" w:sz="0" w:space="0" w:color="auto"/>
              </w:divBdr>
            </w:div>
            <w:div w:id="1683238123">
              <w:marLeft w:val="0"/>
              <w:marRight w:val="0"/>
              <w:marTop w:val="0"/>
              <w:marBottom w:val="0"/>
              <w:divBdr>
                <w:top w:val="none" w:sz="0" w:space="0" w:color="auto"/>
                <w:left w:val="none" w:sz="0" w:space="0" w:color="auto"/>
                <w:bottom w:val="none" w:sz="0" w:space="0" w:color="auto"/>
                <w:right w:val="none" w:sz="0" w:space="0" w:color="auto"/>
              </w:divBdr>
            </w:div>
            <w:div w:id="1686319668">
              <w:marLeft w:val="0"/>
              <w:marRight w:val="0"/>
              <w:marTop w:val="0"/>
              <w:marBottom w:val="0"/>
              <w:divBdr>
                <w:top w:val="none" w:sz="0" w:space="0" w:color="auto"/>
                <w:left w:val="none" w:sz="0" w:space="0" w:color="auto"/>
                <w:bottom w:val="none" w:sz="0" w:space="0" w:color="auto"/>
                <w:right w:val="none" w:sz="0" w:space="0" w:color="auto"/>
              </w:divBdr>
            </w:div>
            <w:div w:id="1716812741">
              <w:marLeft w:val="0"/>
              <w:marRight w:val="0"/>
              <w:marTop w:val="0"/>
              <w:marBottom w:val="0"/>
              <w:divBdr>
                <w:top w:val="none" w:sz="0" w:space="0" w:color="auto"/>
                <w:left w:val="none" w:sz="0" w:space="0" w:color="auto"/>
                <w:bottom w:val="none" w:sz="0" w:space="0" w:color="auto"/>
                <w:right w:val="none" w:sz="0" w:space="0" w:color="auto"/>
              </w:divBdr>
            </w:div>
            <w:div w:id="1747679202">
              <w:marLeft w:val="0"/>
              <w:marRight w:val="0"/>
              <w:marTop w:val="0"/>
              <w:marBottom w:val="0"/>
              <w:divBdr>
                <w:top w:val="none" w:sz="0" w:space="0" w:color="auto"/>
                <w:left w:val="none" w:sz="0" w:space="0" w:color="auto"/>
                <w:bottom w:val="none" w:sz="0" w:space="0" w:color="auto"/>
                <w:right w:val="none" w:sz="0" w:space="0" w:color="auto"/>
              </w:divBdr>
            </w:div>
            <w:div w:id="1759131869">
              <w:marLeft w:val="0"/>
              <w:marRight w:val="0"/>
              <w:marTop w:val="0"/>
              <w:marBottom w:val="0"/>
              <w:divBdr>
                <w:top w:val="none" w:sz="0" w:space="0" w:color="auto"/>
                <w:left w:val="none" w:sz="0" w:space="0" w:color="auto"/>
                <w:bottom w:val="none" w:sz="0" w:space="0" w:color="auto"/>
                <w:right w:val="none" w:sz="0" w:space="0" w:color="auto"/>
              </w:divBdr>
            </w:div>
            <w:div w:id="1762606232">
              <w:marLeft w:val="0"/>
              <w:marRight w:val="0"/>
              <w:marTop w:val="0"/>
              <w:marBottom w:val="0"/>
              <w:divBdr>
                <w:top w:val="none" w:sz="0" w:space="0" w:color="auto"/>
                <w:left w:val="none" w:sz="0" w:space="0" w:color="auto"/>
                <w:bottom w:val="none" w:sz="0" w:space="0" w:color="auto"/>
                <w:right w:val="none" w:sz="0" w:space="0" w:color="auto"/>
              </w:divBdr>
            </w:div>
            <w:div w:id="1777018040">
              <w:marLeft w:val="0"/>
              <w:marRight w:val="0"/>
              <w:marTop w:val="0"/>
              <w:marBottom w:val="0"/>
              <w:divBdr>
                <w:top w:val="none" w:sz="0" w:space="0" w:color="auto"/>
                <w:left w:val="none" w:sz="0" w:space="0" w:color="auto"/>
                <w:bottom w:val="none" w:sz="0" w:space="0" w:color="auto"/>
                <w:right w:val="none" w:sz="0" w:space="0" w:color="auto"/>
              </w:divBdr>
            </w:div>
            <w:div w:id="1788499446">
              <w:marLeft w:val="0"/>
              <w:marRight w:val="0"/>
              <w:marTop w:val="0"/>
              <w:marBottom w:val="0"/>
              <w:divBdr>
                <w:top w:val="none" w:sz="0" w:space="0" w:color="auto"/>
                <w:left w:val="none" w:sz="0" w:space="0" w:color="auto"/>
                <w:bottom w:val="none" w:sz="0" w:space="0" w:color="auto"/>
                <w:right w:val="none" w:sz="0" w:space="0" w:color="auto"/>
              </w:divBdr>
            </w:div>
            <w:div w:id="1801066274">
              <w:marLeft w:val="0"/>
              <w:marRight w:val="0"/>
              <w:marTop w:val="0"/>
              <w:marBottom w:val="0"/>
              <w:divBdr>
                <w:top w:val="none" w:sz="0" w:space="0" w:color="auto"/>
                <w:left w:val="none" w:sz="0" w:space="0" w:color="auto"/>
                <w:bottom w:val="none" w:sz="0" w:space="0" w:color="auto"/>
                <w:right w:val="none" w:sz="0" w:space="0" w:color="auto"/>
              </w:divBdr>
            </w:div>
            <w:div w:id="1814832637">
              <w:marLeft w:val="0"/>
              <w:marRight w:val="0"/>
              <w:marTop w:val="0"/>
              <w:marBottom w:val="0"/>
              <w:divBdr>
                <w:top w:val="none" w:sz="0" w:space="0" w:color="auto"/>
                <w:left w:val="none" w:sz="0" w:space="0" w:color="auto"/>
                <w:bottom w:val="none" w:sz="0" w:space="0" w:color="auto"/>
                <w:right w:val="none" w:sz="0" w:space="0" w:color="auto"/>
              </w:divBdr>
            </w:div>
            <w:div w:id="1826966813">
              <w:marLeft w:val="0"/>
              <w:marRight w:val="0"/>
              <w:marTop w:val="0"/>
              <w:marBottom w:val="0"/>
              <w:divBdr>
                <w:top w:val="none" w:sz="0" w:space="0" w:color="auto"/>
                <w:left w:val="none" w:sz="0" w:space="0" w:color="auto"/>
                <w:bottom w:val="none" w:sz="0" w:space="0" w:color="auto"/>
                <w:right w:val="none" w:sz="0" w:space="0" w:color="auto"/>
              </w:divBdr>
            </w:div>
            <w:div w:id="1828088998">
              <w:marLeft w:val="0"/>
              <w:marRight w:val="0"/>
              <w:marTop w:val="0"/>
              <w:marBottom w:val="0"/>
              <w:divBdr>
                <w:top w:val="none" w:sz="0" w:space="0" w:color="auto"/>
                <w:left w:val="none" w:sz="0" w:space="0" w:color="auto"/>
                <w:bottom w:val="none" w:sz="0" w:space="0" w:color="auto"/>
                <w:right w:val="none" w:sz="0" w:space="0" w:color="auto"/>
              </w:divBdr>
            </w:div>
            <w:div w:id="1832063509">
              <w:marLeft w:val="0"/>
              <w:marRight w:val="0"/>
              <w:marTop w:val="0"/>
              <w:marBottom w:val="0"/>
              <w:divBdr>
                <w:top w:val="none" w:sz="0" w:space="0" w:color="auto"/>
                <w:left w:val="none" w:sz="0" w:space="0" w:color="auto"/>
                <w:bottom w:val="none" w:sz="0" w:space="0" w:color="auto"/>
                <w:right w:val="none" w:sz="0" w:space="0" w:color="auto"/>
              </w:divBdr>
            </w:div>
            <w:div w:id="1837264305">
              <w:marLeft w:val="0"/>
              <w:marRight w:val="0"/>
              <w:marTop w:val="0"/>
              <w:marBottom w:val="0"/>
              <w:divBdr>
                <w:top w:val="none" w:sz="0" w:space="0" w:color="auto"/>
                <w:left w:val="none" w:sz="0" w:space="0" w:color="auto"/>
                <w:bottom w:val="none" w:sz="0" w:space="0" w:color="auto"/>
                <w:right w:val="none" w:sz="0" w:space="0" w:color="auto"/>
              </w:divBdr>
            </w:div>
            <w:div w:id="1875801916">
              <w:marLeft w:val="0"/>
              <w:marRight w:val="0"/>
              <w:marTop w:val="0"/>
              <w:marBottom w:val="0"/>
              <w:divBdr>
                <w:top w:val="none" w:sz="0" w:space="0" w:color="auto"/>
                <w:left w:val="none" w:sz="0" w:space="0" w:color="auto"/>
                <w:bottom w:val="none" w:sz="0" w:space="0" w:color="auto"/>
                <w:right w:val="none" w:sz="0" w:space="0" w:color="auto"/>
              </w:divBdr>
            </w:div>
            <w:div w:id="1881941860">
              <w:marLeft w:val="0"/>
              <w:marRight w:val="0"/>
              <w:marTop w:val="0"/>
              <w:marBottom w:val="0"/>
              <w:divBdr>
                <w:top w:val="none" w:sz="0" w:space="0" w:color="auto"/>
                <w:left w:val="none" w:sz="0" w:space="0" w:color="auto"/>
                <w:bottom w:val="none" w:sz="0" w:space="0" w:color="auto"/>
                <w:right w:val="none" w:sz="0" w:space="0" w:color="auto"/>
              </w:divBdr>
            </w:div>
            <w:div w:id="1903640832">
              <w:marLeft w:val="0"/>
              <w:marRight w:val="0"/>
              <w:marTop w:val="0"/>
              <w:marBottom w:val="0"/>
              <w:divBdr>
                <w:top w:val="none" w:sz="0" w:space="0" w:color="auto"/>
                <w:left w:val="none" w:sz="0" w:space="0" w:color="auto"/>
                <w:bottom w:val="none" w:sz="0" w:space="0" w:color="auto"/>
                <w:right w:val="none" w:sz="0" w:space="0" w:color="auto"/>
              </w:divBdr>
            </w:div>
            <w:div w:id="1904485411">
              <w:marLeft w:val="0"/>
              <w:marRight w:val="0"/>
              <w:marTop w:val="0"/>
              <w:marBottom w:val="0"/>
              <w:divBdr>
                <w:top w:val="none" w:sz="0" w:space="0" w:color="auto"/>
                <w:left w:val="none" w:sz="0" w:space="0" w:color="auto"/>
                <w:bottom w:val="none" w:sz="0" w:space="0" w:color="auto"/>
                <w:right w:val="none" w:sz="0" w:space="0" w:color="auto"/>
              </w:divBdr>
            </w:div>
            <w:div w:id="1941834953">
              <w:marLeft w:val="0"/>
              <w:marRight w:val="0"/>
              <w:marTop w:val="0"/>
              <w:marBottom w:val="0"/>
              <w:divBdr>
                <w:top w:val="none" w:sz="0" w:space="0" w:color="auto"/>
                <w:left w:val="none" w:sz="0" w:space="0" w:color="auto"/>
                <w:bottom w:val="none" w:sz="0" w:space="0" w:color="auto"/>
                <w:right w:val="none" w:sz="0" w:space="0" w:color="auto"/>
              </w:divBdr>
            </w:div>
            <w:div w:id="1982421177">
              <w:marLeft w:val="0"/>
              <w:marRight w:val="0"/>
              <w:marTop w:val="0"/>
              <w:marBottom w:val="0"/>
              <w:divBdr>
                <w:top w:val="none" w:sz="0" w:space="0" w:color="auto"/>
                <w:left w:val="none" w:sz="0" w:space="0" w:color="auto"/>
                <w:bottom w:val="none" w:sz="0" w:space="0" w:color="auto"/>
                <w:right w:val="none" w:sz="0" w:space="0" w:color="auto"/>
              </w:divBdr>
            </w:div>
            <w:div w:id="2010012753">
              <w:marLeft w:val="0"/>
              <w:marRight w:val="0"/>
              <w:marTop w:val="0"/>
              <w:marBottom w:val="0"/>
              <w:divBdr>
                <w:top w:val="none" w:sz="0" w:space="0" w:color="auto"/>
                <w:left w:val="none" w:sz="0" w:space="0" w:color="auto"/>
                <w:bottom w:val="none" w:sz="0" w:space="0" w:color="auto"/>
                <w:right w:val="none" w:sz="0" w:space="0" w:color="auto"/>
              </w:divBdr>
            </w:div>
            <w:div w:id="2014599494">
              <w:marLeft w:val="0"/>
              <w:marRight w:val="0"/>
              <w:marTop w:val="0"/>
              <w:marBottom w:val="0"/>
              <w:divBdr>
                <w:top w:val="none" w:sz="0" w:space="0" w:color="auto"/>
                <w:left w:val="none" w:sz="0" w:space="0" w:color="auto"/>
                <w:bottom w:val="none" w:sz="0" w:space="0" w:color="auto"/>
                <w:right w:val="none" w:sz="0" w:space="0" w:color="auto"/>
              </w:divBdr>
            </w:div>
            <w:div w:id="2020425054">
              <w:marLeft w:val="0"/>
              <w:marRight w:val="0"/>
              <w:marTop w:val="0"/>
              <w:marBottom w:val="0"/>
              <w:divBdr>
                <w:top w:val="none" w:sz="0" w:space="0" w:color="auto"/>
                <w:left w:val="none" w:sz="0" w:space="0" w:color="auto"/>
                <w:bottom w:val="none" w:sz="0" w:space="0" w:color="auto"/>
                <w:right w:val="none" w:sz="0" w:space="0" w:color="auto"/>
              </w:divBdr>
            </w:div>
            <w:div w:id="2038892058">
              <w:marLeft w:val="0"/>
              <w:marRight w:val="0"/>
              <w:marTop w:val="0"/>
              <w:marBottom w:val="0"/>
              <w:divBdr>
                <w:top w:val="none" w:sz="0" w:space="0" w:color="auto"/>
                <w:left w:val="none" w:sz="0" w:space="0" w:color="auto"/>
                <w:bottom w:val="none" w:sz="0" w:space="0" w:color="auto"/>
                <w:right w:val="none" w:sz="0" w:space="0" w:color="auto"/>
              </w:divBdr>
            </w:div>
            <w:div w:id="2074810467">
              <w:marLeft w:val="0"/>
              <w:marRight w:val="0"/>
              <w:marTop w:val="0"/>
              <w:marBottom w:val="0"/>
              <w:divBdr>
                <w:top w:val="none" w:sz="0" w:space="0" w:color="auto"/>
                <w:left w:val="none" w:sz="0" w:space="0" w:color="auto"/>
                <w:bottom w:val="none" w:sz="0" w:space="0" w:color="auto"/>
                <w:right w:val="none" w:sz="0" w:space="0" w:color="auto"/>
              </w:divBdr>
            </w:div>
            <w:div w:id="2099403083">
              <w:marLeft w:val="0"/>
              <w:marRight w:val="0"/>
              <w:marTop w:val="0"/>
              <w:marBottom w:val="0"/>
              <w:divBdr>
                <w:top w:val="none" w:sz="0" w:space="0" w:color="auto"/>
                <w:left w:val="none" w:sz="0" w:space="0" w:color="auto"/>
                <w:bottom w:val="none" w:sz="0" w:space="0" w:color="auto"/>
                <w:right w:val="none" w:sz="0" w:space="0" w:color="auto"/>
              </w:divBdr>
            </w:div>
            <w:div w:id="2109157397">
              <w:marLeft w:val="0"/>
              <w:marRight w:val="0"/>
              <w:marTop w:val="0"/>
              <w:marBottom w:val="0"/>
              <w:divBdr>
                <w:top w:val="none" w:sz="0" w:space="0" w:color="auto"/>
                <w:left w:val="none" w:sz="0" w:space="0" w:color="auto"/>
                <w:bottom w:val="none" w:sz="0" w:space="0" w:color="auto"/>
                <w:right w:val="none" w:sz="0" w:space="0" w:color="auto"/>
              </w:divBdr>
            </w:div>
            <w:div w:id="21342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hyperlink" Target="mailto:herrera.eddy@gmail.com"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image" Target="/media/image7.png" Id="Rc85531f8668146a0" /></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A492693A5FE2D4F8A7EA9647AA38F18" ma:contentTypeVersion="6" ma:contentTypeDescription="Crear nuevo documento." ma:contentTypeScope="" ma:versionID="e2aadeeade88ce9a2c49e766bce398bb">
  <xsd:schema xmlns:xsd="http://www.w3.org/2001/XMLSchema" xmlns:xs="http://www.w3.org/2001/XMLSchema" xmlns:p="http://schemas.microsoft.com/office/2006/metadata/properties" xmlns:ns2="e20c9e9c-2147-4afb-8ae3-23e5ed60133e" xmlns:ns3="e52d2c33-e973-458f-ac6a-94f20bab247b" targetNamespace="http://schemas.microsoft.com/office/2006/metadata/properties" ma:root="true" ma:fieldsID="e0122a4b52165125053aa0be332d4b99" ns2:_="" ns3:_="">
    <xsd:import namespace="e20c9e9c-2147-4afb-8ae3-23e5ed60133e"/>
    <xsd:import namespace="e52d2c33-e973-458f-ac6a-94f20bab24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c9e9c-2147-4afb-8ae3-23e5ed6013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d2c33-e973-458f-ac6a-94f20bab247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78149-EAAF-478F-866F-6D048D1651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F0E59F-B6AB-48C3-9199-51381CC1EFC8}">
  <ds:schemaRefs>
    <ds:schemaRef ds:uri="http://schemas.microsoft.com/sharepoint/v3/contenttype/forms"/>
  </ds:schemaRefs>
</ds:datastoreItem>
</file>

<file path=customXml/itemProps3.xml><?xml version="1.0" encoding="utf-8"?>
<ds:datastoreItem xmlns:ds="http://schemas.openxmlformats.org/officeDocument/2006/customXml" ds:itemID="{7EEC48EC-8DA6-49C2-B40C-AAB4DED15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c9e9c-2147-4afb-8ae3-23e5ed60133e"/>
    <ds:schemaRef ds:uri="e52d2c33-e973-458f-ac6a-94f20bab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eddy herrera daza</dc:creator>
  <keywords/>
  <dc:description/>
  <lastModifiedBy>LUIS FELIPE AYALA URQUIZA</lastModifiedBy>
  <revision>23</revision>
  <lastPrinted>2021-09-21T02:17:00.0000000Z</lastPrinted>
  <dcterms:created xsi:type="dcterms:W3CDTF">2021-11-19T16:38:00.0000000Z</dcterms:created>
  <dcterms:modified xsi:type="dcterms:W3CDTF">2021-11-19T21:59:56.9184129Z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0x0101004A492693A5FE2D4F8A7EA9647AA38F18</vt:lpwstr>
  </property>
</Properties>
</file>