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44"/>
          <w:szCs w:val="44"/>
          <w:rtl w:val="0"/>
        </w:rPr>
        <w:t xml:space="preserve">MoviliData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6"/>
          <w:szCs w:val="26"/>
          <w:rtl w:val="0"/>
        </w:rPr>
        <w:t xml:space="preserve">Plataforma Unificada de Movilidad Inteligente para Medellín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Nakhathon</w:t>
      </w:r>
      <w:r w:rsidDel="00000000" w:rsidR="00000000" w:rsidRPr="00000000">
        <w:rPr>
          <w:color w:val="64748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 CTGI SENA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Versión 1.0  · 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MoviliData OS es una plataforma web de movilidad inteligente diseñada para el monitoreo, análisis y predicción del tráfico en Medellín, Colombia. Permite a conductores, analistas y autoridades de movilidad consultar en tiempo real el estado del tráfico, identificar zonas de riesgo, planificar rutas seguras y recibir alertas preventivas.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Este manual explica paso a paso cómo acceder a la plataforma, navegar entre sus módulos y aprovechar todas sus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No se requiere conocimiento técnico para usar la plataforma. La interfaz está diseñada para ser intuitiva y accesible desde cualquier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2. Acceso a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2.1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Navegador web moderno: Chrome, Firefox, Edge o Safari (versión reciente)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 (la plataforma también funciona en modo offline con datos cacheados)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La plataforma es instalable como app desde el navegador — verás el botón «Instalar» en la barra de direcciones</w:t>
      </w:r>
    </w:p>
    <w:p w:rsidR="00000000" w:rsidDel="00000000" w:rsidP="00000000" w:rsidRDefault="00000000" w:rsidRPr="00000000" w14:paraId="0000001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2.2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Al abrir la plataforma por primera vez verás la pantalla de inicio de sesión en /users/login/.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Ingresa tu correo electrónico o nombre de usuario en el campo «Usuario»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Escribe tu contraseña en el campo «Contraseña»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Haz clic en el botón «Iniciar sesión»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Serás redirigido automáticamente al Dashboard principal</w:t>
      </w:r>
    </w:p>
    <w:p w:rsidR="00000000" w:rsidDel="00000000" w:rsidP="00000000" w:rsidRDefault="00000000" w:rsidRPr="00000000" w14:paraId="00000017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Credenciales de demostración: usuario admin — contraseña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ef3c7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92400e"/>
          <w:sz w:val="22"/>
          <w:szCs w:val="22"/>
          <w:rtl w:val="0"/>
        </w:rPr>
        <w:t xml:space="preserve">Si olvidaste tu contraseña, contacta al administrador del sistema. No hay recuperación automática en esta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2.3 Registro de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Si necesitas crear una cuenta nueva, ve a /users/register/ y completa el formulario con tu nombre de usuario, correo electrónico y contraseña. Una vez registrado, inicia sesión normalmente.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2.4 Instalación como PWA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MoviliData OS puede instalarse en tu dispositivo como una aplicación nativa sin pasar por ninguna tienda de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Abre la plataforma en Chrome o Edge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Haz clic en el ícono de instalación que aparece en la barra de direcciones (o en el menú del navegador → «Instalar MoviliData OS»)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Confirma la instalación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La app aparecerá en tu pantalla de inicio o escritorio y funcionará incluso sin conexión</w:t>
      </w:r>
    </w:p>
    <w:p w:rsidR="00000000" w:rsidDel="00000000" w:rsidP="00000000" w:rsidRDefault="00000000" w:rsidRPr="00000000" w14:paraId="00000021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3. Navegación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3.1 Estructura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pantalla principal está dividida en tres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Barra superior (navbar): muestra el logo, el indicador «Smart mobility live» (punto verde = sistema activo) y el enlace ← Inicio para volver a la página de bienvenida.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Menú lateral (sidebar): lista todas las secciones disponibles. En dispositivos móviles aparece un botón de menú (≡) en la barra superior para abrirlo.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Área de contenido: ocupa el espacio central y cambia según la sección seleccionada.</w:t>
      </w:r>
    </w:p>
    <w:p w:rsidR="00000000" w:rsidDel="00000000" w:rsidP="00000000" w:rsidRDefault="00000000" w:rsidRPr="00000000" w14:paraId="0000002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3.2 Menú de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menú lateral contiene los 7 módulos de la plataforma: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/dashboard/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Vista general con mapa, métricas y alertas activas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/traffic/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Estado detallado del tráfico por zona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Rutas seguras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Calcular y visualizar rutas de menor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Predicciones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/predictions/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Pronóstico de congestión para las próximas 3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Zonas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/risk-zones/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Mapa de calor con zonas críticas identificadas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/alerts/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Listado de alertas preventivas activas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/statistics/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Gráficas históricas de congestión, accidentes y lluvia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3.3 Botón Actualizar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Cada sección tiene un botón «Actualizar» en la parte superior derecha. Al pulsarlo, la plataforma consulta los datos más recientes del servidor y refresca todos los indicadores de esa vista. Los datos también se actualizan automáticamente cada 5 segundos en segundo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4. Dashboard — Vista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Dashboard es la pantalla central de MoviliData OS. Consolida en una sola vista toda la información operativa de la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4.1 Métricas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En la parte superior del dashboard aparecen 4 tarjetas de métricas que se actualizan automáticamente: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Congestión promedio: porcentaje de congestión de todos los barrios monitoreados. Incluye la tendencia (% de cambio reciente).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Alertas activas: número de zonas con nivel de riesgo elevado en este momento.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Incidentes abiertos: accidentes y eventos viales reportados por la Alcaldía de Medellín vía ArcGIS.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Riesgo lluvia-tráfico: índice combinado de riesgo considerando precipitación actual y congestión.</w:t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4.2 Mapa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mapa central muestra Medellín con marcadores de colores por barrio y un heatmap superpuesto. Los colores indican el nivel de congestión: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Verde: congestión baja (menos del 55%)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Amarillo / naranja: congestión moderada (55% a 74%)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Rojo: congestión crítica (75% o más)</w:t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Al hacer clic en cualquier marcador del mapa se abre un panel con los datos detallados del barrio: congestión, velocidad promedio, número de incidentes y nivel de riesgo de lluvia.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El heatmap muestra la concentración de congestión. Las zonas más oscuras (rojo intenso) son las más críticas en este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4.3 Panel Clima 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Muestra tres indicadores basados en datos reales de Open-Meteo y el servidor ArcGIS de la Alcaldía: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Temperatura actual en Medellín (°C)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Probabilidad de lluvia para la hora actual (%)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Número de incidentes viales recientes registrados</w:t>
      </w:r>
    </w:p>
    <w:p w:rsidR="00000000" w:rsidDel="00000000" w:rsidP="00000000" w:rsidRDefault="00000000" w:rsidRPr="00000000" w14:paraId="0000005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4.4 Gráfica de Congestión por Zona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Gráfica de barras que compara visualmente el nivel de congestión de cada barrio monitoreado. Permite identificar de un vistazo cuáles son las zonas más y menos congestionadas en el momento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4.5 Gráfica de Tendencia de Accidentes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Gráfica de líneas con la tendencia histórica de accidentes. Útil para identificar si la accidentalidad está aumentando o disminuyendo respecto a periodos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4.6 Feed de Alertas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Panel en el lado derecho que lista las alertas generadas automáticamente por el sistema. Cada alerta muestra: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Nivel de urgencia: alta (rojo), media (amarillo) o baja (verde)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Título descriptivo de la alerta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Descripción con datos específicos (% de congestión, probabilidad de lluvia)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Zona afectada</w:t>
      </w:r>
    </w:p>
    <w:p w:rsidR="00000000" w:rsidDel="00000000" w:rsidP="00000000" w:rsidRDefault="00000000" w:rsidRPr="00000000" w14:paraId="00000063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5. Tráfico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Tráfico en /traffic/ ofrece una vista detallada del estado vial barrio por barrio.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5.1 Mapa de Tráfico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Muestra tarjetas de colores para cada barrio monitoreado, con el porcentaje de congestión y la velocidad promedio. Los colores siguen el mismo código que el Dashboard (verde / amarillo / rojo). Las tarjetas se actualizan automáticamente cada 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5.2 Tabla de 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Debajo del mapa aparece una tabla con los datos completos de cada zona: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1680"/>
        <w:gridCol w:w="1680"/>
        <w:tblGridChange w:id="0">
          <w:tblGrid>
            <w:gridCol w:w="2000"/>
            <w:gridCol w:w="2000"/>
            <w:gridCol w:w="200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El Poblado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29.4 km/h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21.0 km/h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Robledo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19.3 km/h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columna «Estado» usa etiquetas de color: «normal» en verde, «moderado» en amarillo y «crítico» en rojo.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Ordena la tabla haciendo clic en los encabezados de columna para identificar rápidamente las zonas más congestionadas.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6. Rutas Seguras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Rutas en /routes/ permite calcular el trayecto de menor riesgo entre dos barrios de Medellín, considerando congestión, lluvia, distancia y accidentalidad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6.1 Cómo calcular una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En el selector «Origen», elige el barrio desde donde partes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En el selector «Destino», elige el barrio al que quieres llegar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Haz clic en el botón «Buscar ruta»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mapa mostrará el trayecto recomendado trazado sobre las calles reales de Medellín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panel de opciones mostrará los detalles de la ruta</w:t>
      </w:r>
    </w:p>
    <w:p w:rsidR="00000000" w:rsidDel="00000000" w:rsidP="00000000" w:rsidRDefault="00000000" w:rsidRPr="00000000" w14:paraId="0000008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6.2 Información de la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Por cada ruta recomendada verás: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Nombre de la ruta (origen → destino)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Distancia en kilómetros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Tiempo estimado en minutos (calculado con la velocidad actual de cada tramo)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Índice de riesgo de 0 a 99 (menor es mejor)</w:t>
      </w:r>
    </w:p>
    <w:p w:rsidR="00000000" w:rsidDel="00000000" w:rsidP="00000000" w:rsidRDefault="00000000" w:rsidRPr="00000000" w14:paraId="0000008F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El sistema calcula automáticamente las 3 rutas de menor riesgo si no especificas origen y destino. Úsalas para explorar las opciones más seguras del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ef3c7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92400e"/>
          <w:sz w:val="22"/>
          <w:szCs w:val="22"/>
          <w:rtl w:val="0"/>
        </w:rPr>
        <w:t xml:space="preserve">El tiempo estimado puede variar según las condiciones de tráfico en tiempo real. Siempre verifica antes de salir.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6.3 Historial de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Las rutas consultadas se guardan en el panel «Historial» de la misma pantalla. Puedes borrar el historial con el botón «Limpiar» en cualquier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6.4 Limpiar ruta del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Para eliminar el trayecto del mapa y empezar una nueva consulta, haz clic en el botón «Limpiar ruta» junto al formulario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7. Predicciones de Congestión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Predicciones en /predictions/ usa un modelo de Machine Learning (Random Forest) para anticipar el estado del tráfico en las próximas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7.1 Indicador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En la parte superior aparece una etiqueta que indica el estado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ML en producción ✓ (azul): el modelo está entrenado con datos históricos reales y las predicciones tienen una confianza del 70% al 95%.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Modelo en entrenamiento (amarillo): aún no hay suficientes datos históricos. El sistema usa una heurística basada en patrones de hora pico de Medellín con una confianza del 65%.</w:t>
      </w:r>
    </w:p>
    <w:p w:rsidR="00000000" w:rsidDel="00000000" w:rsidP="00000000" w:rsidRDefault="00000000" w:rsidRPr="00000000" w14:paraId="0000009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7.2 Controles de pronóstico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tiene dos controles deslizables: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Deslizador de hora (6 a 22): selecciona la hora base para el pronóstico.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Deslizador de desplazamiento (0, +1, +2 horas): mueve el pronóstico hacia adelante. El resultado se muestra en la etiqueta junto al control, por ejemplo: «20:00 (+2 horas)».</w:t>
      </w:r>
    </w:p>
    <w:p w:rsidR="00000000" w:rsidDel="00000000" w:rsidP="00000000" w:rsidRDefault="00000000" w:rsidRPr="00000000" w14:paraId="000000A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7.3 Gráfica de Pronóstico por Zona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Gráfica de barras que muestra el porcentaje de congestión predicho para cada barrio en el momento seleccionado. Las barras rojas indican zonas donde se espera congestión crítica (mayor al 75%).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7.4 Mapa de predicción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Mapa que visualiza espacialmente las predicciones, con marcadores de colores por barrio según el nivel de congestión pronosticado para la hora seleccionada.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Usa las predicciones para planificar salidas. Si el pronóstico para tu zona es rojo a las 18:00, considera salir antes de las 17:00 o después de las 20:00.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8. Zonas Críticas y Heatmaps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Zonas de Riesgo en /risk-zones/ muestra un mapa de calor con las zonas de mayor accidentalidad e incidentes históricos en Medellín.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8.1 Mapa de calor (Heatmap)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heatmap usa un gradiente de colores para representar la densidad de riesgo: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Azul claro: riesgo bajo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Amarillo: riesgo moderado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Naranja: riesgo alto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Rojo intenso: riesgo crítico — zonas con alta accidentalidad histórica y congestión recurrente</w:t>
      </w:r>
    </w:p>
    <w:p w:rsidR="00000000" w:rsidDel="00000000" w:rsidP="00000000" w:rsidRDefault="00000000" w:rsidRPr="00000000" w14:paraId="000000A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8.2 Zonas monitoreadas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Las 8 zonas con datos de riesgo precargados son: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80"/>
        <w:gridCol w:w="4880"/>
        <w:tblGridChange w:id="0">
          <w:tblGrid>
            <w:gridCol w:w="2600"/>
            <w:gridCol w:w="1880"/>
            <w:gridCol w:w="4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82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Alta accidentalidad y saturación vial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Manrique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78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Riesgo por lluvia y congestión en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Robledo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72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Pendientes, lluvia y velocidad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67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Intersecciones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Castilla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69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Flujo denso y eventos viales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Laureles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61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Congestión recurrente en hora 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Guayabal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58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Corredor industrial con carga pesada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El Poblado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52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Alto flujo y lluvias localizadas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Un puntaje de riesgo mayor a 70 indica zona crítica. Extrema precaución al transitar por esas áreas, especialmente en horas pico o con lluvia.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9. Alertas Preventivas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Alertas en /alerts/ centraliza todas las notificaciones activas generadas automáticamente por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9.1 Tipos de alerta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760"/>
        <w:tblGridChange w:id="0">
          <w:tblGrid>
            <w:gridCol w:w="1800"/>
            <w:gridCol w:w="18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Congestión crítica (&gt; 75%) o accidente grave. Acción inmediata recomendada.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Congestión moderada o condiciones adversas. Se recomienda precaución.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Situación bajo control. Monitoreo preventivo.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9.2 Información de cada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Cada tarjeta de alerta muestra el nivel de urgencia, el título descriptivo, una descripción con datos específicos (porcentaje de congestión predicho, hora estimada) y la zona afectada.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Si no hay alertas activas, la sección muestra el mensaje «Sin alertas activas».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Las alertas de nivel «alta» se generan automáticamente cuando el modelo de predicción detecta congestión mayor al 75% en las próximas 2 horas. No esperes a que ocurra — planifica con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10. Estadísticas Urbanas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 sección de Estadísticas en /statistics/ presenta análisis histórico del comportamiento del tráfico en Medellín.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10.1 Gráfica de Congestión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Muestra la evolución del porcentaje de congestión promedio a lo largo de la semana. Permite identificar los días de mayor y menor flujo vehicular.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10.2 Gráfica de Accidentalidad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Histograma con el número de accidentes registrados por período. Útil para detectar tendencias y comparar la accidentalidad entre zonas o momentos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10.3 Gráfica Lluvia vs. Tráfico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Correlación entre la precipitación (mm) y el nivel de congestión por zona. Permite ver empíricamente cómo la lluvia afecta el tráfico en cada barrio de Medellín.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eff6ff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40af"/>
          <w:sz w:val="22"/>
          <w:szCs w:val="22"/>
          <w:rtl w:val="0"/>
        </w:rPr>
        <w:t xml:space="preserve">La correlación lluvia-tráfico es especialmente alta en Robledo y Manrique. En días con pronóstico de lluvia, evita esas zonas en horario pico.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11. Uso sin Conexión (Modo 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MoviliData OS es una Progressive Web App (PWA) que funciona aunque pierdas la conexión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Los recursos de la interfaz (estilos, scripts, imágenes) se guardan en caché automáticamente al primer uso.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Si pierdes la conexión, la plataforma muestra los últimos datos disponibles en caché.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Una pantalla de aviso te indica que estás en modo offline y que los datos pueden no estar actualizados.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En cuanto recuperes la conexión, los datos se actualizan automáticamente sin necesidad de recargar la página.</w:t>
      </w:r>
    </w:p>
    <w:p w:rsidR="00000000" w:rsidDel="00000000" w:rsidP="00000000" w:rsidRDefault="00000000" w:rsidRPr="00000000" w14:paraId="000000F1">
      <w:pPr>
        <w:shd w:fill="fef3c7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92400e"/>
          <w:sz w:val="22"/>
          <w:szCs w:val="22"/>
          <w:rtl w:val="0"/>
        </w:rPr>
        <w:t xml:space="preserve">En modo offline no es posible consultar predicciones nuevas ni recibir alertas actualizadas. Los datos mostrados corresponden al último momento en que hubo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bfdbfe" w:space="1" w:sz="4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8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6"/>
          <w:szCs w:val="36"/>
          <w:rtl w:val="0"/>
        </w:rPr>
        <w:t xml:space="preserve">12. 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¿Cada cuánto se actualizan los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Los datos de tráfico, clima e incidentes se actualizan automáticamente cada 5 segundos. Los datos del clima se consultan a Open-Meteo cada 30 segundos. Los incidentes de la Alcaldía se consultan cada 30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¿Los datos de tráfico son reales?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Sí. El sistema consume tres fuentes reales: el servidor ArcGIS de la Alcaldía de Medellín para incidentes viales, Open-Meteo para datos climáticos, y opcionalmente TomTom Traffic API para velocidades por segmento vial. Cuando TomTom no está disponible, el sistema estima la congestión usando perfiles horarios calibrados para cada barrio de Medellín.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¿Cómo sé si el modelo de predicción está activo?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2"/>
          <w:szCs w:val="22"/>
          <w:rtl w:val="0"/>
        </w:rPr>
        <w:t xml:space="preserve">En la sección Predicciones, la etiqueta superior indica el estado: «ML en producción ✓» cuando el modelo Random Forest está entrenado con datos reales, o «Modelo en entrenamiento» cuando aún no hay suficiente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¿Puedo usar la plataforma en el celular?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Sí. La interfaz es completamente responsiva y se adapta a cualquier tamaño de pantalla. Además, puedes instalarla como app nativa en Android o iOS mediante la opción de instalación PWA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¿Qué significan los colores del mapa?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2"/>
          <w:szCs w:val="22"/>
          <w:rtl w:val="0"/>
        </w:rPr>
        <w:t xml:space="preserve">Verde = congestión baja (&lt; 55%). Amarillo/naranja = congestión moderada (55-74%). Rojo = congestión crítica (≥ 75%). En el heatmap de zonas de riesgo, los colores indican densidad histórica de accidentes 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64748b"/>
          <w:sz w:val="18"/>
          <w:szCs w:val="18"/>
          <w:rtl w:val="0"/>
        </w:rPr>
        <w:t xml:space="preserve">Nakhathon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 CTGI SENA 2026  ·  MoviliData OS  ·  Manual de Usuario v1.0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