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b w:val="1"/>
          <w:sz w:val="30"/>
          <w:szCs w:val="30"/>
        </w:rPr>
      </w:pPr>
      <w:r w:rsidDel="00000000" w:rsidR="00000000" w:rsidRPr="00000000">
        <w:rPr>
          <w:sz w:val="20"/>
          <w:szCs w:val="20"/>
        </w:rPr>
        <w:drawing>
          <wp:inline distB="114300" distT="114300" distL="114300" distR="114300">
            <wp:extent cx="5800725" cy="34421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34421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80" w:lineRule="auto"/>
                  <w:jc w:val="left"/>
                  <w:rPr>
                    <w:b w:val="1"/>
                    <w:sz w:val="30"/>
                    <w:szCs w:val="30"/>
                  </w:rPr>
                </w:pPr>
                <w:r w:rsidDel="00000000" w:rsidR="00000000" w:rsidRPr="00000000">
                  <w:rPr>
                    <w:rtl w:val="0"/>
                  </w:rPr>
                </w:r>
              </w:p>
              <w:p w:rsidR="00000000" w:rsidDel="00000000" w:rsidP="00000000" w:rsidRDefault="00000000" w:rsidRPr="00000000" w14:paraId="00000004">
                <w:pPr>
                  <w:spacing w:after="280" w:lineRule="auto"/>
                  <w:jc w:val="center"/>
                  <w:rPr>
                    <w:b w:val="1"/>
                    <w:sz w:val="30"/>
                    <w:szCs w:val="30"/>
                  </w:rPr>
                </w:pPr>
                <w:r w:rsidDel="00000000" w:rsidR="00000000" w:rsidRPr="00000000">
                  <w:rPr>
                    <w:b w:val="1"/>
                    <w:sz w:val="30"/>
                    <w:szCs w:val="30"/>
                    <w:rtl w:val="0"/>
                  </w:rPr>
                  <w:t xml:space="preserve">Diccionario de la EDT</w:t>
                </w:r>
              </w:p>
              <w:p w:rsidR="00000000" w:rsidDel="00000000" w:rsidP="00000000" w:rsidRDefault="00000000" w:rsidRPr="00000000" w14:paraId="00000005">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6">
                <w:pPr>
                  <w:spacing w:after="280" w:lineRule="auto"/>
                  <w:jc w:val="center"/>
                  <w:rPr>
                    <w:b w:val="1"/>
                    <w:sz w:val="30"/>
                    <w:szCs w:val="30"/>
                  </w:rPr>
                </w:pPr>
                <w:r w:rsidDel="00000000" w:rsidR="00000000" w:rsidRPr="00000000">
                  <w:rPr>
                    <w:b w:val="1"/>
                    <w:sz w:val="30"/>
                    <w:szCs w:val="30"/>
                    <w:rtl w:val="0"/>
                  </w:rPr>
                  <w:t xml:space="preserve">11/10/2024</w:t>
                </w:r>
              </w:p>
            </w:tc>
          </w:tr>
        </w:tbl>
      </w:sdtContent>
    </w:sdt>
    <w:p w:rsidR="00000000" w:rsidDel="00000000" w:rsidP="00000000" w:rsidRDefault="00000000" w:rsidRPr="00000000" w14:paraId="00000007">
      <w:pPr>
        <w:spacing w:after="280" w:lineRule="auto"/>
        <w:rPr>
          <w:sz w:val="20"/>
          <w:szCs w:val="20"/>
        </w:rPr>
      </w:pPr>
      <w:r w:rsidDel="00000000" w:rsidR="00000000" w:rsidRPr="00000000">
        <w:rPr>
          <w:rtl w:val="0"/>
        </w:rPr>
      </w:r>
    </w:p>
    <w:p w:rsidR="00000000" w:rsidDel="00000000" w:rsidP="00000000" w:rsidRDefault="00000000" w:rsidRPr="00000000" w14:paraId="00000008">
      <w:pPr>
        <w:spacing w:after="280" w:lineRule="auto"/>
        <w:rPr>
          <w:sz w:val="20"/>
          <w:szCs w:val="20"/>
        </w:rPr>
      </w:pPr>
      <w:bookmarkStart w:colFirst="0" w:colLast="0" w:name="_heading=h.gjdgxs" w:id="0"/>
      <w:bookmarkEnd w:id="0"/>
      <w:r w:rsidDel="00000000" w:rsidR="00000000" w:rsidRPr="00000000">
        <w:rPr>
          <w:rtl w:val="0"/>
        </w:rPr>
      </w:r>
    </w:p>
    <w:tbl>
      <w:tblPr>
        <w:tblStyle w:val="Table2"/>
        <w:tblW w:w="14554.000000000004"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5656"/>
        <w:gridCol w:w="1260"/>
        <w:gridCol w:w="2675"/>
        <w:gridCol w:w="1427"/>
        <w:gridCol w:w="2424"/>
        <w:tblGridChange w:id="0">
          <w:tblGrid>
            <w:gridCol w:w="1112"/>
            <w:gridCol w:w="5656"/>
            <w:gridCol w:w="1260"/>
            <w:gridCol w:w="2675"/>
            <w:gridCol w:w="1427"/>
            <w:gridCol w:w="2424"/>
          </w:tblGrid>
        </w:tblGridChange>
      </w:tblGrid>
      <w:tr>
        <w:trPr>
          <w:cantSplit w:val="0"/>
          <w:tblHeader w:val="0"/>
        </w:trPr>
        <w:tc>
          <w:tcPr>
            <w:shd w:fill="d9d9d9" w:val="clear"/>
            <w:vAlign w:val="center"/>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A">
            <w:pPr>
              <w:jc w:val="center"/>
              <w:rPr>
                <w:b w:val="1"/>
                <w:sz w:val="20"/>
                <w:szCs w:val="20"/>
              </w:rPr>
            </w:pPr>
            <w:r w:rsidDel="00000000" w:rsidR="00000000" w:rsidRPr="00000000">
              <w:rPr>
                <w:color w:val="0070c0"/>
                <w:rtl w:val="0"/>
              </w:rPr>
              <w:t xml:space="preserve">Escapadas a tu medida</w:t>
            </w:r>
            <w:r w:rsidDel="00000000" w:rsidR="00000000" w:rsidRPr="00000000">
              <w:rPr>
                <w:rtl w:val="0"/>
              </w:rPr>
            </w:r>
          </w:p>
        </w:tc>
        <w:tc>
          <w:tcPr>
            <w:shd w:fill="d9d9d9" w:val="clear"/>
            <w:vAlign w:val="center"/>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C">
            <w:pPr>
              <w:jc w:val="cente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E">
            <w:pPr>
              <w:jc w:val="center"/>
              <w:rPr>
                <w:color w:val="0070c0"/>
                <w:sz w:val="20"/>
                <w:szCs w:val="20"/>
              </w:rPr>
            </w:pPr>
            <w:r w:rsidDel="00000000" w:rsidR="00000000" w:rsidRPr="00000000">
              <w:rPr>
                <w:color w:val="0070c0"/>
                <w:sz w:val="20"/>
                <w:szCs w:val="20"/>
                <w:rtl w:val="0"/>
              </w:rPr>
              <w:t xml:space="preserve">11/10/2024</w:t>
            </w:r>
          </w:p>
        </w:tc>
      </w:tr>
    </w:tbl>
    <w:p w:rsidR="00000000" w:rsidDel="00000000" w:rsidP="00000000" w:rsidRDefault="00000000" w:rsidRPr="00000000" w14:paraId="0000000F">
      <w:pPr>
        <w:spacing w:after="280" w:lineRule="auto"/>
        <w:rPr>
          <w:b w:val="1"/>
          <w:sz w:val="20"/>
          <w:szCs w:val="20"/>
        </w:rPr>
      </w:pPr>
      <w:r w:rsidDel="00000000" w:rsidR="00000000" w:rsidRPr="00000000">
        <w:rPr>
          <w:rtl w:val="0"/>
        </w:rPr>
      </w:r>
    </w:p>
    <w:sdt>
      <w:sdtPr>
        <w:lock w:val="contentLocked"/>
        <w:tag w:val="goog_rdk_1"/>
      </w:sdtPr>
      <w:sdtContent>
        <w:tbl>
          <w:tblPr>
            <w:tblStyle w:val="Table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color w:val="0070c0"/>
                    <w:sz w:val="20"/>
                    <w:szCs w:val="20"/>
                  </w:rPr>
                </w:pPr>
                <w:r w:rsidDel="00000000" w:rsidR="00000000" w:rsidRPr="00000000">
                  <w:rPr>
                    <w:color w:val="0070c0"/>
                    <w:sz w:val="20"/>
                    <w:szCs w:val="20"/>
                    <w:rtl w:val="0"/>
                  </w:rPr>
                  <w:t xml:space="preserve">1.1.1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color w:val="0070c0"/>
                    <w:sz w:val="20"/>
                    <w:szCs w:val="20"/>
                  </w:rPr>
                </w:pPr>
                <w:r w:rsidDel="00000000" w:rsidR="00000000" w:rsidRPr="00000000">
                  <w:rPr>
                    <w:color w:val="0070c0"/>
                    <w:sz w:val="20"/>
                    <w:szCs w:val="20"/>
                    <w:rtl w:val="0"/>
                  </w:rPr>
                  <w:t xml:space="preserve">Constitución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color w:val="0070c0"/>
                    <w:sz w:val="20"/>
                    <w:szCs w:val="20"/>
                  </w:rPr>
                </w:pPr>
                <w:r w:rsidDel="00000000" w:rsidR="00000000" w:rsidRPr="00000000">
                  <w:rPr>
                    <w:color w:val="0070c0"/>
                    <w:sz w:val="20"/>
                    <w:szCs w:val="20"/>
                    <w:rtl w:val="0"/>
                  </w:rPr>
                  <w:t xml:space="preserve">Este paquete se centra en la definición formal del proyecto, estableciendo sus fundamentos, objetivos estratégicos y el entorno en el que se llevará a cabo. Además, se identifican los factores y condiciones que podrían influir en su éxito.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color w:val="0070c0"/>
                    <w:sz w:val="20"/>
                    <w:szCs w:val="20"/>
                  </w:rPr>
                </w:pPr>
                <w:r w:rsidDel="00000000" w:rsidR="00000000" w:rsidRPr="00000000">
                  <w:rPr>
                    <w:color w:val="0070c0"/>
                    <w:sz w:val="20"/>
                    <w:szCs w:val="20"/>
                    <w:rtl w:val="0"/>
                  </w:rPr>
                  <w:t xml:space="preserve">11/10/2024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Acta de Constitución</w:t>
                </w:r>
              </w:p>
              <w:p w:rsidR="00000000" w:rsidDel="00000000" w:rsidP="00000000" w:rsidRDefault="00000000" w:rsidRPr="00000000" w14:paraId="0000001E">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Registro de supuestos</w:t>
                </w:r>
              </w:p>
              <w:p w:rsidR="00000000" w:rsidDel="00000000" w:rsidP="00000000" w:rsidRDefault="00000000" w:rsidRPr="00000000" w14:paraId="0000001F">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Registro de interesados</w:t>
                </w:r>
              </w:p>
              <w:p w:rsidR="00000000" w:rsidDel="00000000" w:rsidP="00000000" w:rsidRDefault="00000000" w:rsidRPr="00000000" w14:paraId="00000020">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120" w:line="240" w:lineRule="auto"/>
                  <w:rPr>
                    <w:color w:val="0070c0"/>
                    <w:sz w:val="20"/>
                    <w:szCs w:val="20"/>
                  </w:rPr>
                </w:pPr>
                <w:r w:rsidDel="00000000" w:rsidR="00000000" w:rsidRPr="00000000">
                  <w:rPr>
                    <w:color w:val="0070c0"/>
                    <w:sz w:val="20"/>
                    <w:szCs w:val="20"/>
                    <w:rtl w:val="0"/>
                  </w:rPr>
                  <w:t xml:space="preserve">RES-1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color w:val="0070c0"/>
                    <w:sz w:val="20"/>
                    <w:szCs w:val="20"/>
                  </w:rPr>
                </w:pPr>
                <w:r w:rsidDel="00000000" w:rsidR="00000000" w:rsidRPr="00000000">
                  <w:rPr>
                    <w:color w:val="0070c0"/>
                    <w:sz w:val="20"/>
                    <w:szCs w:val="20"/>
                    <w:rtl w:val="0"/>
                  </w:rPr>
                  <w:t xml:space="preserve">3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2F">
      <w:pPr>
        <w:spacing w:after="280" w:lineRule="auto"/>
        <w:rPr>
          <w:b w:val="1"/>
          <w:sz w:val="20"/>
          <w:szCs w:val="20"/>
        </w:rPr>
      </w:pPr>
      <w:r w:rsidDel="00000000" w:rsidR="00000000" w:rsidRPr="00000000">
        <w:rPr>
          <w:rtl w:val="0"/>
        </w:rPr>
      </w:r>
    </w:p>
    <w:p w:rsidR="00000000" w:rsidDel="00000000" w:rsidP="00000000" w:rsidRDefault="00000000" w:rsidRPr="00000000" w14:paraId="00000030">
      <w:pPr>
        <w:spacing w:after="280" w:lineRule="auto"/>
        <w:rPr>
          <w:b w:val="1"/>
          <w:sz w:val="20"/>
          <w:szCs w:val="20"/>
        </w:rPr>
      </w:pPr>
      <w:r w:rsidDel="00000000" w:rsidR="00000000" w:rsidRPr="00000000">
        <w:rPr>
          <w:rtl w:val="0"/>
        </w:rPr>
      </w:r>
    </w:p>
    <w:p w:rsidR="00000000" w:rsidDel="00000000" w:rsidP="00000000" w:rsidRDefault="00000000" w:rsidRPr="00000000" w14:paraId="00000031">
      <w:pPr>
        <w:spacing w:after="280" w:lineRule="auto"/>
        <w:rPr>
          <w:b w:val="1"/>
          <w:sz w:val="20"/>
          <w:szCs w:val="20"/>
        </w:rPr>
      </w:pPr>
      <w:r w:rsidDel="00000000" w:rsidR="00000000" w:rsidRPr="00000000">
        <w:rPr>
          <w:rtl w:val="0"/>
        </w:rPr>
      </w:r>
    </w:p>
    <w:p w:rsidR="00000000" w:rsidDel="00000000" w:rsidP="00000000" w:rsidRDefault="00000000" w:rsidRPr="00000000" w14:paraId="00000032">
      <w:pPr>
        <w:spacing w:after="280" w:lineRule="auto"/>
        <w:rPr>
          <w:b w:val="1"/>
          <w:sz w:val="20"/>
          <w:szCs w:val="20"/>
        </w:rPr>
      </w:pPr>
      <w:r w:rsidDel="00000000" w:rsidR="00000000" w:rsidRPr="00000000">
        <w:rPr>
          <w:rtl w:val="0"/>
        </w:rPr>
      </w:r>
    </w:p>
    <w:p w:rsidR="00000000" w:rsidDel="00000000" w:rsidP="00000000" w:rsidRDefault="00000000" w:rsidRPr="00000000" w14:paraId="00000033">
      <w:pPr>
        <w:spacing w:after="280" w:lineRule="auto"/>
        <w:rPr>
          <w:b w:val="1"/>
          <w:sz w:val="20"/>
          <w:szCs w:val="20"/>
        </w:rPr>
      </w:pPr>
      <w:r w:rsidDel="00000000" w:rsidR="00000000" w:rsidRPr="00000000">
        <w:rPr>
          <w:rtl w:val="0"/>
        </w:rPr>
      </w:r>
    </w:p>
    <w:sdt>
      <w:sdtPr>
        <w:lock w:val="contentLocked"/>
        <w:tag w:val="goog_rdk_2"/>
      </w:sdtPr>
      <w:sdtContent>
        <w:tbl>
          <w:tblPr>
            <w:tblStyle w:val="Table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color w:val="0070c0"/>
                    <w:sz w:val="20"/>
                    <w:szCs w:val="20"/>
                  </w:rPr>
                </w:pPr>
                <w:r w:rsidDel="00000000" w:rsidR="00000000" w:rsidRPr="00000000">
                  <w:rPr>
                    <w:color w:val="0070c0"/>
                    <w:sz w:val="20"/>
                    <w:szCs w:val="20"/>
                    <w:rtl w:val="0"/>
                  </w:rPr>
                  <w:t xml:space="preserve">1.2.1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color w:val="0070c0"/>
                    <w:sz w:val="20"/>
                    <w:szCs w:val="20"/>
                  </w:rPr>
                </w:pPr>
                <w:r w:rsidDel="00000000" w:rsidR="00000000" w:rsidRPr="00000000">
                  <w:rPr>
                    <w:color w:val="0070c0"/>
                    <w:sz w:val="20"/>
                    <w:szCs w:val="20"/>
                    <w:rtl w:val="0"/>
                  </w:rPr>
                  <w:t xml:space="preserve">Plan de gestión de la integración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color w:val="0070c0"/>
                    <w:sz w:val="20"/>
                    <w:szCs w:val="20"/>
                  </w:rPr>
                </w:pPr>
                <w:r w:rsidDel="00000000" w:rsidR="00000000" w:rsidRPr="00000000">
                  <w:rPr>
                    <w:color w:val="0070c0"/>
                    <w:sz w:val="20"/>
                    <w:szCs w:val="20"/>
                    <w:rtl w:val="0"/>
                  </w:rPr>
                  <w:t xml:space="preserve">Este paquete define la estrategia y directrices para la gestión integral del proyecto, asegurando su alineación con los objetivos.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color w:val="0070c0"/>
                    <w:sz w:val="20"/>
                    <w:szCs w:val="20"/>
                  </w:rPr>
                </w:pPr>
                <w:r w:rsidDel="00000000" w:rsidR="00000000" w:rsidRPr="00000000">
                  <w:rPr>
                    <w:color w:val="0070c0"/>
                    <w:sz w:val="20"/>
                    <w:szCs w:val="20"/>
                    <w:rtl w:val="0"/>
                  </w:rPr>
                  <w:t xml:space="preserve">11/10/2024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Plan de dirección del proyecto</w:t>
                </w:r>
              </w:p>
              <w:p w:rsidR="00000000" w:rsidDel="00000000" w:rsidP="00000000" w:rsidRDefault="00000000" w:rsidRPr="00000000" w14:paraId="00000042">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045">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120" w:line="240" w:lineRule="auto"/>
                  <w:rPr>
                    <w:color w:val="0070c0"/>
                    <w:sz w:val="20"/>
                    <w:szCs w:val="20"/>
                  </w:rPr>
                </w:pPr>
                <w:r w:rsidDel="00000000" w:rsidR="00000000" w:rsidRPr="00000000">
                  <w:rPr>
                    <w:color w:val="0070c0"/>
                    <w:sz w:val="20"/>
                    <w:szCs w:val="20"/>
                    <w:rtl w:val="0"/>
                  </w:rPr>
                  <w:t xml:space="preserve">RES-1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color w:val="0070c0"/>
                    <w:sz w:val="20"/>
                    <w:szCs w:val="20"/>
                  </w:rPr>
                </w:pPr>
                <w:r w:rsidDel="00000000" w:rsidR="00000000" w:rsidRPr="00000000">
                  <w:rPr>
                    <w:color w:val="0070c0"/>
                    <w:sz w:val="20"/>
                    <w:szCs w:val="20"/>
                    <w:rtl w:val="0"/>
                  </w:rPr>
                  <w:t xml:space="preserve">1 hora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52">
      <w:pPr>
        <w:spacing w:after="280" w:lineRule="auto"/>
        <w:rPr>
          <w:b w:val="1"/>
          <w:sz w:val="20"/>
          <w:szCs w:val="20"/>
        </w:rPr>
      </w:pPr>
      <w:r w:rsidDel="00000000" w:rsidR="00000000" w:rsidRPr="00000000">
        <w:rPr>
          <w:rtl w:val="0"/>
        </w:rPr>
      </w:r>
    </w:p>
    <w:sdt>
      <w:sdtPr>
        <w:lock w:val="contentLocked"/>
        <w:tag w:val="goog_rdk_3"/>
      </w:sdtPr>
      <w:sdtContent>
        <w:tbl>
          <w:tblPr>
            <w:tblStyle w:val="Table5"/>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color w:val="0070c0"/>
                    <w:sz w:val="20"/>
                    <w:szCs w:val="20"/>
                  </w:rPr>
                </w:pPr>
                <w:r w:rsidDel="00000000" w:rsidR="00000000" w:rsidRPr="00000000">
                  <w:rPr>
                    <w:color w:val="0070c0"/>
                    <w:sz w:val="20"/>
                    <w:szCs w:val="20"/>
                    <w:rtl w:val="0"/>
                  </w:rPr>
                  <w:t xml:space="preserve">1.2.2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color w:val="0070c0"/>
                    <w:sz w:val="20"/>
                    <w:szCs w:val="20"/>
                  </w:rPr>
                </w:pPr>
                <w:r w:rsidDel="00000000" w:rsidR="00000000" w:rsidRPr="00000000">
                  <w:rPr>
                    <w:color w:val="0070c0"/>
                    <w:sz w:val="20"/>
                    <w:szCs w:val="20"/>
                    <w:rtl w:val="0"/>
                  </w:rPr>
                  <w:t xml:space="preserve">Plan de gestión de comunicaciones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rHeight w:val="1066.5624999999998"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color w:val="0070c0"/>
                    <w:sz w:val="20"/>
                    <w:szCs w:val="20"/>
                  </w:rPr>
                </w:pPr>
                <w:r w:rsidDel="00000000" w:rsidR="00000000" w:rsidRPr="00000000">
                  <w:rPr>
                    <w:color w:val="0070c0"/>
                    <w:sz w:val="20"/>
                    <w:szCs w:val="20"/>
                    <w:rtl w:val="0"/>
                  </w:rPr>
                  <w:t xml:space="preserve">Este paquete establece las estrategias y directrices para gestionar las comunicaciones del proyecto, garantizando la correcta difusión de información entre todos los interesados.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color w:val="0070c0"/>
                    <w:sz w:val="20"/>
                    <w:szCs w:val="20"/>
                  </w:rPr>
                </w:pPr>
                <w:r w:rsidDel="00000000" w:rsidR="00000000" w:rsidRPr="00000000">
                  <w:rPr>
                    <w:color w:val="0070c0"/>
                    <w:sz w:val="20"/>
                    <w:szCs w:val="20"/>
                    <w:rtl w:val="0"/>
                  </w:rPr>
                  <w:t xml:space="preserve">07/10/2024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color w:val="0070c0"/>
                    <w:sz w:val="20"/>
                    <w:szCs w:val="20"/>
                  </w:rPr>
                </w:pPr>
                <w:r w:rsidDel="00000000" w:rsidR="00000000" w:rsidRPr="00000000">
                  <w:rPr>
                    <w:color w:val="0070c0"/>
                    <w:sz w:val="20"/>
                    <w:szCs w:val="20"/>
                    <w:rtl w:val="0"/>
                  </w:rPr>
                  <w:t xml:space="preserve">- Plan de gestión de comunicaciones</w:t>
                </w:r>
              </w:p>
              <w:p w:rsidR="00000000" w:rsidDel="00000000" w:rsidP="00000000" w:rsidRDefault="00000000" w:rsidRPr="00000000" w14:paraId="00000061">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064">
                <w:pPr>
                  <w:widowControl w:val="0"/>
                  <w:spacing w:after="0" w:line="240" w:lineRule="auto"/>
                  <w:rPr>
                    <w:color w:val="0070c0"/>
                    <w:sz w:val="20"/>
                    <w:szCs w:val="20"/>
                  </w:rPr>
                </w:pPr>
                <w:r w:rsidDel="00000000" w:rsidR="00000000" w:rsidRPr="00000000">
                  <w:rPr>
                    <w:rtl w:val="0"/>
                  </w:rPr>
                </w:r>
              </w:p>
            </w:tc>
          </w:tr>
          <w:tr>
            <w:trPr>
              <w:cantSplit w:val="0"/>
              <w:trHeight w:val="413.2812499999999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color w:val="0070c0"/>
                    <w:sz w:val="20"/>
                    <w:szCs w:val="20"/>
                  </w:rPr>
                </w:pPr>
                <w:r w:rsidDel="00000000" w:rsidR="00000000" w:rsidRPr="00000000">
                  <w:rPr>
                    <w:color w:val="0070c0"/>
                    <w:sz w:val="20"/>
                    <w:szCs w:val="20"/>
                    <w:rtl w:val="0"/>
                  </w:rPr>
                  <w:t xml:space="preserve">1 hora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71">
      <w:pPr>
        <w:spacing w:after="280" w:lineRule="auto"/>
        <w:rPr>
          <w:b w:val="1"/>
          <w:sz w:val="20"/>
          <w:szCs w:val="20"/>
        </w:rPr>
      </w:pPr>
      <w:r w:rsidDel="00000000" w:rsidR="00000000" w:rsidRPr="00000000">
        <w:rPr>
          <w:rtl w:val="0"/>
        </w:rPr>
      </w:r>
    </w:p>
    <w:sdt>
      <w:sdtPr>
        <w:lock w:val="contentLocked"/>
        <w:tag w:val="goog_rdk_4"/>
      </w:sdtPr>
      <w:sdtContent>
        <w:tbl>
          <w:tblPr>
            <w:tblStyle w:val="Table6"/>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color w:val="0070c0"/>
                    <w:sz w:val="20"/>
                    <w:szCs w:val="20"/>
                  </w:rPr>
                </w:pPr>
                <w:r w:rsidDel="00000000" w:rsidR="00000000" w:rsidRPr="00000000">
                  <w:rPr>
                    <w:color w:val="0070c0"/>
                    <w:sz w:val="20"/>
                    <w:szCs w:val="20"/>
                    <w:rtl w:val="0"/>
                  </w:rPr>
                  <w:t xml:space="preserve">1.2.3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color w:val="0070c0"/>
                    <w:sz w:val="20"/>
                    <w:szCs w:val="20"/>
                  </w:rPr>
                </w:pPr>
                <w:r w:rsidDel="00000000" w:rsidR="00000000" w:rsidRPr="00000000">
                  <w:rPr>
                    <w:color w:val="0070c0"/>
                    <w:sz w:val="20"/>
                    <w:szCs w:val="20"/>
                    <w:rtl w:val="0"/>
                  </w:rPr>
                  <w:t xml:space="preserve">Documentación de requisitos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color w:val="0070c0"/>
                    <w:sz w:val="20"/>
                    <w:szCs w:val="20"/>
                  </w:rPr>
                </w:pPr>
                <w:r w:rsidDel="00000000" w:rsidR="00000000" w:rsidRPr="00000000">
                  <w:rPr>
                    <w:color w:val="0070c0"/>
                    <w:sz w:val="20"/>
                    <w:szCs w:val="20"/>
                    <w:rtl w:val="0"/>
                  </w:rPr>
                  <w:t xml:space="preserve">Este paquete establece las directrices para la gestión de requisitos del proyecto, asegurando que se identifiquen, registren y rastreen adecuadamente para cumplir con las expectativas de los interesados y garantizar la alineación con los objetivos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color w:val="0070c0"/>
                    <w:sz w:val="20"/>
                    <w:szCs w:val="20"/>
                  </w:rPr>
                </w:pPr>
                <w:r w:rsidDel="00000000" w:rsidR="00000000" w:rsidRPr="00000000">
                  <w:rPr>
                    <w:color w:val="0070c0"/>
                    <w:sz w:val="20"/>
                    <w:szCs w:val="20"/>
                    <w:rtl w:val="0"/>
                  </w:rPr>
                  <w:t xml:space="preserve">11/10/2024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Plan de gestión de requisitos </w:t>
                </w:r>
              </w:p>
              <w:p w:rsidR="00000000" w:rsidDel="00000000" w:rsidP="00000000" w:rsidRDefault="00000000" w:rsidRPr="00000000" w14:paraId="00000080">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Registro de requisitos</w:t>
                </w:r>
              </w:p>
              <w:p w:rsidR="00000000" w:rsidDel="00000000" w:rsidP="00000000" w:rsidRDefault="00000000" w:rsidRPr="00000000" w14:paraId="00000081">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Matriz trazabilidad de requisitos</w:t>
                </w:r>
              </w:p>
              <w:p w:rsidR="00000000" w:rsidDel="00000000" w:rsidP="00000000" w:rsidRDefault="00000000" w:rsidRPr="00000000" w14:paraId="00000082">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color w:val="0070c0"/>
                    <w:sz w:val="20"/>
                    <w:szCs w:val="20"/>
                  </w:rPr>
                </w:pPr>
                <w:r w:rsidDel="00000000" w:rsidR="00000000" w:rsidRPr="00000000">
                  <w:rPr>
                    <w:rtl w:val="0"/>
                  </w:rPr>
                </w:r>
              </w:p>
              <w:p w:rsidR="00000000" w:rsidDel="00000000" w:rsidP="00000000" w:rsidRDefault="00000000" w:rsidRPr="00000000" w14:paraId="00000085">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color w:val="0070c0"/>
                    <w:sz w:val="20"/>
                    <w:szCs w:val="20"/>
                  </w:rPr>
                </w:pPr>
                <w:r w:rsidDel="00000000" w:rsidR="00000000" w:rsidRPr="00000000">
                  <w:rPr>
                    <w:color w:val="0070c0"/>
                    <w:sz w:val="20"/>
                    <w:szCs w:val="20"/>
                    <w:rtl w:val="0"/>
                  </w:rPr>
                  <w:t xml:space="preserve">SUP-3, SUP-4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color w:val="0070c0"/>
                    <w:sz w:val="20"/>
                    <w:szCs w:val="20"/>
                  </w:rPr>
                </w:pPr>
                <w:r w:rsidDel="00000000" w:rsidR="00000000" w:rsidRPr="00000000">
                  <w:rPr>
                    <w:color w:val="0070c0"/>
                    <w:sz w:val="20"/>
                    <w:szCs w:val="20"/>
                    <w:rtl w:val="0"/>
                  </w:rPr>
                  <w:t xml:space="preserve">3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92">
      <w:pPr>
        <w:spacing w:after="280" w:lineRule="auto"/>
        <w:rPr>
          <w:b w:val="1"/>
          <w:sz w:val="20"/>
          <w:szCs w:val="20"/>
        </w:rPr>
      </w:pPr>
      <w:r w:rsidDel="00000000" w:rsidR="00000000" w:rsidRPr="00000000">
        <w:rPr>
          <w:rtl w:val="0"/>
        </w:rPr>
      </w:r>
    </w:p>
    <w:sdt>
      <w:sdtPr>
        <w:lock w:val="contentLocked"/>
        <w:tag w:val="goog_rdk_5"/>
      </w:sdtPr>
      <w:sdtContent>
        <w:tbl>
          <w:tblPr>
            <w:tblStyle w:val="Table7"/>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color w:val="0070c0"/>
                    <w:sz w:val="20"/>
                    <w:szCs w:val="20"/>
                  </w:rPr>
                </w:pPr>
                <w:r w:rsidDel="00000000" w:rsidR="00000000" w:rsidRPr="00000000">
                  <w:rPr>
                    <w:color w:val="0070c0"/>
                    <w:sz w:val="20"/>
                    <w:szCs w:val="20"/>
                    <w:rtl w:val="0"/>
                  </w:rPr>
                  <w:t xml:space="preserve">1.2.4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color w:val="0070c0"/>
                    <w:sz w:val="20"/>
                    <w:szCs w:val="20"/>
                  </w:rPr>
                </w:pPr>
                <w:r w:rsidDel="00000000" w:rsidR="00000000" w:rsidRPr="00000000">
                  <w:rPr>
                    <w:color w:val="0070c0"/>
                    <w:sz w:val="20"/>
                    <w:szCs w:val="20"/>
                    <w:rtl w:val="0"/>
                  </w:rPr>
                  <w:t xml:space="preserve">Plan de gestión del alcance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color w:val="0070c0"/>
                    <w:sz w:val="20"/>
                    <w:szCs w:val="20"/>
                  </w:rPr>
                </w:pPr>
                <w:r w:rsidDel="00000000" w:rsidR="00000000" w:rsidRPr="00000000">
                  <w:rPr>
                    <w:color w:val="0070c0"/>
                    <w:sz w:val="20"/>
                    <w:szCs w:val="20"/>
                    <w:rtl w:val="0"/>
                  </w:rPr>
                  <w:t xml:space="preserve">Este paquete se centra en establecer los límites del proyecto y organizar las actividades necesarias para su ejecución exitosa, garantizando una clara comprensión de los objetivos y las tareas a realizar para cumplir con los entregables definidos.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E">
                <w:pPr>
                  <w:rPr>
                    <w:color w:val="0070c0"/>
                    <w:sz w:val="20"/>
                    <w:szCs w:val="20"/>
                  </w:rPr>
                </w:pPr>
                <w:r w:rsidDel="00000000" w:rsidR="00000000" w:rsidRPr="00000000">
                  <w:rPr>
                    <w:color w:val="0070c0"/>
                    <w:sz w:val="20"/>
                    <w:szCs w:val="20"/>
                    <w:rtl w:val="0"/>
                  </w:rPr>
                  <w:t xml:space="preserve">11/10/2024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color w:val="0070c0"/>
                    <w:sz w:val="20"/>
                    <w:szCs w:val="20"/>
                  </w:rPr>
                </w:pPr>
                <w:r w:rsidDel="00000000" w:rsidR="00000000" w:rsidRPr="00000000">
                  <w:rPr>
                    <w:color w:val="0070c0"/>
                    <w:sz w:val="20"/>
                    <w:szCs w:val="20"/>
                    <w:rtl w:val="0"/>
                  </w:rPr>
                  <w:t xml:space="preserve">- Enunciado del alcance</w:t>
                </w:r>
              </w:p>
              <w:p w:rsidR="00000000" w:rsidDel="00000000" w:rsidP="00000000" w:rsidRDefault="00000000" w:rsidRPr="00000000" w14:paraId="000000A1">
                <w:pPr>
                  <w:widowControl w:val="0"/>
                  <w:spacing w:after="0" w:line="240" w:lineRule="auto"/>
                  <w:rPr>
                    <w:color w:val="0070c0"/>
                    <w:sz w:val="20"/>
                    <w:szCs w:val="20"/>
                  </w:rPr>
                </w:pPr>
                <w:r w:rsidDel="00000000" w:rsidR="00000000" w:rsidRPr="00000000">
                  <w:rPr>
                    <w:color w:val="0070c0"/>
                    <w:sz w:val="20"/>
                    <w:szCs w:val="20"/>
                    <w:rtl w:val="0"/>
                  </w:rPr>
                  <w:t xml:space="preserve">- EDT</w:t>
                </w:r>
              </w:p>
              <w:p w:rsidR="00000000" w:rsidDel="00000000" w:rsidP="00000000" w:rsidRDefault="00000000" w:rsidRPr="00000000" w14:paraId="000000A2">
                <w:pPr>
                  <w:widowControl w:val="0"/>
                  <w:spacing w:after="0" w:line="240" w:lineRule="auto"/>
                  <w:rPr>
                    <w:color w:val="0070c0"/>
                    <w:sz w:val="20"/>
                    <w:szCs w:val="20"/>
                  </w:rPr>
                </w:pPr>
                <w:r w:rsidDel="00000000" w:rsidR="00000000" w:rsidRPr="00000000">
                  <w:rPr>
                    <w:color w:val="0070c0"/>
                    <w:sz w:val="20"/>
                    <w:szCs w:val="20"/>
                    <w:rtl w:val="0"/>
                  </w:rPr>
                  <w:t xml:space="preserve">- Diccionario de la EDT</w:t>
                </w:r>
              </w:p>
              <w:p w:rsidR="00000000" w:rsidDel="00000000" w:rsidP="00000000" w:rsidRDefault="00000000" w:rsidRPr="00000000" w14:paraId="000000A3">
                <w:pPr>
                  <w:widowControl w:val="0"/>
                  <w:spacing w:after="0" w:line="240" w:lineRule="auto"/>
                  <w:rPr>
                    <w:color w:val="0070c0"/>
                    <w:sz w:val="20"/>
                    <w:szCs w:val="20"/>
                  </w:rPr>
                </w:pPr>
                <w:r w:rsidDel="00000000" w:rsidR="00000000" w:rsidRPr="00000000">
                  <w:rPr>
                    <w:color w:val="0070c0"/>
                    <w:sz w:val="20"/>
                    <w:szCs w:val="20"/>
                    <w:rtl w:val="0"/>
                  </w:rPr>
                  <w:t xml:space="preserve">- Plan de gestión del alcance</w:t>
                </w:r>
              </w:p>
              <w:p w:rsidR="00000000" w:rsidDel="00000000" w:rsidP="00000000" w:rsidRDefault="00000000" w:rsidRPr="00000000" w14:paraId="000000A4">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color w:val="0070c0"/>
                    <w:sz w:val="20"/>
                    <w:szCs w:val="20"/>
                  </w:rPr>
                </w:pPr>
                <w:r w:rsidDel="00000000" w:rsidR="00000000" w:rsidRPr="00000000">
                  <w:rPr>
                    <w:rtl w:val="0"/>
                  </w:rPr>
                </w:r>
              </w:p>
              <w:p w:rsidR="00000000" w:rsidDel="00000000" w:rsidP="00000000" w:rsidRDefault="00000000" w:rsidRPr="00000000" w14:paraId="000000A7">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color w:val="0070c0"/>
                    <w:sz w:val="20"/>
                    <w:szCs w:val="20"/>
                  </w:rPr>
                </w:pPr>
                <w:r w:rsidDel="00000000" w:rsidR="00000000" w:rsidRPr="00000000">
                  <w:rPr>
                    <w:color w:val="0070c0"/>
                    <w:sz w:val="20"/>
                    <w:szCs w:val="20"/>
                    <w:rtl w:val="0"/>
                  </w:rPr>
                  <w:t xml:space="preserve">SUP-4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color w:val="0070c0"/>
                    <w:sz w:val="20"/>
                    <w:szCs w:val="20"/>
                  </w:rPr>
                </w:pPr>
                <w:r w:rsidDel="00000000" w:rsidR="00000000" w:rsidRPr="00000000">
                  <w:rPr>
                    <w:color w:val="0070c0"/>
                    <w:sz w:val="20"/>
                    <w:szCs w:val="20"/>
                    <w:rtl w:val="0"/>
                  </w:rPr>
                  <w:t xml:space="preserve">6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B4">
      <w:pPr>
        <w:spacing w:after="280" w:lineRule="auto"/>
        <w:rPr>
          <w:b w:val="1"/>
          <w:sz w:val="20"/>
          <w:szCs w:val="20"/>
        </w:rPr>
      </w:pPr>
      <w:r w:rsidDel="00000000" w:rsidR="00000000" w:rsidRPr="00000000">
        <w:rPr>
          <w:rtl w:val="0"/>
        </w:rPr>
      </w:r>
    </w:p>
    <w:sdt>
      <w:sdtPr>
        <w:lock w:val="contentLocked"/>
        <w:tag w:val="goog_rdk_6"/>
      </w:sdtPr>
      <w:sdtContent>
        <w:tbl>
          <w:tblPr>
            <w:tblStyle w:val="Table8"/>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color w:val="0070c0"/>
                    <w:sz w:val="20"/>
                    <w:szCs w:val="20"/>
                  </w:rPr>
                </w:pPr>
                <w:r w:rsidDel="00000000" w:rsidR="00000000" w:rsidRPr="00000000">
                  <w:rPr>
                    <w:color w:val="0070c0"/>
                    <w:sz w:val="20"/>
                    <w:szCs w:val="20"/>
                    <w:rtl w:val="0"/>
                  </w:rPr>
                  <w:t xml:space="preserve">1.2.5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color w:val="0070c0"/>
                    <w:sz w:val="20"/>
                    <w:szCs w:val="20"/>
                  </w:rPr>
                </w:pPr>
                <w:r w:rsidDel="00000000" w:rsidR="00000000" w:rsidRPr="00000000">
                  <w:rPr>
                    <w:color w:val="0070c0"/>
                    <w:sz w:val="20"/>
                    <w:szCs w:val="20"/>
                    <w:rtl w:val="0"/>
                  </w:rPr>
                  <w:t xml:space="preserve">Plan de gestión del cronograma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color w:val="0070c0"/>
                    <w:sz w:val="20"/>
                    <w:szCs w:val="20"/>
                  </w:rPr>
                </w:pPr>
                <w:r w:rsidDel="00000000" w:rsidR="00000000" w:rsidRPr="00000000">
                  <w:rPr>
                    <w:color w:val="0070c0"/>
                    <w:sz w:val="20"/>
                    <w:szCs w:val="20"/>
                    <w:rtl w:val="0"/>
                  </w:rPr>
                  <w:t xml:space="preserve">Este paquete se encarga de estructurar y organizar el tiempo del proyecto, definiendo las tareas clave y los hitos importantes que marcarán el progreso. A través de una planificación detallada, se asegura un control eficiente del cronograma, permitiendo un seguimiento adecuado del avance y cumplimiento de plazos.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0">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color w:val="0070c0"/>
                    <w:sz w:val="20"/>
                    <w:szCs w:val="20"/>
                  </w:rPr>
                </w:pPr>
                <w:r w:rsidDel="00000000" w:rsidR="00000000" w:rsidRPr="00000000">
                  <w:rPr>
                    <w:color w:val="0070c0"/>
                    <w:sz w:val="20"/>
                    <w:szCs w:val="20"/>
                    <w:rtl w:val="0"/>
                  </w:rPr>
                  <w:t xml:space="preserve">- Atributos de actividad</w:t>
                </w:r>
              </w:p>
              <w:p w:rsidR="00000000" w:rsidDel="00000000" w:rsidP="00000000" w:rsidRDefault="00000000" w:rsidRPr="00000000" w14:paraId="000000C3">
                <w:pPr>
                  <w:widowControl w:val="0"/>
                  <w:spacing w:after="0" w:line="240" w:lineRule="auto"/>
                  <w:rPr>
                    <w:color w:val="0070c0"/>
                    <w:sz w:val="20"/>
                    <w:szCs w:val="20"/>
                  </w:rPr>
                </w:pPr>
                <w:r w:rsidDel="00000000" w:rsidR="00000000" w:rsidRPr="00000000">
                  <w:rPr>
                    <w:color w:val="0070c0"/>
                    <w:sz w:val="20"/>
                    <w:szCs w:val="20"/>
                    <w:rtl w:val="0"/>
                  </w:rPr>
                  <w:t xml:space="preserve">- Lista de hitos</w:t>
                </w:r>
              </w:p>
              <w:p w:rsidR="00000000" w:rsidDel="00000000" w:rsidP="00000000" w:rsidRDefault="00000000" w:rsidRPr="00000000" w14:paraId="000000C4">
                <w:pPr>
                  <w:widowControl w:val="0"/>
                  <w:spacing w:after="0" w:line="240" w:lineRule="auto"/>
                  <w:rPr>
                    <w:color w:val="0070c0"/>
                    <w:sz w:val="20"/>
                    <w:szCs w:val="20"/>
                  </w:rPr>
                </w:pPr>
                <w:r w:rsidDel="00000000" w:rsidR="00000000" w:rsidRPr="00000000">
                  <w:rPr>
                    <w:color w:val="0070c0"/>
                    <w:sz w:val="20"/>
                    <w:szCs w:val="20"/>
                    <w:rtl w:val="0"/>
                  </w:rPr>
                  <w:t xml:space="preserve">- Plan de gestión del cronograma</w:t>
                </w:r>
              </w:p>
              <w:p w:rsidR="00000000" w:rsidDel="00000000" w:rsidP="00000000" w:rsidRDefault="00000000" w:rsidRPr="00000000" w14:paraId="000000C5">
                <w:pPr>
                  <w:widowControl w:val="0"/>
                  <w:spacing w:after="0" w:line="240" w:lineRule="auto"/>
                  <w:rPr>
                    <w:color w:val="0070c0"/>
                    <w:sz w:val="20"/>
                    <w:szCs w:val="20"/>
                  </w:rPr>
                </w:pPr>
                <w:r w:rsidDel="00000000" w:rsidR="00000000" w:rsidRPr="00000000">
                  <w:rPr>
                    <w:color w:val="0070c0"/>
                    <w:sz w:val="20"/>
                    <w:szCs w:val="20"/>
                    <w:rtl w:val="0"/>
                  </w:rPr>
                  <w:t xml:space="preserve">- Lista de actividades</w:t>
                </w:r>
              </w:p>
              <w:p w:rsidR="00000000" w:rsidDel="00000000" w:rsidP="00000000" w:rsidRDefault="00000000" w:rsidRPr="00000000" w14:paraId="000000C6">
                <w:pPr>
                  <w:widowControl w:val="0"/>
                  <w:spacing w:after="0" w:line="240" w:lineRule="auto"/>
                  <w:rPr>
                    <w:color w:val="0070c0"/>
                    <w:sz w:val="20"/>
                    <w:szCs w:val="20"/>
                  </w:rPr>
                </w:pPr>
                <w:r w:rsidDel="00000000" w:rsidR="00000000" w:rsidRPr="00000000">
                  <w:rPr>
                    <w:color w:val="0070c0"/>
                    <w:sz w:val="20"/>
                    <w:szCs w:val="20"/>
                    <w:rtl w:val="0"/>
                  </w:rPr>
                  <w:t xml:space="preserve">- Cronograma en MS Project</w:t>
                </w:r>
              </w:p>
              <w:p w:rsidR="00000000" w:rsidDel="00000000" w:rsidP="00000000" w:rsidRDefault="00000000" w:rsidRPr="00000000" w14:paraId="000000C7">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color w:val="0070c0"/>
                    <w:sz w:val="20"/>
                    <w:szCs w:val="20"/>
                  </w:rPr>
                </w:pPr>
                <w:r w:rsidDel="00000000" w:rsidR="00000000" w:rsidRPr="00000000">
                  <w:rPr>
                    <w:rtl w:val="0"/>
                  </w:rPr>
                </w:r>
              </w:p>
              <w:p w:rsidR="00000000" w:rsidDel="00000000" w:rsidP="00000000" w:rsidRDefault="00000000" w:rsidRPr="00000000" w14:paraId="000000CA">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color w:val="0070c0"/>
                    <w:sz w:val="20"/>
                    <w:szCs w:val="20"/>
                  </w:rPr>
                </w:pPr>
                <w:r w:rsidDel="00000000" w:rsidR="00000000" w:rsidRPr="00000000">
                  <w:rPr>
                    <w:color w:val="0070c0"/>
                    <w:sz w:val="20"/>
                    <w:szCs w:val="20"/>
                    <w:rtl w:val="0"/>
                  </w:rPr>
                  <w:t xml:space="preserve">SUP-5, SUP-6, RES-2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color w:val="0070c0"/>
                    <w:sz w:val="20"/>
                    <w:szCs w:val="20"/>
                  </w:rPr>
                </w:pPr>
                <w:r w:rsidDel="00000000" w:rsidR="00000000" w:rsidRPr="00000000">
                  <w:rPr>
                    <w:color w:val="0070c0"/>
                    <w:sz w:val="20"/>
                    <w:szCs w:val="20"/>
                    <w:rtl w:val="0"/>
                  </w:rPr>
                  <w:t xml:space="preserve">10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D7">
      <w:pPr>
        <w:spacing w:after="280" w:lineRule="auto"/>
        <w:rPr>
          <w:b w:val="1"/>
          <w:sz w:val="20"/>
          <w:szCs w:val="20"/>
        </w:rPr>
      </w:pPr>
      <w:r w:rsidDel="00000000" w:rsidR="00000000" w:rsidRPr="00000000">
        <w:rPr>
          <w:rtl w:val="0"/>
        </w:rPr>
      </w:r>
    </w:p>
    <w:sdt>
      <w:sdtPr>
        <w:lock w:val="contentLocked"/>
        <w:tag w:val="goog_rdk_7"/>
      </w:sdtPr>
      <w:sdtContent>
        <w:tbl>
          <w:tblPr>
            <w:tblStyle w:val="Table9"/>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color w:val="0070c0"/>
                    <w:sz w:val="20"/>
                    <w:szCs w:val="20"/>
                  </w:rPr>
                </w:pPr>
                <w:r w:rsidDel="00000000" w:rsidR="00000000" w:rsidRPr="00000000">
                  <w:rPr>
                    <w:color w:val="0070c0"/>
                    <w:sz w:val="20"/>
                    <w:szCs w:val="20"/>
                    <w:rtl w:val="0"/>
                  </w:rPr>
                  <w:t xml:space="preserve">1.2.6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color w:val="0070c0"/>
                    <w:sz w:val="20"/>
                    <w:szCs w:val="20"/>
                  </w:rPr>
                </w:pPr>
                <w:r w:rsidDel="00000000" w:rsidR="00000000" w:rsidRPr="00000000">
                  <w:rPr>
                    <w:color w:val="0070c0"/>
                    <w:sz w:val="20"/>
                    <w:szCs w:val="20"/>
                    <w:rtl w:val="0"/>
                  </w:rPr>
                  <w:t xml:space="preserve">Plan de gestión de la calidad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color w:val="0070c0"/>
                    <w:sz w:val="20"/>
                    <w:szCs w:val="20"/>
                  </w:rPr>
                </w:pPr>
                <w:r w:rsidDel="00000000" w:rsidR="00000000" w:rsidRPr="00000000">
                  <w:rPr>
                    <w:color w:val="0070c0"/>
                    <w:sz w:val="20"/>
                    <w:szCs w:val="20"/>
                    <w:rtl w:val="0"/>
                  </w:rPr>
                  <w:t xml:space="preserve">Este paquete se enfoca en establecer las directrices y procedimientos necesarios para asegurar que el proyecto cumpla con los estándares de calidad definidos. Su objetivo es garantizar que todos los entregables sean revisados y validados para satisfacer las expectativas del cliente y los requisitos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E3">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color w:val="0070c0"/>
                    <w:sz w:val="20"/>
                    <w:szCs w:val="20"/>
                  </w:rPr>
                </w:pPr>
                <w:r w:rsidDel="00000000" w:rsidR="00000000" w:rsidRPr="00000000">
                  <w:rPr>
                    <w:color w:val="0070c0"/>
                    <w:sz w:val="20"/>
                    <w:szCs w:val="20"/>
                    <w:rtl w:val="0"/>
                  </w:rPr>
                  <w:t xml:space="preserve">- Plan de gestión de calidad</w:t>
                </w:r>
              </w:p>
              <w:p w:rsidR="00000000" w:rsidDel="00000000" w:rsidP="00000000" w:rsidRDefault="00000000" w:rsidRPr="00000000" w14:paraId="000000E6">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color w:val="0070c0"/>
                    <w:sz w:val="20"/>
                    <w:szCs w:val="20"/>
                  </w:rPr>
                </w:pPr>
                <w:r w:rsidDel="00000000" w:rsidR="00000000" w:rsidRPr="00000000">
                  <w:rPr>
                    <w:color w:val="0070c0"/>
                    <w:sz w:val="20"/>
                    <w:szCs w:val="20"/>
                    <w:rtl w:val="0"/>
                  </w:rPr>
                  <w:t xml:space="preserve">SUP-2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color w:val="0070c0"/>
                    <w:sz w:val="20"/>
                    <w:szCs w:val="20"/>
                  </w:rPr>
                </w:pPr>
                <w:r w:rsidDel="00000000" w:rsidR="00000000" w:rsidRPr="00000000">
                  <w:rPr>
                    <w:color w:val="0070c0"/>
                    <w:sz w:val="20"/>
                    <w:szCs w:val="20"/>
                    <w:rtl w:val="0"/>
                  </w:rPr>
                  <w:t xml:space="preserve">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color w:val="0070c0"/>
                    <w:sz w:val="20"/>
                    <w:szCs w:val="20"/>
                  </w:rPr>
                </w:pPr>
                <w:r w:rsidDel="00000000" w:rsidR="00000000" w:rsidRPr="00000000">
                  <w:rPr>
                    <w:color w:val="0070c0"/>
                    <w:sz w:val="20"/>
                    <w:szCs w:val="20"/>
                    <w:rtl w:val="0"/>
                  </w:rPr>
                  <w:t xml:space="preserv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0F5">
      <w:pPr>
        <w:spacing w:after="280" w:lineRule="auto"/>
        <w:rPr>
          <w:b w:val="1"/>
          <w:sz w:val="20"/>
          <w:szCs w:val="20"/>
        </w:rPr>
      </w:pPr>
      <w:r w:rsidDel="00000000" w:rsidR="00000000" w:rsidRPr="00000000">
        <w:rPr>
          <w:rtl w:val="0"/>
        </w:rPr>
      </w:r>
    </w:p>
    <w:sdt>
      <w:sdtPr>
        <w:lock w:val="contentLocked"/>
        <w:tag w:val="goog_rdk_8"/>
      </w:sdtPr>
      <w:sdtContent>
        <w:tbl>
          <w:tblPr>
            <w:tblStyle w:val="Table10"/>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color w:val="0070c0"/>
                    <w:sz w:val="20"/>
                    <w:szCs w:val="20"/>
                  </w:rPr>
                </w:pPr>
                <w:r w:rsidDel="00000000" w:rsidR="00000000" w:rsidRPr="00000000">
                  <w:rPr>
                    <w:color w:val="0070c0"/>
                    <w:sz w:val="20"/>
                    <w:szCs w:val="20"/>
                    <w:rtl w:val="0"/>
                  </w:rPr>
                  <w:t xml:space="preserve">1.2.7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color w:val="0070c0"/>
                    <w:sz w:val="20"/>
                    <w:szCs w:val="20"/>
                  </w:rPr>
                </w:pPr>
                <w:r w:rsidDel="00000000" w:rsidR="00000000" w:rsidRPr="00000000">
                  <w:rPr>
                    <w:color w:val="0070c0"/>
                    <w:sz w:val="20"/>
                    <w:szCs w:val="20"/>
                    <w:rtl w:val="0"/>
                  </w:rPr>
                  <w:t xml:space="preserve">Plan de gestión de riesgos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color w:val="0070c0"/>
                    <w:sz w:val="20"/>
                    <w:szCs w:val="20"/>
                  </w:rPr>
                </w:pPr>
                <w:r w:rsidDel="00000000" w:rsidR="00000000" w:rsidRPr="00000000">
                  <w:rPr>
                    <w:color w:val="0070c0"/>
                    <w:sz w:val="20"/>
                    <w:szCs w:val="20"/>
                    <w:rtl w:val="0"/>
                  </w:rPr>
                  <w:t xml:space="preserve">Este paquete define las estrategias para la gestión de riesgos del proyecto, incluyendo la identificación, evaluación y seguimiento de los riesgos, con el fin de minimizar su impacto y garantizar una ejecución controlada y eficiente.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01">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color w:val="0070c0"/>
                    <w:sz w:val="20"/>
                    <w:szCs w:val="20"/>
                  </w:rPr>
                </w:pPr>
                <w:r w:rsidDel="00000000" w:rsidR="00000000" w:rsidRPr="00000000">
                  <w:rPr>
                    <w:color w:val="0070c0"/>
                    <w:sz w:val="20"/>
                    <w:szCs w:val="20"/>
                    <w:rtl w:val="0"/>
                  </w:rPr>
                  <w:t xml:space="preserve">- Plan de gestión de riesgos</w:t>
                </w:r>
              </w:p>
              <w:p w:rsidR="00000000" w:rsidDel="00000000" w:rsidP="00000000" w:rsidRDefault="00000000" w:rsidRPr="00000000" w14:paraId="00000104">
                <w:pPr>
                  <w:widowControl w:val="0"/>
                  <w:spacing w:after="0" w:line="240" w:lineRule="auto"/>
                  <w:rPr>
                    <w:color w:val="0070c0"/>
                    <w:sz w:val="20"/>
                    <w:szCs w:val="20"/>
                  </w:rPr>
                </w:pPr>
                <w:r w:rsidDel="00000000" w:rsidR="00000000" w:rsidRPr="00000000">
                  <w:rPr>
                    <w:color w:val="0070c0"/>
                    <w:sz w:val="20"/>
                    <w:szCs w:val="20"/>
                    <w:rtl w:val="0"/>
                  </w:rPr>
                  <w:t xml:space="preserve">- Registro de riesgos</w:t>
                </w:r>
              </w:p>
              <w:p w:rsidR="00000000" w:rsidDel="00000000" w:rsidP="00000000" w:rsidRDefault="00000000" w:rsidRPr="00000000" w14:paraId="00000105">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108">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color w:val="0070c0"/>
                    <w:sz w:val="20"/>
                    <w:szCs w:val="20"/>
                  </w:rPr>
                </w:pPr>
                <w:r w:rsidDel="00000000" w:rsidR="00000000" w:rsidRPr="00000000">
                  <w:rPr>
                    <w:color w:val="0070c0"/>
                    <w:sz w:val="20"/>
                    <w:szCs w:val="20"/>
                    <w:rtl w:val="0"/>
                  </w:rPr>
                  <w:t xml:space="preserve">SUP-3, SUP-4, SUP-5, SUP-6, SUP-8,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color w:val="0070c0"/>
                    <w:sz w:val="20"/>
                    <w:szCs w:val="20"/>
                  </w:rPr>
                </w:pPr>
                <w:r w:rsidDel="00000000" w:rsidR="00000000" w:rsidRPr="00000000">
                  <w:rPr>
                    <w:color w:val="0070c0"/>
                    <w:sz w:val="20"/>
                    <w:szCs w:val="20"/>
                    <w:rtl w:val="0"/>
                  </w:rPr>
                  <w:t xml:space="preserve">4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15">
      <w:pPr>
        <w:spacing w:after="280" w:lineRule="auto"/>
        <w:rPr>
          <w:b w:val="1"/>
          <w:sz w:val="20"/>
          <w:szCs w:val="20"/>
        </w:rPr>
      </w:pPr>
      <w:r w:rsidDel="00000000" w:rsidR="00000000" w:rsidRPr="00000000">
        <w:rPr>
          <w:rtl w:val="0"/>
        </w:rPr>
      </w:r>
    </w:p>
    <w:p w:rsidR="00000000" w:rsidDel="00000000" w:rsidP="00000000" w:rsidRDefault="00000000" w:rsidRPr="00000000" w14:paraId="00000116">
      <w:pPr>
        <w:spacing w:after="280" w:lineRule="auto"/>
        <w:rPr>
          <w:b w:val="1"/>
          <w:sz w:val="20"/>
          <w:szCs w:val="20"/>
        </w:rPr>
      </w:pPr>
      <w:r w:rsidDel="00000000" w:rsidR="00000000" w:rsidRPr="00000000">
        <w:rPr>
          <w:rtl w:val="0"/>
        </w:rPr>
      </w:r>
    </w:p>
    <w:sdt>
      <w:sdtPr>
        <w:lock w:val="contentLocked"/>
        <w:tag w:val="goog_rdk_9"/>
      </w:sdtPr>
      <w:sdtContent>
        <w:tbl>
          <w:tblPr>
            <w:tblStyle w:val="Table1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color w:val="0070c0"/>
                    <w:sz w:val="20"/>
                    <w:szCs w:val="20"/>
                  </w:rPr>
                </w:pPr>
                <w:r w:rsidDel="00000000" w:rsidR="00000000" w:rsidRPr="00000000">
                  <w:rPr>
                    <w:color w:val="0070c0"/>
                    <w:sz w:val="20"/>
                    <w:szCs w:val="20"/>
                    <w:rtl w:val="0"/>
                  </w:rPr>
                  <w:t xml:space="preserve">1.2.8</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color w:val="0070c0"/>
                    <w:sz w:val="20"/>
                    <w:szCs w:val="20"/>
                  </w:rPr>
                </w:pPr>
                <w:r w:rsidDel="00000000" w:rsidR="00000000" w:rsidRPr="00000000">
                  <w:rPr>
                    <w:color w:val="0070c0"/>
                    <w:sz w:val="20"/>
                    <w:szCs w:val="20"/>
                    <w:rtl w:val="0"/>
                  </w:rPr>
                  <w:t xml:space="preserve">Plan de gestión de recursos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color w:val="0070c0"/>
                    <w:sz w:val="20"/>
                    <w:szCs w:val="20"/>
                  </w:rPr>
                </w:pPr>
                <w:r w:rsidDel="00000000" w:rsidR="00000000" w:rsidRPr="00000000">
                  <w:rPr>
                    <w:color w:val="0070c0"/>
                    <w:sz w:val="20"/>
                    <w:szCs w:val="20"/>
                    <w:rtl w:val="0"/>
                  </w:rPr>
                  <w:t xml:space="preserve">Equipo de dirección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una Matriz de Asignación de Responsabilidades, que asegura que la planificación de recursos ha sido completada y validada. El objetivo es definir los recursos, asignar responsabilidades y garantizar su gestión eficiente.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22">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color w:val="0070c0"/>
                    <w:sz w:val="20"/>
                    <w:szCs w:val="20"/>
                  </w:rPr>
                </w:pPr>
                <w:r w:rsidDel="00000000" w:rsidR="00000000" w:rsidRPr="00000000">
                  <w:rPr>
                    <w:color w:val="0070c0"/>
                    <w:sz w:val="20"/>
                    <w:szCs w:val="20"/>
                    <w:rtl w:val="0"/>
                  </w:rPr>
                  <w:t xml:space="preserve">- Plan de gestión de recursos</w:t>
                </w:r>
              </w:p>
              <w:p w:rsidR="00000000" w:rsidDel="00000000" w:rsidP="00000000" w:rsidRDefault="00000000" w:rsidRPr="00000000" w14:paraId="00000125">
                <w:pPr>
                  <w:widowControl w:val="0"/>
                  <w:spacing w:after="0" w:line="240" w:lineRule="auto"/>
                  <w:rPr>
                    <w:color w:val="0070c0"/>
                    <w:sz w:val="20"/>
                    <w:szCs w:val="20"/>
                  </w:rPr>
                </w:pPr>
                <w:r w:rsidDel="00000000" w:rsidR="00000000" w:rsidRPr="00000000">
                  <w:rPr>
                    <w:color w:val="0070c0"/>
                    <w:sz w:val="20"/>
                    <w:szCs w:val="20"/>
                    <w:rtl w:val="0"/>
                  </w:rPr>
                  <w:t xml:space="preserve">- Matriz de asignación de responsabilidades</w:t>
                </w:r>
              </w:p>
              <w:p w:rsidR="00000000" w:rsidDel="00000000" w:rsidP="00000000" w:rsidRDefault="00000000" w:rsidRPr="00000000" w14:paraId="00000126">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before="12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color w:val="0070c0"/>
                    <w:sz w:val="20"/>
                    <w:szCs w:val="20"/>
                  </w:rPr>
                </w:pPr>
                <w:r w:rsidDel="00000000" w:rsidR="00000000" w:rsidRPr="00000000">
                  <w:rPr>
                    <w:color w:val="0070c0"/>
                    <w:sz w:val="20"/>
                    <w:szCs w:val="20"/>
                    <w:rtl w:val="0"/>
                  </w:rPr>
                  <w:t xml:space="preserve">3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35">
      <w:pPr>
        <w:spacing w:after="280" w:lineRule="auto"/>
        <w:rPr>
          <w:b w:val="1"/>
          <w:sz w:val="20"/>
          <w:szCs w:val="20"/>
        </w:rPr>
      </w:pPr>
      <w:r w:rsidDel="00000000" w:rsidR="00000000" w:rsidRPr="00000000">
        <w:rPr>
          <w:rtl w:val="0"/>
        </w:rPr>
      </w:r>
    </w:p>
    <w:sdt>
      <w:sdtPr>
        <w:lock w:val="contentLocked"/>
        <w:tag w:val="goog_rdk_10"/>
      </w:sdtPr>
      <w:sdtContent>
        <w:tbl>
          <w:tblPr>
            <w:tblStyle w:val="Table1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color w:val="0070c0"/>
                    <w:sz w:val="20"/>
                    <w:szCs w:val="20"/>
                  </w:rPr>
                </w:pPr>
                <w:r w:rsidDel="00000000" w:rsidR="00000000" w:rsidRPr="00000000">
                  <w:rPr>
                    <w:color w:val="0070c0"/>
                    <w:sz w:val="20"/>
                    <w:szCs w:val="20"/>
                    <w:rtl w:val="0"/>
                  </w:rPr>
                  <w:t xml:space="preserve">1.2.9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color w:val="0070c0"/>
                    <w:sz w:val="20"/>
                    <w:szCs w:val="20"/>
                  </w:rPr>
                </w:pPr>
                <w:r w:rsidDel="00000000" w:rsidR="00000000" w:rsidRPr="00000000">
                  <w:rPr>
                    <w:color w:val="0070c0"/>
                    <w:sz w:val="20"/>
                    <w:szCs w:val="20"/>
                    <w:rtl w:val="0"/>
                  </w:rPr>
                  <w:t xml:space="preserve">Plan de gestión de adquisiciones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los procesos y procedimientos para adquirir bienes y servicios necesarios, gestionando de manera eficiente las compras, contratos y proveedores. Este plan debe asegurar que todas las adquisiciones cumplan con los estándares y requisitos del proyecto, así como con los plazos establecidos.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41">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Plan de gestión de adquisiciones</w:t>
                </w:r>
              </w:p>
              <w:p w:rsidR="00000000" w:rsidDel="00000000" w:rsidP="00000000" w:rsidRDefault="00000000" w:rsidRPr="00000000" w14:paraId="00000144">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12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color w:val="0070c0"/>
                    <w:sz w:val="20"/>
                    <w:szCs w:val="20"/>
                  </w:rPr>
                </w:pPr>
                <w:r w:rsidDel="00000000" w:rsidR="00000000" w:rsidRPr="00000000">
                  <w:rPr>
                    <w:color w:val="0070c0"/>
                    <w:sz w:val="20"/>
                    <w:szCs w:val="20"/>
                    <w:rtl w:val="0"/>
                  </w:rPr>
                  <w:t xml:space="preserve">2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53">
      <w:pPr>
        <w:spacing w:after="280" w:lineRule="auto"/>
        <w:rPr>
          <w:b w:val="1"/>
          <w:sz w:val="20"/>
          <w:szCs w:val="20"/>
        </w:rPr>
      </w:pPr>
      <w:r w:rsidDel="00000000" w:rsidR="00000000" w:rsidRPr="00000000">
        <w:rPr>
          <w:rtl w:val="0"/>
        </w:rPr>
      </w:r>
    </w:p>
    <w:sdt>
      <w:sdtPr>
        <w:lock w:val="contentLocked"/>
        <w:tag w:val="goog_rdk_11"/>
      </w:sdtPr>
      <w:sdtContent>
        <w:tbl>
          <w:tblPr>
            <w:tblStyle w:val="Table1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color w:val="0070c0"/>
                    <w:sz w:val="20"/>
                    <w:szCs w:val="20"/>
                  </w:rPr>
                </w:pPr>
                <w:r w:rsidDel="00000000" w:rsidR="00000000" w:rsidRPr="00000000">
                  <w:rPr>
                    <w:color w:val="0070c0"/>
                    <w:sz w:val="20"/>
                    <w:szCs w:val="20"/>
                    <w:rtl w:val="0"/>
                  </w:rPr>
                  <w:t xml:space="preserve">1.2.10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color w:val="0070c0"/>
                    <w:sz w:val="20"/>
                    <w:szCs w:val="20"/>
                  </w:rPr>
                </w:pPr>
                <w:r w:rsidDel="00000000" w:rsidR="00000000" w:rsidRPr="00000000">
                  <w:rPr>
                    <w:color w:val="0070c0"/>
                    <w:sz w:val="20"/>
                    <w:szCs w:val="20"/>
                    <w:rtl w:val="0"/>
                  </w:rPr>
                  <w:t xml:space="preserve">Plan de gestión de costes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los procesos necesarios para planificar, estimar, presupuestar y controlar los costos del proyecto. El plan establecerá cómo se </w:t>
                </w:r>
                <w:r w:rsidDel="00000000" w:rsidR="00000000" w:rsidRPr="00000000">
                  <w:rPr>
                    <w:color w:val="0070c0"/>
                    <w:sz w:val="20"/>
                    <w:szCs w:val="20"/>
                    <w:rtl w:val="0"/>
                  </w:rPr>
                  <w:t xml:space="preserve">manejarán</w:t>
                </w:r>
                <w:r w:rsidDel="00000000" w:rsidR="00000000" w:rsidRPr="00000000">
                  <w:rPr>
                    <w:color w:val="0070c0"/>
                    <w:sz w:val="20"/>
                    <w:szCs w:val="20"/>
                    <w:rtl w:val="0"/>
                  </w:rPr>
                  <w:t xml:space="preserve"> las variaciones en el presupuesto y cómo se hará el seguimiento de los costos.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5F">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color w:val="0070c0"/>
                    <w:sz w:val="20"/>
                    <w:szCs w:val="20"/>
                  </w:rPr>
                </w:pPr>
                <w:r w:rsidDel="00000000" w:rsidR="00000000" w:rsidRPr="00000000">
                  <w:rPr>
                    <w:color w:val="0070c0"/>
                    <w:sz w:val="20"/>
                    <w:szCs w:val="20"/>
                    <w:rtl w:val="0"/>
                  </w:rPr>
                  <w:t xml:space="preserve">- Plan de gestión de costes</w:t>
                </w:r>
              </w:p>
              <w:p w:rsidR="00000000" w:rsidDel="00000000" w:rsidP="00000000" w:rsidRDefault="00000000" w:rsidRPr="00000000" w14:paraId="00000162">
                <w:pPr>
                  <w:widowControl w:val="0"/>
                  <w:spacing w:after="0" w:line="240" w:lineRule="auto"/>
                  <w:rPr>
                    <w:color w:val="0070c0"/>
                    <w:sz w:val="20"/>
                    <w:szCs w:val="20"/>
                  </w:rPr>
                </w:pPr>
                <w:r w:rsidDel="00000000" w:rsidR="00000000" w:rsidRPr="00000000">
                  <w:rPr>
                    <w:color w:val="0070c0"/>
                    <w:sz w:val="20"/>
                    <w:szCs w:val="20"/>
                    <w:rtl w:val="0"/>
                  </w:rPr>
                  <w:t xml:space="preserve">- Presupuesto en MS Project</w:t>
                </w:r>
              </w:p>
              <w:p w:rsidR="00000000" w:rsidDel="00000000" w:rsidP="00000000" w:rsidRDefault="00000000" w:rsidRPr="00000000" w14:paraId="00000163">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before="12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color w:val="0070c0"/>
                    <w:sz w:val="20"/>
                    <w:szCs w:val="20"/>
                  </w:rPr>
                </w:pPr>
                <w:r w:rsidDel="00000000" w:rsidR="00000000" w:rsidRPr="00000000">
                  <w:rPr>
                    <w:color w:val="0070c0"/>
                    <w:sz w:val="20"/>
                    <w:szCs w:val="20"/>
                    <w:rtl w:val="0"/>
                  </w:rPr>
                  <w:t xml:space="preserve">6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72">
      <w:pPr>
        <w:spacing w:after="280" w:lineRule="auto"/>
        <w:rPr>
          <w:b w:val="1"/>
          <w:sz w:val="20"/>
          <w:szCs w:val="20"/>
        </w:rPr>
      </w:pPr>
      <w:r w:rsidDel="00000000" w:rsidR="00000000" w:rsidRPr="00000000">
        <w:rPr>
          <w:rtl w:val="0"/>
        </w:rPr>
      </w:r>
    </w:p>
    <w:sdt>
      <w:sdtPr>
        <w:lock w:val="contentLocked"/>
        <w:tag w:val="goog_rdk_12"/>
      </w:sdtPr>
      <w:sdtContent>
        <w:tbl>
          <w:tblPr>
            <w:tblStyle w:val="Table1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color w:val="0070c0"/>
                    <w:sz w:val="20"/>
                    <w:szCs w:val="20"/>
                  </w:rPr>
                </w:pPr>
                <w:r w:rsidDel="00000000" w:rsidR="00000000" w:rsidRPr="00000000">
                  <w:rPr>
                    <w:color w:val="0070c0"/>
                    <w:sz w:val="20"/>
                    <w:szCs w:val="20"/>
                    <w:rtl w:val="0"/>
                  </w:rPr>
                  <w:t xml:space="preserve">1.2.11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color w:val="0070c0"/>
                    <w:sz w:val="20"/>
                    <w:szCs w:val="20"/>
                  </w:rPr>
                </w:pPr>
                <w:r w:rsidDel="00000000" w:rsidR="00000000" w:rsidRPr="00000000">
                  <w:rPr>
                    <w:color w:val="0070c0"/>
                    <w:sz w:val="20"/>
                    <w:szCs w:val="20"/>
                    <w:rtl w:val="0"/>
                  </w:rPr>
                  <w:t xml:space="preserve">Plan de gestión de cambios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establece los procedimientos para identificar, evaluar y aprobar los cambios propuestos, asegurando que las modificaciones se realicen de manera controlada y sin afectar negativamente los objetivos.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7E">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color w:val="0070c0"/>
                    <w:sz w:val="20"/>
                    <w:szCs w:val="20"/>
                  </w:rPr>
                </w:pPr>
                <w:r w:rsidDel="00000000" w:rsidR="00000000" w:rsidRPr="00000000">
                  <w:rPr>
                    <w:color w:val="0070c0"/>
                    <w:sz w:val="20"/>
                    <w:szCs w:val="20"/>
                    <w:rtl w:val="0"/>
                  </w:rPr>
                  <w:t xml:space="preserve">- Plan de gestión de cambios</w:t>
                </w:r>
              </w:p>
              <w:p w:rsidR="00000000" w:rsidDel="00000000" w:rsidP="00000000" w:rsidRDefault="00000000" w:rsidRPr="00000000" w14:paraId="00000181">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before="120" w:line="240" w:lineRule="auto"/>
                  <w:rPr>
                    <w:color w:val="0070c0"/>
                    <w:sz w:val="20"/>
                    <w:szCs w:val="20"/>
                  </w:rPr>
                </w:pPr>
                <w:r w:rsidDel="00000000" w:rsidR="00000000" w:rsidRPr="00000000">
                  <w:rPr>
                    <w:color w:val="0070c0"/>
                    <w:sz w:val="20"/>
                    <w:szCs w:val="20"/>
                    <w:rtl w:val="0"/>
                  </w:rPr>
                  <w:t xml:space="preserve">SUP-2, RES-1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color w:val="0070c0"/>
                    <w:sz w:val="20"/>
                    <w:szCs w:val="20"/>
                  </w:rPr>
                </w:pPr>
                <w:r w:rsidDel="00000000" w:rsidR="00000000" w:rsidRPr="00000000">
                  <w:rPr>
                    <w:color w:val="0070c0"/>
                    <w:sz w:val="20"/>
                    <w:szCs w:val="20"/>
                    <w:rtl w:val="0"/>
                  </w:rPr>
                  <w:t xml:space="preserve">2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90">
      <w:pPr>
        <w:spacing w:after="280" w:lineRule="auto"/>
        <w:rPr>
          <w:b w:val="1"/>
          <w:sz w:val="20"/>
          <w:szCs w:val="20"/>
        </w:rPr>
      </w:pPr>
      <w:r w:rsidDel="00000000" w:rsidR="00000000" w:rsidRPr="00000000">
        <w:rPr>
          <w:rtl w:val="0"/>
        </w:rPr>
      </w:r>
    </w:p>
    <w:sdt>
      <w:sdtPr>
        <w:lock w:val="contentLocked"/>
        <w:tag w:val="goog_rdk_13"/>
      </w:sdtPr>
      <w:sdtContent>
        <w:tbl>
          <w:tblPr>
            <w:tblStyle w:val="Table15"/>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color w:val="0070c0"/>
                    <w:sz w:val="20"/>
                    <w:szCs w:val="20"/>
                  </w:rPr>
                </w:pPr>
                <w:r w:rsidDel="00000000" w:rsidR="00000000" w:rsidRPr="00000000">
                  <w:rPr>
                    <w:color w:val="0070c0"/>
                    <w:sz w:val="20"/>
                    <w:szCs w:val="20"/>
                    <w:rtl w:val="0"/>
                  </w:rPr>
                  <w:t xml:space="preserve">1.2.12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color w:val="0070c0"/>
                    <w:sz w:val="20"/>
                    <w:szCs w:val="20"/>
                  </w:rPr>
                </w:pPr>
                <w:r w:rsidDel="00000000" w:rsidR="00000000" w:rsidRPr="00000000">
                  <w:rPr>
                    <w:color w:val="0070c0"/>
                    <w:sz w:val="20"/>
                    <w:szCs w:val="20"/>
                    <w:rtl w:val="0"/>
                  </w:rPr>
                  <w:t xml:space="preserve">Plan de gestión de configuración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cómo se gestionarán las versiones del proyecto, cómo se realizarán los cambios en la configuración, y cómo se controlarán los elementos de configuración para asegurar la consistencia del producto.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9C">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color w:val="0070c0"/>
                    <w:sz w:val="20"/>
                    <w:szCs w:val="20"/>
                  </w:rPr>
                </w:pPr>
                <w:r w:rsidDel="00000000" w:rsidR="00000000" w:rsidRPr="00000000">
                  <w:rPr>
                    <w:color w:val="0070c0"/>
                    <w:sz w:val="20"/>
                    <w:szCs w:val="20"/>
                    <w:rtl w:val="0"/>
                  </w:rPr>
                  <w:t xml:space="preserve">- Plan de gestión de la configuración</w:t>
                </w:r>
              </w:p>
              <w:p w:rsidR="00000000" w:rsidDel="00000000" w:rsidP="00000000" w:rsidRDefault="00000000" w:rsidRPr="00000000" w14:paraId="0000019F">
                <w:pPr>
                  <w:widowControl w:val="0"/>
                  <w:spacing w:after="0" w:line="240" w:lineRule="auto"/>
                  <w:rPr>
                    <w:color w:val="0070c0"/>
                    <w:sz w:val="20"/>
                    <w:szCs w:val="20"/>
                  </w:rPr>
                </w:pPr>
                <w:r w:rsidDel="00000000" w:rsidR="00000000" w:rsidRPr="00000000">
                  <w:rPr>
                    <w:color w:val="0070c0"/>
                    <w:sz w:val="20"/>
                    <w:szCs w:val="20"/>
                    <w:rtl w:val="0"/>
                  </w:rPr>
                  <w:t xml:space="preserve">- H-1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before="12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color w:val="0070c0"/>
                    <w:sz w:val="20"/>
                    <w:szCs w:val="20"/>
                  </w:rPr>
                </w:pPr>
                <w:r w:rsidDel="00000000" w:rsidR="00000000" w:rsidRPr="00000000">
                  <w:rPr>
                    <w:color w:val="0070c0"/>
                    <w:sz w:val="20"/>
                    <w:szCs w:val="20"/>
                    <w:rtl w:val="0"/>
                  </w:rPr>
                  <w:t xml:space="preserve">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color w:val="0070c0"/>
                    <w:sz w:val="20"/>
                    <w:szCs w:val="20"/>
                  </w:rPr>
                </w:pPr>
                <w:r w:rsidDel="00000000" w:rsidR="00000000" w:rsidRPr="00000000">
                  <w:rPr>
                    <w:color w:val="0070c0"/>
                    <w:sz w:val="20"/>
                    <w:szCs w:val="20"/>
                    <w:rtl w:val="0"/>
                  </w:rPr>
                  <w:t xml:space="preserve">E1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AE">
      <w:pPr>
        <w:spacing w:after="280" w:lineRule="auto"/>
        <w:rPr>
          <w:b w:val="1"/>
          <w:sz w:val="20"/>
          <w:szCs w:val="20"/>
        </w:rPr>
      </w:pPr>
      <w:r w:rsidDel="00000000" w:rsidR="00000000" w:rsidRPr="00000000">
        <w:rPr>
          <w:rtl w:val="0"/>
        </w:rPr>
      </w:r>
    </w:p>
    <w:sdt>
      <w:sdtPr>
        <w:lock w:val="contentLocked"/>
        <w:tag w:val="goog_rdk_14"/>
      </w:sdtPr>
      <w:sdtContent>
        <w:tbl>
          <w:tblPr>
            <w:tblStyle w:val="Table16"/>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color w:val="0070c0"/>
                    <w:sz w:val="20"/>
                    <w:szCs w:val="20"/>
                  </w:rPr>
                </w:pPr>
                <w:r w:rsidDel="00000000" w:rsidR="00000000" w:rsidRPr="00000000">
                  <w:rPr>
                    <w:color w:val="0070c0"/>
                    <w:sz w:val="20"/>
                    <w:szCs w:val="20"/>
                    <w:rtl w:val="0"/>
                  </w:rPr>
                  <w:t xml:space="preserve">1.3.1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color w:val="0070c0"/>
                    <w:sz w:val="20"/>
                    <w:szCs w:val="20"/>
                  </w:rPr>
                </w:pPr>
                <w:r w:rsidDel="00000000" w:rsidR="00000000" w:rsidRPr="00000000">
                  <w:rPr>
                    <w:color w:val="0070c0"/>
                    <w:sz w:val="20"/>
                    <w:szCs w:val="20"/>
                    <w:rtl w:val="0"/>
                  </w:rPr>
                  <w:t xml:space="preserve">Informe del avance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color w:val="0070c0"/>
                    <w:sz w:val="20"/>
                    <w:szCs w:val="20"/>
                  </w:rPr>
                </w:pPr>
                <w:r w:rsidDel="00000000" w:rsidR="00000000" w:rsidRPr="00000000">
                  <w:rPr>
                    <w:color w:val="0070c0"/>
                    <w:sz w:val="20"/>
                    <w:szCs w:val="20"/>
                    <w:rtl w:val="0"/>
                  </w:rPr>
                  <w:t xml:space="preserve">Este paquete se dedica a monitorear el avance del proyecto, presentando visualmente el progreso en las tareas del proyecto, permitiendo una visión clara del estado actual y facilitando la toma de decisiones para asegurar el cumplimiento de los plazos establecidos.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BA">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color w:val="0070c0"/>
                    <w:sz w:val="20"/>
                    <w:szCs w:val="20"/>
                  </w:rPr>
                </w:pPr>
                <w:r w:rsidDel="00000000" w:rsidR="00000000" w:rsidRPr="00000000">
                  <w:rPr>
                    <w:color w:val="0070c0"/>
                    <w:sz w:val="20"/>
                    <w:szCs w:val="20"/>
                    <w:rtl w:val="0"/>
                  </w:rPr>
                  <w:t xml:space="preserve">- Informe seguimiento en MS Project</w:t>
                </w:r>
              </w:p>
              <w:p w:rsidR="00000000" w:rsidDel="00000000" w:rsidP="00000000" w:rsidRDefault="00000000" w:rsidRPr="00000000" w14:paraId="000001BD">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color w:val="0070c0"/>
                    <w:sz w:val="20"/>
                    <w:szCs w:val="20"/>
                  </w:rPr>
                </w:pPr>
                <w:r w:rsidDel="00000000" w:rsidR="00000000" w:rsidRPr="00000000">
                  <w:rPr>
                    <w:rtl w:val="0"/>
                  </w:rPr>
                </w:r>
              </w:p>
              <w:p w:rsidR="00000000" w:rsidDel="00000000" w:rsidP="00000000" w:rsidRDefault="00000000" w:rsidRPr="00000000" w14:paraId="000001C0">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color w:val="0070c0"/>
                    <w:sz w:val="20"/>
                    <w:szCs w:val="20"/>
                  </w:rPr>
                </w:pPr>
                <w:r w:rsidDel="00000000" w:rsidR="00000000" w:rsidRPr="00000000">
                  <w:rPr>
                    <w:color w:val="0070c0"/>
                    <w:sz w:val="20"/>
                    <w:szCs w:val="20"/>
                    <w:rtl w:val="0"/>
                  </w:rPr>
                  <w:t xml:space="preserve">2.5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CD">
      <w:pPr>
        <w:spacing w:after="280" w:lineRule="auto"/>
        <w:rPr>
          <w:b w:val="1"/>
          <w:sz w:val="20"/>
          <w:szCs w:val="20"/>
        </w:rPr>
      </w:pPr>
      <w:r w:rsidDel="00000000" w:rsidR="00000000" w:rsidRPr="00000000">
        <w:rPr>
          <w:rtl w:val="0"/>
        </w:rPr>
      </w:r>
    </w:p>
    <w:p w:rsidR="00000000" w:rsidDel="00000000" w:rsidP="00000000" w:rsidRDefault="00000000" w:rsidRPr="00000000" w14:paraId="000001CE">
      <w:pPr>
        <w:spacing w:after="280" w:lineRule="auto"/>
        <w:rPr>
          <w:b w:val="1"/>
          <w:sz w:val="20"/>
          <w:szCs w:val="20"/>
        </w:rPr>
      </w:pPr>
      <w:r w:rsidDel="00000000" w:rsidR="00000000" w:rsidRPr="00000000">
        <w:rPr>
          <w:rtl w:val="0"/>
        </w:rPr>
      </w:r>
    </w:p>
    <w:p w:rsidR="00000000" w:rsidDel="00000000" w:rsidP="00000000" w:rsidRDefault="00000000" w:rsidRPr="00000000" w14:paraId="000001CF">
      <w:pPr>
        <w:spacing w:after="280" w:lineRule="auto"/>
        <w:rPr>
          <w:b w:val="1"/>
          <w:sz w:val="20"/>
          <w:szCs w:val="20"/>
        </w:rPr>
      </w:pPr>
      <w:r w:rsidDel="00000000" w:rsidR="00000000" w:rsidRPr="00000000">
        <w:rPr>
          <w:rtl w:val="0"/>
        </w:rPr>
      </w:r>
    </w:p>
    <w:p w:rsidR="00000000" w:rsidDel="00000000" w:rsidP="00000000" w:rsidRDefault="00000000" w:rsidRPr="00000000" w14:paraId="000001D0">
      <w:pPr>
        <w:spacing w:after="280" w:lineRule="auto"/>
        <w:rPr>
          <w:b w:val="1"/>
          <w:sz w:val="20"/>
          <w:szCs w:val="20"/>
        </w:rPr>
      </w:pPr>
      <w:r w:rsidDel="00000000" w:rsidR="00000000" w:rsidRPr="00000000">
        <w:rPr>
          <w:rtl w:val="0"/>
        </w:rPr>
      </w:r>
    </w:p>
    <w:sdt>
      <w:sdtPr>
        <w:lock w:val="contentLocked"/>
        <w:tag w:val="goog_rdk_15"/>
      </w:sdtPr>
      <w:sdtContent>
        <w:tbl>
          <w:tblPr>
            <w:tblStyle w:val="Table17"/>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color w:val="0070c0"/>
                    <w:sz w:val="20"/>
                    <w:szCs w:val="20"/>
                  </w:rPr>
                </w:pPr>
                <w:r w:rsidDel="00000000" w:rsidR="00000000" w:rsidRPr="00000000">
                  <w:rPr>
                    <w:color w:val="0070c0"/>
                    <w:sz w:val="20"/>
                    <w:szCs w:val="20"/>
                    <w:rtl w:val="0"/>
                  </w:rPr>
                  <w:t xml:space="preserve">1.3.2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color w:val="0070c0"/>
                    <w:sz w:val="20"/>
                    <w:szCs w:val="20"/>
                  </w:rPr>
                </w:pPr>
                <w:r w:rsidDel="00000000" w:rsidR="00000000" w:rsidRPr="00000000">
                  <w:rPr>
                    <w:color w:val="0070c0"/>
                    <w:sz w:val="20"/>
                    <w:szCs w:val="20"/>
                    <w:rtl w:val="0"/>
                  </w:rPr>
                  <w:t xml:space="preserve">Informe del desempeño del equipo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color w:val="0070c0"/>
                    <w:sz w:val="20"/>
                    <w:szCs w:val="20"/>
                  </w:rPr>
                </w:pPr>
                <w:r w:rsidDel="00000000" w:rsidR="00000000" w:rsidRPr="00000000">
                  <w:rPr>
                    <w:color w:val="0070c0"/>
                    <w:sz w:val="20"/>
                    <w:szCs w:val="20"/>
                    <w:rtl w:val="0"/>
                  </w:rPr>
                  <w:t xml:space="preserve">Este paquete evalúa y detalla el rendimiento del grupo de trabajo durante un período específico o en un proyecto determinado.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DC">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color w:val="0070c0"/>
                    <w:sz w:val="20"/>
                    <w:szCs w:val="20"/>
                  </w:rPr>
                </w:pPr>
                <w:r w:rsidDel="00000000" w:rsidR="00000000" w:rsidRPr="00000000">
                  <w:rPr>
                    <w:color w:val="0070c0"/>
                    <w:sz w:val="20"/>
                    <w:szCs w:val="20"/>
                    <w:rtl w:val="0"/>
                  </w:rPr>
                  <w:t xml:space="preserve">- Informe de desempeño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1E1">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color w:val="0070c0"/>
                    <w:sz w:val="20"/>
                    <w:szCs w:val="20"/>
                  </w:rPr>
                </w:pPr>
                <w:r w:rsidDel="00000000" w:rsidR="00000000" w:rsidRPr="00000000">
                  <w:rPr>
                    <w:color w:val="0070c0"/>
                    <w:sz w:val="20"/>
                    <w:szCs w:val="20"/>
                    <w:rtl w:val="0"/>
                  </w:rPr>
                  <w:t xml:space="preserve">2.5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1EE">
      <w:pPr>
        <w:spacing w:after="280" w:lineRule="auto"/>
        <w:rPr>
          <w:b w:val="1"/>
          <w:sz w:val="20"/>
          <w:szCs w:val="20"/>
        </w:rPr>
      </w:pPr>
      <w:r w:rsidDel="00000000" w:rsidR="00000000" w:rsidRPr="00000000">
        <w:rPr>
          <w:rtl w:val="0"/>
        </w:rPr>
      </w:r>
    </w:p>
    <w:sdt>
      <w:sdtPr>
        <w:lock w:val="contentLocked"/>
        <w:tag w:val="goog_rdk_16"/>
      </w:sdtPr>
      <w:sdtContent>
        <w:tbl>
          <w:tblPr>
            <w:tblStyle w:val="Table18"/>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rHeight w:val="40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color w:val="0070c0"/>
                    <w:sz w:val="20"/>
                    <w:szCs w:val="20"/>
                  </w:rPr>
                </w:pPr>
                <w:r w:rsidDel="00000000" w:rsidR="00000000" w:rsidRPr="00000000">
                  <w:rPr>
                    <w:color w:val="0070c0"/>
                    <w:sz w:val="20"/>
                    <w:szCs w:val="20"/>
                    <w:rtl w:val="0"/>
                  </w:rPr>
                  <w:t xml:space="preserve">1.3.3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color w:val="0070c0"/>
                    <w:sz w:val="20"/>
                    <w:szCs w:val="20"/>
                  </w:rPr>
                </w:pPr>
                <w:r w:rsidDel="00000000" w:rsidR="00000000" w:rsidRPr="00000000">
                  <w:rPr>
                    <w:color w:val="0070c0"/>
                    <w:sz w:val="20"/>
                    <w:szCs w:val="20"/>
                    <w:rtl w:val="0"/>
                  </w:rPr>
                  <w:t xml:space="preserve">Informe de modificación de líneas 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color w:val="0070c0"/>
                    <w:sz w:val="20"/>
                    <w:szCs w:val="20"/>
                  </w:rPr>
                </w:pPr>
                <w:r w:rsidDel="00000000" w:rsidR="00000000" w:rsidRPr="00000000">
                  <w:rPr>
                    <w:color w:val="0070c0"/>
                    <w:sz w:val="20"/>
                    <w:szCs w:val="20"/>
                    <w:rtl w:val="0"/>
                  </w:rPr>
                  <w:t xml:space="preserve">Equipo de dirección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color w:val="0070c0"/>
                    <w:sz w:val="20"/>
                    <w:szCs w:val="20"/>
                  </w:rPr>
                </w:pPr>
                <w:r w:rsidDel="00000000" w:rsidR="00000000" w:rsidRPr="00000000">
                  <w:rPr>
                    <w:color w:val="0070c0"/>
                    <w:sz w:val="20"/>
                    <w:szCs w:val="20"/>
                    <w:rtl w:val="0"/>
                  </w:rPr>
                  <w:t xml:space="preserve">Este paquete gestiona la documentación de los cambios y mantiene un registro detallado de las líneas base anteriores, asegurando la trazabilidad de las modificaciones realizadas y su impacto en 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FA">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Registro de Incidencias</w:t>
                </w:r>
              </w:p>
              <w:p w:rsidR="00000000" w:rsidDel="00000000" w:rsidP="00000000" w:rsidRDefault="00000000" w:rsidRPr="00000000" w14:paraId="000001FD">
                <w:pPr>
                  <w:widowControl w:val="0"/>
                  <w:spacing w:after="0" w:line="240" w:lineRule="auto"/>
                  <w:rPr>
                    <w:color w:val="0070c0"/>
                    <w:sz w:val="20"/>
                    <w:szCs w:val="20"/>
                  </w:rPr>
                </w:pPr>
                <w:r w:rsidDel="00000000" w:rsidR="00000000" w:rsidRPr="00000000">
                  <w:rPr>
                    <w:color w:val="0070c0"/>
                    <w:sz w:val="20"/>
                    <w:szCs w:val="20"/>
                    <w:rtl w:val="0"/>
                  </w:rPr>
                  <w:t xml:space="preserve">- Registro de decisiones</w:t>
                </w:r>
              </w:p>
              <w:p w:rsidR="00000000" w:rsidDel="00000000" w:rsidP="00000000" w:rsidRDefault="00000000" w:rsidRPr="00000000" w14:paraId="000001FE">
                <w:pPr>
                  <w:widowControl w:val="0"/>
                  <w:spacing w:after="0" w:line="240" w:lineRule="auto"/>
                  <w:rPr>
                    <w:color w:val="0070c0"/>
                    <w:sz w:val="20"/>
                    <w:szCs w:val="20"/>
                  </w:rPr>
                </w:pPr>
                <w:r w:rsidDel="00000000" w:rsidR="00000000" w:rsidRPr="00000000">
                  <w:rPr>
                    <w:color w:val="0070c0"/>
                    <w:sz w:val="20"/>
                    <w:szCs w:val="20"/>
                    <w:rtl w:val="0"/>
                  </w:rPr>
                  <w:t xml:space="preserve">- Registro de cambios</w:t>
                </w:r>
              </w:p>
              <w:p w:rsidR="00000000" w:rsidDel="00000000" w:rsidP="00000000" w:rsidRDefault="00000000" w:rsidRPr="00000000" w14:paraId="000001FF">
                <w:pPr>
                  <w:widowControl w:val="0"/>
                  <w:spacing w:after="0" w:line="240" w:lineRule="auto"/>
                  <w:rPr>
                    <w:color w:val="0070c0"/>
                    <w:sz w:val="20"/>
                    <w:szCs w:val="20"/>
                  </w:rPr>
                </w:pPr>
                <w:r w:rsidDel="00000000" w:rsidR="00000000" w:rsidRPr="00000000">
                  <w:rPr>
                    <w:color w:val="0070c0"/>
                    <w:sz w:val="20"/>
                    <w:szCs w:val="20"/>
                    <w:rtl w:val="0"/>
                  </w:rPr>
                  <w:t xml:space="preserve">- Registro de antiguas líneas 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color w:val="0070c0"/>
                    <w:sz w:val="20"/>
                    <w:szCs w:val="20"/>
                  </w:rPr>
                </w:pPr>
                <w:r w:rsidDel="00000000" w:rsidR="00000000" w:rsidRPr="00000000">
                  <w:rPr>
                    <w:color w:val="0070c0"/>
                    <w:sz w:val="20"/>
                    <w:szCs w:val="20"/>
                    <w:rtl w:val="0"/>
                  </w:rPr>
                  <w:t xml:space="preserve">C1, C2, C3, C4, C7,C8, C10</w:t>
                </w:r>
              </w:p>
              <w:p w:rsidR="00000000" w:rsidDel="00000000" w:rsidP="00000000" w:rsidRDefault="00000000" w:rsidRPr="00000000" w14:paraId="00000202">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color w:val="0070c0"/>
                    <w:sz w:val="20"/>
                    <w:szCs w:val="20"/>
                  </w:rPr>
                </w:pPr>
                <w:r w:rsidDel="00000000" w:rsidR="00000000" w:rsidRPr="00000000">
                  <w:rPr>
                    <w:color w:val="0070c0"/>
                    <w:sz w:val="20"/>
                    <w:szCs w:val="20"/>
                    <w:rtl w:val="0"/>
                  </w:rPr>
                  <w:t xml:space="preserve">RES-1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color w:val="0070c0"/>
                    <w:sz w:val="20"/>
                    <w:szCs w:val="20"/>
                  </w:rPr>
                </w:pPr>
                <w:r w:rsidDel="00000000" w:rsidR="00000000" w:rsidRPr="00000000">
                  <w:rPr>
                    <w:color w:val="0070c0"/>
                    <w:sz w:val="20"/>
                    <w:szCs w:val="20"/>
                    <w:rtl w:val="0"/>
                  </w:rPr>
                  <w:t xml:space="preserve">1.5 horas por cada incidencia producida.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0F">
      <w:pPr>
        <w:spacing w:after="280" w:lineRule="auto"/>
        <w:rPr>
          <w:b w:val="1"/>
          <w:sz w:val="20"/>
          <w:szCs w:val="20"/>
        </w:rPr>
      </w:pPr>
      <w:r w:rsidDel="00000000" w:rsidR="00000000" w:rsidRPr="00000000">
        <w:rPr>
          <w:rtl w:val="0"/>
        </w:rPr>
      </w:r>
    </w:p>
    <w:sdt>
      <w:sdtPr>
        <w:lock w:val="contentLocked"/>
        <w:tag w:val="goog_rdk_17"/>
      </w:sdtPr>
      <w:sdtContent>
        <w:tbl>
          <w:tblPr>
            <w:tblStyle w:val="Table19"/>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color w:val="0070c0"/>
                    <w:sz w:val="20"/>
                    <w:szCs w:val="20"/>
                  </w:rPr>
                </w:pPr>
                <w:r w:rsidDel="00000000" w:rsidR="00000000" w:rsidRPr="00000000">
                  <w:rPr>
                    <w:color w:val="0070c0"/>
                    <w:sz w:val="20"/>
                    <w:szCs w:val="20"/>
                    <w:rtl w:val="0"/>
                  </w:rPr>
                  <w:t xml:space="preserve">1.3.4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color w:val="0070c0"/>
                    <w:sz w:val="20"/>
                    <w:szCs w:val="20"/>
                  </w:rPr>
                </w:pPr>
                <w:r w:rsidDel="00000000" w:rsidR="00000000" w:rsidRPr="00000000">
                  <w:rPr>
                    <w:color w:val="0070c0"/>
                    <w:sz w:val="20"/>
                    <w:szCs w:val="20"/>
                    <w:rtl w:val="0"/>
                  </w:rPr>
                  <w:t xml:space="preserve">Reuniones de planificación y seguimiento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evalúa y desarrolla un informe, en el que se recogen los pasos a tener en cuenta para el desarrollo del código fuente.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1B">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color w:val="0070c0"/>
                    <w:sz w:val="20"/>
                    <w:szCs w:val="20"/>
                  </w:rPr>
                </w:pPr>
                <w:r w:rsidDel="00000000" w:rsidR="00000000" w:rsidRPr="00000000">
                  <w:rPr>
                    <w:color w:val="0070c0"/>
                    <w:sz w:val="20"/>
                    <w:szCs w:val="20"/>
                    <w:rtl w:val="0"/>
                  </w:rPr>
                  <w:t xml:space="preserve">- Reunión de inicio de ejecución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color w:val="0070c0"/>
                    <w:sz w:val="20"/>
                    <w:szCs w:val="20"/>
                  </w:rPr>
                </w:pPr>
                <w:r w:rsidDel="00000000" w:rsidR="00000000" w:rsidRPr="00000000">
                  <w:rPr>
                    <w:color w:val="0070c0"/>
                    <w:sz w:val="20"/>
                    <w:szCs w:val="20"/>
                    <w:rtl w:val="0"/>
                  </w:rPr>
                  <w:t xml:space="preserve">C1, C2, C3, C4, C7, C8,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before="120" w:line="240" w:lineRule="auto"/>
                  <w:rPr>
                    <w:color w:val="0070c0"/>
                    <w:sz w:val="20"/>
                    <w:szCs w:val="20"/>
                  </w:rPr>
                </w:pPr>
                <w:r w:rsidDel="00000000" w:rsidR="00000000" w:rsidRPr="00000000">
                  <w:rPr>
                    <w:color w:val="0070c0"/>
                    <w:sz w:val="20"/>
                    <w:szCs w:val="20"/>
                    <w:rtl w:val="0"/>
                  </w:rPr>
                  <w:t xml:space="preserve">SUP-5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color w:val="0070c0"/>
                    <w:sz w:val="20"/>
                    <w:szCs w:val="20"/>
                  </w:rPr>
                </w:pPr>
                <w:r w:rsidDel="00000000" w:rsidR="00000000" w:rsidRPr="00000000">
                  <w:rPr>
                    <w:color w:val="0070c0"/>
                    <w:sz w:val="20"/>
                    <w:szCs w:val="20"/>
                    <w:rtl w:val="0"/>
                  </w:rPr>
                  <w:t xml:space="preserve">2.25 horas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2C">
      <w:pPr>
        <w:spacing w:after="280" w:lineRule="auto"/>
        <w:rPr>
          <w:b w:val="1"/>
          <w:sz w:val="20"/>
          <w:szCs w:val="20"/>
        </w:rPr>
      </w:pPr>
      <w:r w:rsidDel="00000000" w:rsidR="00000000" w:rsidRPr="00000000">
        <w:rPr>
          <w:rtl w:val="0"/>
        </w:rPr>
      </w:r>
    </w:p>
    <w:sdt>
      <w:sdtPr>
        <w:lock w:val="contentLocked"/>
        <w:tag w:val="goog_rdk_18"/>
      </w:sdtPr>
      <w:sdtContent>
        <w:tbl>
          <w:tblPr>
            <w:tblStyle w:val="Table20"/>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color w:val="0070c0"/>
                    <w:sz w:val="20"/>
                    <w:szCs w:val="20"/>
                  </w:rPr>
                </w:pPr>
                <w:r w:rsidDel="00000000" w:rsidR="00000000" w:rsidRPr="00000000">
                  <w:rPr>
                    <w:color w:val="0070c0"/>
                    <w:sz w:val="20"/>
                    <w:szCs w:val="20"/>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color w:val="0070c0"/>
                    <w:sz w:val="20"/>
                    <w:szCs w:val="20"/>
                  </w:rPr>
                </w:pPr>
                <w:r w:rsidDel="00000000" w:rsidR="00000000" w:rsidRPr="00000000">
                  <w:rPr>
                    <w:color w:val="0070c0"/>
                    <w:sz w:val="20"/>
                    <w:szCs w:val="20"/>
                    <w:rtl w:val="0"/>
                  </w:rPr>
                  <w:t xml:space="preserve">1.4.1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color w:val="0070c0"/>
                    <w:sz w:val="20"/>
                    <w:szCs w:val="20"/>
                  </w:rPr>
                </w:pPr>
                <w:r w:rsidDel="00000000" w:rsidR="00000000" w:rsidRPr="00000000">
                  <w:rPr>
                    <w:color w:val="0070c0"/>
                    <w:sz w:val="20"/>
                    <w:szCs w:val="20"/>
                    <w:rtl w:val="0"/>
                  </w:rPr>
                  <w:t xml:space="preserve">Cierre de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recoge los documentos en los que el equipo describe el aprendizaje obtenido tras realizar el proyecto. Además, se encuentra el informe de cierre que establece como finalizado 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38">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ind w:left="0" w:firstLine="0"/>
                  <w:rPr>
                    <w:color w:val="0070c0"/>
                    <w:sz w:val="20"/>
                    <w:szCs w:val="20"/>
                  </w:rPr>
                </w:pPr>
                <w:r w:rsidDel="00000000" w:rsidR="00000000" w:rsidRPr="00000000">
                  <w:rPr>
                    <w:color w:val="0070c0"/>
                    <w:sz w:val="20"/>
                    <w:szCs w:val="20"/>
                    <w:rtl w:val="0"/>
                  </w:rPr>
                  <w:t xml:space="preserve">- Lecciones aprendidas</w:t>
                </w:r>
              </w:p>
              <w:p w:rsidR="00000000" w:rsidDel="00000000" w:rsidP="00000000" w:rsidRDefault="00000000" w:rsidRPr="00000000" w14:paraId="0000023B">
                <w:pPr>
                  <w:widowControl w:val="0"/>
                  <w:spacing w:after="0" w:line="240" w:lineRule="auto"/>
                  <w:rPr>
                    <w:color w:val="0070c0"/>
                    <w:sz w:val="20"/>
                    <w:szCs w:val="20"/>
                  </w:rPr>
                </w:pPr>
                <w:r w:rsidDel="00000000" w:rsidR="00000000" w:rsidRPr="00000000">
                  <w:rPr>
                    <w:color w:val="0070c0"/>
                    <w:sz w:val="20"/>
                    <w:szCs w:val="20"/>
                    <w:rtl w:val="0"/>
                  </w:rPr>
                  <w:t xml:space="preserve">- Informe de cierre</w:t>
                </w:r>
              </w:p>
              <w:p w:rsidR="00000000" w:rsidDel="00000000" w:rsidP="00000000" w:rsidRDefault="00000000" w:rsidRPr="00000000" w14:paraId="0000023C">
                <w:pPr>
                  <w:widowControl w:val="0"/>
                  <w:spacing w:after="0" w:line="240" w:lineRule="auto"/>
                  <w:rPr>
                    <w:color w:val="0070c0"/>
                    <w:sz w:val="20"/>
                    <w:szCs w:val="20"/>
                  </w:rPr>
                </w:pPr>
                <w:r w:rsidDel="00000000" w:rsidR="00000000" w:rsidRPr="00000000">
                  <w:rPr>
                    <w:color w:val="0070c0"/>
                    <w:sz w:val="20"/>
                    <w:szCs w:val="20"/>
                    <w:rtl w:val="0"/>
                  </w:rPr>
                  <w:t xml:space="preserve">- H-5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color w:val="0070c0"/>
                    <w:sz w:val="20"/>
                    <w:szCs w:val="20"/>
                  </w:rPr>
                </w:pPr>
                <w:r w:rsidDel="00000000" w:rsidR="00000000" w:rsidRPr="00000000">
                  <w:rPr>
                    <w:color w:val="0070c0"/>
                    <w:sz w:val="20"/>
                    <w:szCs w:val="20"/>
                    <w:rtl w:val="0"/>
                  </w:rPr>
                  <w:t xml:space="preserve">C1, C2, C3, C4, C7, C8, C10, C11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before="120" w:line="240" w:lineRule="auto"/>
                  <w:rPr>
                    <w:color w:val="0070c0"/>
                    <w:sz w:val="20"/>
                    <w:szCs w:val="20"/>
                  </w:rPr>
                </w:pPr>
                <w:r w:rsidDel="00000000" w:rsidR="00000000" w:rsidRPr="00000000">
                  <w:rPr>
                    <w:color w:val="0070c0"/>
                    <w:sz w:val="20"/>
                    <w:szCs w:val="20"/>
                    <w:rtl w:val="0"/>
                  </w:rPr>
                  <w:t xml:space="preserve">SUP-4, RES-2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color w:val="0070c0"/>
                    <w:sz w:val="20"/>
                    <w:szCs w:val="20"/>
                  </w:rPr>
                </w:pPr>
                <w:r w:rsidDel="00000000" w:rsidR="00000000" w:rsidRPr="00000000">
                  <w:rPr>
                    <w:color w:val="0070c0"/>
                    <w:sz w:val="20"/>
                    <w:szCs w:val="20"/>
                    <w:rtl w:val="0"/>
                  </w:rPr>
                  <w:t xml:space="preserve">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color w:val="0070c0"/>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4B">
      <w:pPr>
        <w:spacing w:after="280" w:lineRule="auto"/>
        <w:rPr>
          <w:sz w:val="20"/>
          <w:szCs w:val="20"/>
        </w:rPr>
      </w:pPr>
      <w:r w:rsidDel="00000000" w:rsidR="00000000" w:rsidRPr="00000000">
        <w:rPr>
          <w:rtl w:val="0"/>
        </w:rPr>
      </w:r>
    </w:p>
    <w:p w:rsidR="00000000" w:rsidDel="00000000" w:rsidP="00000000" w:rsidRDefault="00000000" w:rsidRPr="00000000" w14:paraId="0000024C">
      <w:pPr>
        <w:spacing w:after="280" w:lineRule="auto"/>
        <w:rPr>
          <w:b w:val="1"/>
          <w:sz w:val="20"/>
          <w:szCs w:val="20"/>
        </w:rPr>
      </w:pPr>
      <w:r w:rsidDel="00000000" w:rsidR="00000000" w:rsidRPr="00000000">
        <w:rPr>
          <w:rtl w:val="0"/>
        </w:rPr>
      </w:r>
    </w:p>
    <w:sdt>
      <w:sdtPr>
        <w:lock w:val="contentLocked"/>
        <w:tag w:val="goog_rdk_19"/>
      </w:sdtPr>
      <w:sdtContent>
        <w:tbl>
          <w:tblPr>
            <w:tblStyle w:val="Table2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color w:val="0070c0"/>
                    <w:sz w:val="20"/>
                    <w:szCs w:val="20"/>
                  </w:rPr>
                </w:pPr>
                <w:r w:rsidDel="00000000" w:rsidR="00000000" w:rsidRPr="00000000">
                  <w:rPr>
                    <w:color w:val="0070c0"/>
                    <w:sz w:val="20"/>
                    <w:szCs w:val="20"/>
                    <w:rtl w:val="0"/>
                  </w:rPr>
                  <w:t xml:space="preserve">2.1.1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color w:val="0070c0"/>
                    <w:sz w:val="20"/>
                    <w:szCs w:val="20"/>
                  </w:rPr>
                </w:pPr>
                <w:r w:rsidDel="00000000" w:rsidR="00000000" w:rsidRPr="00000000">
                  <w:rPr>
                    <w:color w:val="0070c0"/>
                    <w:sz w:val="20"/>
                    <w:szCs w:val="20"/>
                    <w:rtl w:val="0"/>
                  </w:rPr>
                  <w:t xml:space="preserve">Configuración básica y gestión de usuarios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define las actividades a realizar por cada integrante del equipo de trabajo para tener el mismo entorno a la hora de implementar el código. También tiene las primeras actividades dentro de la aplicación.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58">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color w:val="0070c0"/>
                    <w:sz w:val="20"/>
                    <w:szCs w:val="20"/>
                  </w:rPr>
                </w:pPr>
                <w:r w:rsidDel="00000000" w:rsidR="00000000" w:rsidRPr="00000000">
                  <w:rPr>
                    <w:color w:val="0070c0"/>
                    <w:sz w:val="20"/>
                    <w:szCs w:val="20"/>
                    <w:rtl w:val="0"/>
                  </w:rPr>
                  <w:t xml:space="preserve">- Stack tecnológico</w:t>
                </w:r>
              </w:p>
              <w:p w:rsidR="00000000" w:rsidDel="00000000" w:rsidP="00000000" w:rsidRDefault="00000000" w:rsidRPr="00000000" w14:paraId="0000025B">
                <w:pPr>
                  <w:widowControl w:val="0"/>
                  <w:spacing w:after="0" w:line="240" w:lineRule="auto"/>
                  <w:rPr>
                    <w:color w:val="0070c0"/>
                    <w:sz w:val="20"/>
                    <w:szCs w:val="20"/>
                  </w:rPr>
                </w:pPr>
                <w:r w:rsidDel="00000000" w:rsidR="00000000" w:rsidRPr="00000000">
                  <w:rPr>
                    <w:color w:val="0070c0"/>
                    <w:sz w:val="20"/>
                    <w:szCs w:val="20"/>
                    <w:rtl w:val="0"/>
                  </w:rPr>
                  <w:t xml:space="preserve">- Registro e inicio de sesión de usuarios</w:t>
                </w:r>
              </w:p>
              <w:p w:rsidR="00000000" w:rsidDel="00000000" w:rsidP="00000000" w:rsidRDefault="00000000" w:rsidRPr="00000000" w14:paraId="0000025C">
                <w:pPr>
                  <w:widowControl w:val="0"/>
                  <w:spacing w:after="0" w:line="240" w:lineRule="auto"/>
                  <w:rPr>
                    <w:color w:val="0070c0"/>
                    <w:sz w:val="20"/>
                    <w:szCs w:val="20"/>
                  </w:rPr>
                </w:pPr>
                <w:r w:rsidDel="00000000" w:rsidR="00000000" w:rsidRPr="00000000">
                  <w:rPr>
                    <w:color w:val="0070c0"/>
                    <w:sz w:val="20"/>
                    <w:szCs w:val="20"/>
                    <w:rtl w:val="0"/>
                  </w:rPr>
                  <w:t xml:space="preserve">- Selección de roles</w:t>
                </w:r>
              </w:p>
              <w:p w:rsidR="00000000" w:rsidDel="00000000" w:rsidP="00000000" w:rsidRDefault="00000000" w:rsidRPr="00000000" w14:paraId="0000025D">
                <w:pPr>
                  <w:widowControl w:val="0"/>
                  <w:spacing w:after="0" w:line="240" w:lineRule="auto"/>
                  <w:rPr>
                    <w:color w:val="0070c0"/>
                    <w:sz w:val="20"/>
                    <w:szCs w:val="20"/>
                  </w:rPr>
                </w:pPr>
                <w:r w:rsidDel="00000000" w:rsidR="00000000" w:rsidRPr="00000000">
                  <w:rPr>
                    <w:color w:val="0070c0"/>
                    <w:sz w:val="20"/>
                    <w:szCs w:val="20"/>
                    <w:rtl w:val="0"/>
                  </w:rPr>
                  <w:t xml:space="preserve">- H-2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after="0" w:before="120" w:line="240" w:lineRule="auto"/>
                  <w:rPr>
                    <w:color w:val="0070c0"/>
                    <w:sz w:val="20"/>
                    <w:szCs w:val="20"/>
                  </w:rPr>
                </w:pPr>
                <w:r w:rsidDel="00000000" w:rsidR="00000000" w:rsidRPr="00000000">
                  <w:rPr>
                    <w:color w:val="0070c0"/>
                    <w:sz w:val="20"/>
                    <w:szCs w:val="20"/>
                    <w:rtl w:val="0"/>
                  </w:rPr>
                  <w:t xml:space="preserve">SUP-2, SUP-6,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color w:val="0070c0"/>
                    <w:sz w:val="20"/>
                    <w:szCs w:val="20"/>
                  </w:rPr>
                </w:pPr>
                <w:r w:rsidDel="00000000" w:rsidR="00000000" w:rsidRPr="00000000">
                  <w:rPr>
                    <w:color w:val="0070c0"/>
                    <w:sz w:val="20"/>
                    <w:szCs w:val="20"/>
                    <w:rtl w:val="0"/>
                  </w:rPr>
                  <w:t xml:space="preserve">52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6C">
      <w:pPr>
        <w:spacing w:after="280" w:lineRule="auto"/>
        <w:rPr>
          <w:b w:val="1"/>
          <w:sz w:val="20"/>
          <w:szCs w:val="20"/>
        </w:rPr>
      </w:pPr>
      <w:r w:rsidDel="00000000" w:rsidR="00000000" w:rsidRPr="00000000">
        <w:rPr>
          <w:rtl w:val="0"/>
        </w:rPr>
      </w:r>
    </w:p>
    <w:sdt>
      <w:sdtPr>
        <w:lock w:val="contentLocked"/>
        <w:tag w:val="goog_rdk_20"/>
      </w:sdtPr>
      <w:sdtContent>
        <w:tbl>
          <w:tblPr>
            <w:tblStyle w:val="Table2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color w:val="0070c0"/>
                    <w:sz w:val="20"/>
                    <w:szCs w:val="20"/>
                  </w:rPr>
                </w:pPr>
                <w:r w:rsidDel="00000000" w:rsidR="00000000" w:rsidRPr="00000000">
                  <w:rPr>
                    <w:color w:val="0070c0"/>
                    <w:sz w:val="20"/>
                    <w:szCs w:val="20"/>
                    <w:rtl w:val="0"/>
                  </w:rPr>
                  <w:t xml:space="preserve">2.1.2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color w:val="0070c0"/>
                    <w:sz w:val="20"/>
                    <w:szCs w:val="20"/>
                  </w:rPr>
                </w:pPr>
                <w:r w:rsidDel="00000000" w:rsidR="00000000" w:rsidRPr="00000000">
                  <w:rPr>
                    <w:color w:val="0070c0"/>
                    <w:sz w:val="20"/>
                    <w:szCs w:val="20"/>
                    <w:rtl w:val="0"/>
                  </w:rPr>
                  <w:t xml:space="preserve">Gestión de propiedades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color w:val="0070c0"/>
                    <w:sz w:val="20"/>
                    <w:szCs w:val="20"/>
                  </w:rPr>
                </w:pPr>
                <w:r w:rsidDel="00000000" w:rsidR="00000000" w:rsidRPr="00000000">
                  <w:rPr>
                    <w:color w:val="0070c0"/>
                    <w:sz w:val="20"/>
                    <w:szCs w:val="20"/>
                    <w:rtl w:val="0"/>
                  </w:rPr>
                  <w:t xml:space="preserve">Este paquete abarca el desarrollo de funcionalidades para la gestión de propiedades en la plataforma.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78">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color w:val="0070c0"/>
                    <w:sz w:val="20"/>
                    <w:szCs w:val="20"/>
                  </w:rPr>
                </w:pPr>
                <w:r w:rsidDel="00000000" w:rsidR="00000000" w:rsidRPr="00000000">
                  <w:rPr>
                    <w:color w:val="0070c0"/>
                    <w:sz w:val="20"/>
                    <w:szCs w:val="20"/>
                    <w:rtl w:val="0"/>
                  </w:rPr>
                  <w:t xml:space="preserve">- Gestión de propiedad por propietario</w:t>
                </w:r>
              </w:p>
              <w:p w:rsidR="00000000" w:rsidDel="00000000" w:rsidP="00000000" w:rsidRDefault="00000000" w:rsidRPr="00000000" w14:paraId="0000027B">
                <w:pPr>
                  <w:widowControl w:val="0"/>
                  <w:spacing w:after="0" w:line="240" w:lineRule="auto"/>
                  <w:rPr>
                    <w:color w:val="0070c0"/>
                    <w:sz w:val="20"/>
                    <w:szCs w:val="20"/>
                  </w:rPr>
                </w:pPr>
                <w:r w:rsidDel="00000000" w:rsidR="00000000" w:rsidRPr="00000000">
                  <w:rPr>
                    <w:color w:val="0070c0"/>
                    <w:sz w:val="20"/>
                    <w:szCs w:val="20"/>
                    <w:rtl w:val="0"/>
                  </w:rPr>
                  <w:t xml:space="preserve">- H-2</w:t>
                </w:r>
              </w:p>
              <w:p w:rsidR="00000000" w:rsidDel="00000000" w:rsidP="00000000" w:rsidRDefault="00000000" w:rsidRPr="00000000" w14:paraId="0000027C">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after="0" w:before="120" w:line="240" w:lineRule="auto"/>
                  <w:rPr>
                    <w:color w:val="0070c0"/>
                    <w:sz w:val="20"/>
                    <w:szCs w:val="20"/>
                  </w:rPr>
                </w:pPr>
                <w:r w:rsidDel="00000000" w:rsidR="00000000" w:rsidRPr="00000000">
                  <w:rPr>
                    <w:color w:val="0070c0"/>
                    <w:sz w:val="20"/>
                    <w:szCs w:val="20"/>
                    <w:rtl w:val="0"/>
                  </w:rPr>
                  <w:t xml:space="preserve">SUP-2, SUP-6, SUP-7,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color w:val="0070c0"/>
                    <w:sz w:val="20"/>
                    <w:szCs w:val="20"/>
                  </w:rPr>
                </w:pPr>
                <w:r w:rsidDel="00000000" w:rsidR="00000000" w:rsidRPr="00000000">
                  <w:rPr>
                    <w:color w:val="0070c0"/>
                    <w:sz w:val="20"/>
                    <w:szCs w:val="20"/>
                    <w:rtl w:val="0"/>
                  </w:rPr>
                  <w:t xml:space="preserve">21.12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8B">
      <w:pPr>
        <w:spacing w:after="280" w:lineRule="auto"/>
        <w:rPr>
          <w:b w:val="1"/>
          <w:sz w:val="20"/>
          <w:szCs w:val="20"/>
        </w:rPr>
      </w:pPr>
      <w:r w:rsidDel="00000000" w:rsidR="00000000" w:rsidRPr="00000000">
        <w:rPr>
          <w:rtl w:val="0"/>
        </w:rPr>
      </w:r>
    </w:p>
    <w:sdt>
      <w:sdtPr>
        <w:lock w:val="contentLocked"/>
        <w:tag w:val="goog_rdk_21"/>
      </w:sdtPr>
      <w:sdtContent>
        <w:tbl>
          <w:tblPr>
            <w:tblStyle w:val="Table2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color w:val="0070c0"/>
                    <w:sz w:val="20"/>
                    <w:szCs w:val="20"/>
                  </w:rPr>
                </w:pPr>
                <w:r w:rsidDel="00000000" w:rsidR="00000000" w:rsidRPr="00000000">
                  <w:rPr>
                    <w:color w:val="0070c0"/>
                    <w:sz w:val="20"/>
                    <w:szCs w:val="20"/>
                    <w:rtl w:val="0"/>
                  </w:rPr>
                  <w:t xml:space="preserve">2.1.3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color w:val="0070c0"/>
                    <w:sz w:val="20"/>
                    <w:szCs w:val="20"/>
                  </w:rPr>
                </w:pPr>
                <w:r w:rsidDel="00000000" w:rsidR="00000000" w:rsidRPr="00000000">
                  <w:rPr>
                    <w:color w:val="0070c0"/>
                    <w:sz w:val="20"/>
                    <w:szCs w:val="20"/>
                    <w:rtl w:val="0"/>
                  </w:rPr>
                  <w:t xml:space="preserve">Funcionalidades de reserva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color w:val="0070c0"/>
                    <w:sz w:val="20"/>
                    <w:szCs w:val="20"/>
                  </w:rPr>
                </w:pPr>
                <w:r w:rsidDel="00000000" w:rsidR="00000000" w:rsidRPr="00000000">
                  <w:rPr>
                    <w:color w:val="0070c0"/>
                    <w:sz w:val="20"/>
                    <w:szCs w:val="20"/>
                    <w:rtl w:val="0"/>
                  </w:rPr>
                  <w:t xml:space="preserve">Este paquete abarca el diseño y desarrollo de un sistema de reservas que permita a los usuarios gestionar y reservar viviendas con el objetivo de cumplir con la funcionalidad de la plataforma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97">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color w:val="0070c0"/>
                    <w:sz w:val="20"/>
                    <w:szCs w:val="20"/>
                  </w:rPr>
                </w:pPr>
                <w:r w:rsidDel="00000000" w:rsidR="00000000" w:rsidRPr="00000000">
                  <w:rPr>
                    <w:color w:val="0070c0"/>
                    <w:sz w:val="20"/>
                    <w:szCs w:val="20"/>
                    <w:rtl w:val="0"/>
                  </w:rPr>
                  <w:t xml:space="preserve">- Visualización de disponibilidad</w:t>
                </w:r>
              </w:p>
              <w:p w:rsidR="00000000" w:rsidDel="00000000" w:rsidP="00000000" w:rsidRDefault="00000000" w:rsidRPr="00000000" w14:paraId="0000029A">
                <w:pPr>
                  <w:widowControl w:val="0"/>
                  <w:spacing w:after="0" w:line="240" w:lineRule="auto"/>
                  <w:rPr>
                    <w:color w:val="0070c0"/>
                    <w:sz w:val="20"/>
                    <w:szCs w:val="20"/>
                  </w:rPr>
                </w:pPr>
                <w:r w:rsidDel="00000000" w:rsidR="00000000" w:rsidRPr="00000000">
                  <w:rPr>
                    <w:color w:val="0070c0"/>
                    <w:sz w:val="20"/>
                    <w:szCs w:val="20"/>
                    <w:rtl w:val="0"/>
                  </w:rPr>
                  <w:t xml:space="preserve">- Barra de búsqueda en la página de inicio</w:t>
                </w:r>
              </w:p>
              <w:p w:rsidR="00000000" w:rsidDel="00000000" w:rsidP="00000000" w:rsidRDefault="00000000" w:rsidRPr="00000000" w14:paraId="0000029B">
                <w:pPr>
                  <w:widowControl w:val="0"/>
                  <w:spacing w:after="0" w:line="240" w:lineRule="auto"/>
                  <w:rPr>
                    <w:color w:val="0070c0"/>
                    <w:sz w:val="20"/>
                    <w:szCs w:val="20"/>
                  </w:rPr>
                </w:pPr>
                <w:r w:rsidDel="00000000" w:rsidR="00000000" w:rsidRPr="00000000">
                  <w:rPr>
                    <w:color w:val="0070c0"/>
                    <w:sz w:val="20"/>
                    <w:szCs w:val="20"/>
                    <w:rtl w:val="0"/>
                  </w:rPr>
                  <w:t xml:space="preserve">- Búsqueda avanzada de propiedades</w:t>
                </w:r>
              </w:p>
              <w:p w:rsidR="00000000" w:rsidDel="00000000" w:rsidP="00000000" w:rsidRDefault="00000000" w:rsidRPr="00000000" w14:paraId="0000029C">
                <w:pPr>
                  <w:widowControl w:val="0"/>
                  <w:spacing w:after="0" w:line="240" w:lineRule="auto"/>
                  <w:rPr>
                    <w:color w:val="0070c0"/>
                    <w:sz w:val="20"/>
                    <w:szCs w:val="20"/>
                  </w:rPr>
                </w:pPr>
                <w:r w:rsidDel="00000000" w:rsidR="00000000" w:rsidRPr="00000000">
                  <w:rPr>
                    <w:color w:val="0070c0"/>
                    <w:sz w:val="20"/>
                    <w:szCs w:val="20"/>
                    <w:rtl w:val="0"/>
                  </w:rPr>
                  <w:t xml:space="preserve">- Agregar propiedades a lista de deseos</w:t>
                </w:r>
              </w:p>
              <w:p w:rsidR="00000000" w:rsidDel="00000000" w:rsidP="00000000" w:rsidRDefault="00000000" w:rsidRPr="00000000" w14:paraId="0000029D">
                <w:pPr>
                  <w:widowControl w:val="0"/>
                  <w:spacing w:after="0" w:line="240" w:lineRule="auto"/>
                  <w:rPr>
                    <w:color w:val="0070c0"/>
                    <w:sz w:val="20"/>
                    <w:szCs w:val="20"/>
                  </w:rPr>
                </w:pPr>
                <w:r w:rsidDel="00000000" w:rsidR="00000000" w:rsidRPr="00000000">
                  <w:rPr>
                    <w:color w:val="0070c0"/>
                    <w:sz w:val="20"/>
                    <w:szCs w:val="20"/>
                    <w:rtl w:val="0"/>
                  </w:rPr>
                  <w:t xml:space="preserve">- Finalizar proceso de reserva desde la lista de deseos</w:t>
                </w:r>
              </w:p>
              <w:p w:rsidR="00000000" w:rsidDel="00000000" w:rsidP="00000000" w:rsidRDefault="00000000" w:rsidRPr="00000000" w14:paraId="0000029E">
                <w:pPr>
                  <w:widowControl w:val="0"/>
                  <w:spacing w:after="0" w:line="240" w:lineRule="auto"/>
                  <w:rPr>
                    <w:color w:val="0070c0"/>
                    <w:sz w:val="20"/>
                    <w:szCs w:val="20"/>
                  </w:rPr>
                </w:pPr>
                <w:r w:rsidDel="00000000" w:rsidR="00000000" w:rsidRPr="00000000">
                  <w:rPr>
                    <w:color w:val="0070c0"/>
                    <w:sz w:val="20"/>
                    <w:szCs w:val="20"/>
                    <w:rtl w:val="0"/>
                  </w:rPr>
                  <w:t xml:space="preserve">- Ajuste de noches, huéspedes y servicios adicionales</w:t>
                </w:r>
              </w:p>
              <w:p w:rsidR="00000000" w:rsidDel="00000000" w:rsidP="00000000" w:rsidRDefault="00000000" w:rsidRPr="00000000" w14:paraId="0000029F">
                <w:pPr>
                  <w:widowControl w:val="0"/>
                  <w:spacing w:after="0" w:line="240" w:lineRule="auto"/>
                  <w:rPr>
                    <w:color w:val="0070c0"/>
                    <w:sz w:val="20"/>
                    <w:szCs w:val="20"/>
                  </w:rPr>
                </w:pPr>
                <w:r w:rsidDel="00000000" w:rsidR="00000000" w:rsidRPr="00000000">
                  <w:rPr>
                    <w:color w:val="0070c0"/>
                    <w:sz w:val="20"/>
                    <w:szCs w:val="20"/>
                    <w:rtl w:val="0"/>
                  </w:rPr>
                  <w:t xml:space="preserve">- Reservas rápidas en tres pasos</w:t>
                </w:r>
              </w:p>
              <w:p w:rsidR="00000000" w:rsidDel="00000000" w:rsidP="00000000" w:rsidRDefault="00000000" w:rsidRPr="00000000" w14:paraId="000002A0">
                <w:pPr>
                  <w:widowControl w:val="0"/>
                  <w:spacing w:after="0" w:line="240" w:lineRule="auto"/>
                  <w:rPr>
                    <w:color w:val="0070c0"/>
                    <w:sz w:val="20"/>
                    <w:szCs w:val="20"/>
                  </w:rPr>
                </w:pPr>
                <w:r w:rsidDel="00000000" w:rsidR="00000000" w:rsidRPr="00000000">
                  <w:rPr>
                    <w:color w:val="0070c0"/>
                    <w:sz w:val="20"/>
                    <w:szCs w:val="20"/>
                    <w:rtl w:val="0"/>
                  </w:rPr>
                  <w:t xml:space="preserve">- Formulario de datos personales y pago</w:t>
                </w:r>
              </w:p>
              <w:p w:rsidR="00000000" w:rsidDel="00000000" w:rsidP="00000000" w:rsidRDefault="00000000" w:rsidRPr="00000000" w14:paraId="000002A1">
                <w:pPr>
                  <w:widowControl w:val="0"/>
                  <w:spacing w:after="0" w:line="240" w:lineRule="auto"/>
                  <w:rPr>
                    <w:color w:val="0070c0"/>
                    <w:sz w:val="20"/>
                    <w:szCs w:val="20"/>
                  </w:rPr>
                </w:pPr>
                <w:r w:rsidDel="00000000" w:rsidR="00000000" w:rsidRPr="00000000">
                  <w:rPr>
                    <w:color w:val="0070c0"/>
                    <w:sz w:val="20"/>
                    <w:szCs w:val="20"/>
                    <w:rtl w:val="0"/>
                  </w:rPr>
                  <w:t xml:space="preserve">- Confirmación por correo electrónico</w:t>
                </w:r>
              </w:p>
              <w:p w:rsidR="00000000" w:rsidDel="00000000" w:rsidP="00000000" w:rsidRDefault="00000000" w:rsidRPr="00000000" w14:paraId="000002A2">
                <w:pPr>
                  <w:widowControl w:val="0"/>
                  <w:spacing w:after="0" w:line="240" w:lineRule="auto"/>
                  <w:rPr>
                    <w:color w:val="0070c0"/>
                    <w:sz w:val="20"/>
                    <w:szCs w:val="20"/>
                  </w:rPr>
                </w:pPr>
                <w:r w:rsidDel="00000000" w:rsidR="00000000" w:rsidRPr="00000000">
                  <w:rPr>
                    <w:color w:val="0070c0"/>
                    <w:sz w:val="20"/>
                    <w:szCs w:val="20"/>
                    <w:rtl w:val="0"/>
                  </w:rPr>
                  <w:t xml:space="preserve">- Chat entre inquilinos y propietarios</w:t>
                </w:r>
              </w:p>
              <w:p w:rsidR="00000000" w:rsidDel="00000000" w:rsidP="00000000" w:rsidRDefault="00000000" w:rsidRPr="00000000" w14:paraId="000002A3">
                <w:pPr>
                  <w:widowControl w:val="0"/>
                  <w:spacing w:after="0" w:line="240" w:lineRule="auto"/>
                  <w:rPr>
                    <w:color w:val="0070c0"/>
                    <w:sz w:val="20"/>
                    <w:szCs w:val="20"/>
                  </w:rPr>
                </w:pPr>
                <w:r w:rsidDel="00000000" w:rsidR="00000000" w:rsidRPr="00000000">
                  <w:rPr>
                    <w:color w:val="0070c0"/>
                    <w:sz w:val="20"/>
                    <w:szCs w:val="20"/>
                    <w:rtl w:val="0"/>
                  </w:rPr>
                  <w:t xml:space="preserve">- H-2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after="0" w:before="120" w:line="240" w:lineRule="auto"/>
                  <w:rPr>
                    <w:color w:val="0070c0"/>
                    <w:sz w:val="20"/>
                    <w:szCs w:val="20"/>
                  </w:rPr>
                </w:pPr>
                <w:r w:rsidDel="00000000" w:rsidR="00000000" w:rsidRPr="00000000">
                  <w:rPr>
                    <w:color w:val="0070c0"/>
                    <w:sz w:val="20"/>
                    <w:szCs w:val="20"/>
                    <w:rtl w:val="0"/>
                  </w:rPr>
                  <w:t xml:space="preserve">SUP-2, SUP-6, SUP-7,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color w:val="0070c0"/>
                    <w:sz w:val="20"/>
                    <w:szCs w:val="20"/>
                  </w:rPr>
                </w:pPr>
                <w:r w:rsidDel="00000000" w:rsidR="00000000" w:rsidRPr="00000000">
                  <w:rPr>
                    <w:color w:val="0070c0"/>
                    <w:sz w:val="20"/>
                    <w:szCs w:val="20"/>
                    <w:rtl w:val="0"/>
                  </w:rPr>
                  <w:t xml:space="preserve">21.12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B2">
      <w:pPr>
        <w:spacing w:after="280" w:lineRule="auto"/>
        <w:rPr>
          <w:sz w:val="20"/>
          <w:szCs w:val="20"/>
        </w:rPr>
      </w:pPr>
      <w:r w:rsidDel="00000000" w:rsidR="00000000" w:rsidRPr="00000000">
        <w:rPr>
          <w:rtl w:val="0"/>
        </w:rPr>
      </w:r>
    </w:p>
    <w:p w:rsidR="00000000" w:rsidDel="00000000" w:rsidP="00000000" w:rsidRDefault="00000000" w:rsidRPr="00000000" w14:paraId="000002B3">
      <w:pPr>
        <w:spacing w:after="280" w:lineRule="auto"/>
        <w:rPr>
          <w:b w:val="1"/>
          <w:sz w:val="20"/>
          <w:szCs w:val="20"/>
        </w:rPr>
      </w:pPr>
      <w:r w:rsidDel="00000000" w:rsidR="00000000" w:rsidRPr="00000000">
        <w:rPr>
          <w:rtl w:val="0"/>
        </w:rPr>
      </w:r>
    </w:p>
    <w:sdt>
      <w:sdtPr>
        <w:lock w:val="contentLocked"/>
        <w:tag w:val="goog_rdk_22"/>
      </w:sdtPr>
      <w:sdtContent>
        <w:tbl>
          <w:tblPr>
            <w:tblStyle w:val="Table2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color w:val="0070c0"/>
                    <w:sz w:val="20"/>
                    <w:szCs w:val="20"/>
                  </w:rPr>
                </w:pPr>
                <w:r w:rsidDel="00000000" w:rsidR="00000000" w:rsidRPr="00000000">
                  <w:rPr>
                    <w:color w:val="0070c0"/>
                    <w:sz w:val="20"/>
                    <w:szCs w:val="20"/>
                    <w:rtl w:val="0"/>
                  </w:rPr>
                  <w:t xml:space="preserve">2.1.4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rPr>
                    <w:color w:val="0070c0"/>
                    <w:sz w:val="20"/>
                    <w:szCs w:val="20"/>
                  </w:rPr>
                </w:pPr>
                <w:r w:rsidDel="00000000" w:rsidR="00000000" w:rsidRPr="00000000">
                  <w:rPr>
                    <w:color w:val="0070c0"/>
                    <w:sz w:val="20"/>
                    <w:szCs w:val="20"/>
                    <w:rtl w:val="0"/>
                  </w:rPr>
                  <w:t xml:space="preserve">Funcionalidades adicionales para usuarios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color w:val="0070c0"/>
                    <w:sz w:val="20"/>
                    <w:szCs w:val="20"/>
                  </w:rPr>
                </w:pPr>
                <w:r w:rsidDel="00000000" w:rsidR="00000000" w:rsidRPr="00000000">
                  <w:rPr>
                    <w:color w:val="0070c0"/>
                    <w:sz w:val="20"/>
                    <w:szCs w:val="20"/>
                    <w:rtl w:val="0"/>
                  </w:rPr>
                  <w:t xml:space="preserve">Este paquete incluye el desarrollo e implementación de nuevas características que mejoran la experiencia del usuario con el objetivo de optimizar la usabilidad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BF">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rPr>
                    <w:color w:val="0070c0"/>
                    <w:sz w:val="20"/>
                    <w:szCs w:val="20"/>
                  </w:rPr>
                </w:pPr>
                <w:r w:rsidDel="00000000" w:rsidR="00000000" w:rsidRPr="00000000">
                  <w:rPr>
                    <w:color w:val="0070c0"/>
                    <w:sz w:val="20"/>
                    <w:szCs w:val="20"/>
                    <w:rtl w:val="0"/>
                  </w:rPr>
                  <w:t xml:space="preserve">- Seguimiento de reservas para usuarios no registrados</w:t>
                </w:r>
              </w:p>
              <w:p w:rsidR="00000000" w:rsidDel="00000000" w:rsidP="00000000" w:rsidRDefault="00000000" w:rsidRPr="00000000" w14:paraId="000002C2">
                <w:pPr>
                  <w:widowControl w:val="0"/>
                  <w:spacing w:after="0" w:line="240" w:lineRule="auto"/>
                  <w:rPr>
                    <w:color w:val="0070c0"/>
                    <w:sz w:val="20"/>
                    <w:szCs w:val="20"/>
                  </w:rPr>
                </w:pPr>
                <w:r w:rsidDel="00000000" w:rsidR="00000000" w:rsidRPr="00000000">
                  <w:rPr>
                    <w:color w:val="0070c0"/>
                    <w:sz w:val="20"/>
                    <w:szCs w:val="20"/>
                    <w:rtl w:val="0"/>
                  </w:rPr>
                  <w:t xml:space="preserve">- Modificación de datos personales</w:t>
                </w:r>
              </w:p>
              <w:p w:rsidR="00000000" w:rsidDel="00000000" w:rsidP="00000000" w:rsidRDefault="00000000" w:rsidRPr="00000000" w14:paraId="000002C3">
                <w:pPr>
                  <w:widowControl w:val="0"/>
                  <w:spacing w:after="0" w:line="240" w:lineRule="auto"/>
                  <w:rPr>
                    <w:color w:val="0070c0"/>
                    <w:sz w:val="20"/>
                    <w:szCs w:val="20"/>
                  </w:rPr>
                </w:pPr>
                <w:r w:rsidDel="00000000" w:rsidR="00000000" w:rsidRPr="00000000">
                  <w:rPr>
                    <w:color w:val="0070c0"/>
                    <w:sz w:val="20"/>
                    <w:szCs w:val="20"/>
                    <w:rtl w:val="0"/>
                  </w:rPr>
                  <w:t xml:space="preserve">- Historial de reservas para propietarios</w:t>
                </w:r>
              </w:p>
              <w:p w:rsidR="00000000" w:rsidDel="00000000" w:rsidP="00000000" w:rsidRDefault="00000000" w:rsidRPr="00000000" w14:paraId="000002C4">
                <w:pPr>
                  <w:widowControl w:val="0"/>
                  <w:spacing w:after="0" w:line="240" w:lineRule="auto"/>
                  <w:rPr>
                    <w:color w:val="0070c0"/>
                    <w:sz w:val="20"/>
                    <w:szCs w:val="20"/>
                  </w:rPr>
                </w:pPr>
                <w:r w:rsidDel="00000000" w:rsidR="00000000" w:rsidRPr="00000000">
                  <w:rPr>
                    <w:color w:val="0070c0"/>
                    <w:sz w:val="20"/>
                    <w:szCs w:val="20"/>
                    <w:rtl w:val="0"/>
                  </w:rPr>
                  <w:t xml:space="preserve">- H-3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after="0" w:before="120" w:line="240" w:lineRule="auto"/>
                  <w:rPr>
                    <w:color w:val="0070c0"/>
                    <w:sz w:val="20"/>
                    <w:szCs w:val="20"/>
                  </w:rPr>
                </w:pPr>
                <w:r w:rsidDel="00000000" w:rsidR="00000000" w:rsidRPr="00000000">
                  <w:rPr>
                    <w:color w:val="0070c0"/>
                    <w:sz w:val="20"/>
                    <w:szCs w:val="20"/>
                    <w:rtl w:val="0"/>
                  </w:rPr>
                  <w:t xml:space="preserve">SUP-2, SUP-6, SUP-7,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rPr>
                    <w:color w:val="0070c0"/>
                    <w:sz w:val="20"/>
                    <w:szCs w:val="20"/>
                  </w:rPr>
                </w:pPr>
                <w:r w:rsidDel="00000000" w:rsidR="00000000" w:rsidRPr="00000000">
                  <w:rPr>
                    <w:color w:val="0070c0"/>
                    <w:sz w:val="20"/>
                    <w:szCs w:val="20"/>
                    <w:rtl w:val="0"/>
                  </w:rPr>
                  <w:t xml:space="preserve">26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D3">
      <w:pPr>
        <w:spacing w:after="280" w:lineRule="auto"/>
        <w:rPr>
          <w:b w:val="1"/>
          <w:sz w:val="20"/>
          <w:szCs w:val="20"/>
        </w:rPr>
      </w:pPr>
      <w:r w:rsidDel="00000000" w:rsidR="00000000" w:rsidRPr="00000000">
        <w:rPr>
          <w:rtl w:val="0"/>
        </w:rPr>
      </w:r>
    </w:p>
    <w:sdt>
      <w:sdtPr>
        <w:lock w:val="contentLocked"/>
        <w:tag w:val="goog_rdk_23"/>
      </w:sdtPr>
      <w:sdtContent>
        <w:tbl>
          <w:tblPr>
            <w:tblStyle w:val="Table25"/>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rPr>
                    <w:color w:val="0070c0"/>
                    <w:sz w:val="20"/>
                    <w:szCs w:val="20"/>
                  </w:rPr>
                </w:pPr>
                <w:r w:rsidDel="00000000" w:rsidR="00000000" w:rsidRPr="00000000">
                  <w:rPr>
                    <w:color w:val="0070c0"/>
                    <w:sz w:val="20"/>
                    <w:szCs w:val="20"/>
                    <w:rtl w:val="0"/>
                  </w:rPr>
                  <w:t xml:space="preserve">2.1.5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rPr>
                    <w:color w:val="0070c0"/>
                    <w:sz w:val="20"/>
                    <w:szCs w:val="20"/>
                  </w:rPr>
                </w:pPr>
                <w:r w:rsidDel="00000000" w:rsidR="00000000" w:rsidRPr="00000000">
                  <w:rPr>
                    <w:color w:val="0070c0"/>
                    <w:sz w:val="20"/>
                    <w:szCs w:val="20"/>
                    <w:rtl w:val="0"/>
                  </w:rPr>
                  <w:t xml:space="preserve">Testing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incluye el proceso de verificación y validación del sistema para asegurar que cumple con los requisitos funcionales y no funcionales, incluyendo pruebas de usabilidad y seguridad.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2DF">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after="0" w:before="120" w:line="240" w:lineRule="auto"/>
                  <w:ind w:left="0" w:firstLine="0"/>
                  <w:rPr>
                    <w:color w:val="0070c0"/>
                    <w:sz w:val="20"/>
                    <w:szCs w:val="20"/>
                  </w:rPr>
                </w:pPr>
                <w:r w:rsidDel="00000000" w:rsidR="00000000" w:rsidRPr="00000000">
                  <w:rPr>
                    <w:color w:val="0070c0"/>
                    <w:sz w:val="20"/>
                    <w:szCs w:val="20"/>
                    <w:rtl w:val="0"/>
                  </w:rPr>
                  <w:t xml:space="preserve">- Pruebas de carga y fiabilidad de la base de datos</w:t>
                </w:r>
              </w:p>
              <w:p w:rsidR="00000000" w:rsidDel="00000000" w:rsidP="00000000" w:rsidRDefault="00000000" w:rsidRPr="00000000" w14:paraId="000002E2">
                <w:pPr>
                  <w:spacing w:after="0" w:before="120" w:line="240" w:lineRule="auto"/>
                  <w:ind w:left="0" w:firstLine="0"/>
                  <w:rPr>
                    <w:color w:val="0070c0"/>
                    <w:sz w:val="20"/>
                    <w:szCs w:val="20"/>
                  </w:rPr>
                </w:pPr>
                <w:r w:rsidDel="00000000" w:rsidR="00000000" w:rsidRPr="00000000">
                  <w:rPr>
                    <w:color w:val="0070c0"/>
                    <w:sz w:val="20"/>
                    <w:szCs w:val="20"/>
                    <w:rtl w:val="0"/>
                  </w:rPr>
                  <w:t xml:space="preserve">- Despliegue en PaaS para pruebas</w:t>
                </w:r>
              </w:p>
              <w:p w:rsidR="00000000" w:rsidDel="00000000" w:rsidP="00000000" w:rsidRDefault="00000000" w:rsidRPr="00000000" w14:paraId="000002E3">
                <w:pPr>
                  <w:spacing w:after="0" w:before="120" w:line="240" w:lineRule="auto"/>
                  <w:ind w:left="0" w:firstLine="0"/>
                  <w:rPr>
                    <w:color w:val="0070c0"/>
                    <w:sz w:val="20"/>
                    <w:szCs w:val="20"/>
                  </w:rPr>
                </w:pPr>
                <w:r w:rsidDel="00000000" w:rsidR="00000000" w:rsidRPr="00000000">
                  <w:rPr>
                    <w:color w:val="0070c0"/>
                    <w:sz w:val="20"/>
                    <w:szCs w:val="20"/>
                    <w:rtl w:val="0"/>
                  </w:rPr>
                  <w:t xml:space="preserve">- Pruebas unitarias</w:t>
                </w:r>
              </w:p>
              <w:p w:rsidR="00000000" w:rsidDel="00000000" w:rsidP="00000000" w:rsidRDefault="00000000" w:rsidRPr="00000000" w14:paraId="000002E4">
                <w:pPr>
                  <w:spacing w:after="0" w:before="120" w:line="240" w:lineRule="auto"/>
                  <w:ind w:left="0" w:firstLine="0"/>
                  <w:rPr>
                    <w:color w:val="0070c0"/>
                    <w:sz w:val="20"/>
                    <w:szCs w:val="20"/>
                  </w:rPr>
                </w:pPr>
                <w:r w:rsidDel="00000000" w:rsidR="00000000" w:rsidRPr="00000000">
                  <w:rPr>
                    <w:color w:val="0070c0"/>
                    <w:sz w:val="20"/>
                    <w:szCs w:val="20"/>
                    <w:rtl w:val="0"/>
                  </w:rPr>
                  <w:t xml:space="preserve">- Pruebas de integración</w:t>
                </w:r>
              </w:p>
              <w:p w:rsidR="00000000" w:rsidDel="00000000" w:rsidP="00000000" w:rsidRDefault="00000000" w:rsidRPr="00000000" w14:paraId="000002E5">
                <w:pPr>
                  <w:spacing w:after="0" w:before="120" w:line="240" w:lineRule="auto"/>
                  <w:ind w:left="0" w:firstLine="0"/>
                  <w:rPr>
                    <w:color w:val="0070c0"/>
                    <w:sz w:val="20"/>
                    <w:szCs w:val="20"/>
                  </w:rPr>
                </w:pPr>
                <w:r w:rsidDel="00000000" w:rsidR="00000000" w:rsidRPr="00000000">
                  <w:rPr>
                    <w:color w:val="0070c0"/>
                    <w:sz w:val="20"/>
                    <w:szCs w:val="20"/>
                    <w:rtl w:val="0"/>
                  </w:rPr>
                  <w:t xml:space="preserve">- Pruebas de funcionales</w:t>
                </w:r>
              </w:p>
              <w:p w:rsidR="00000000" w:rsidDel="00000000" w:rsidP="00000000" w:rsidRDefault="00000000" w:rsidRPr="00000000" w14:paraId="000002E6">
                <w:pPr>
                  <w:spacing w:after="0" w:before="120" w:line="240" w:lineRule="auto"/>
                  <w:ind w:left="0" w:firstLine="0"/>
                  <w:rPr>
                    <w:color w:val="0070c0"/>
                    <w:sz w:val="20"/>
                    <w:szCs w:val="20"/>
                  </w:rPr>
                </w:pPr>
                <w:r w:rsidDel="00000000" w:rsidR="00000000" w:rsidRPr="00000000">
                  <w:rPr>
                    <w:color w:val="0070c0"/>
                    <w:sz w:val="20"/>
                    <w:szCs w:val="20"/>
                    <w:rtl w:val="0"/>
                  </w:rPr>
                  <w:t xml:space="preserve">- H-4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color w:val="0070c0"/>
                    <w:sz w:val="20"/>
                    <w:szCs w:val="20"/>
                  </w:rPr>
                </w:pPr>
                <w:r w:rsidDel="00000000" w:rsidR="00000000" w:rsidRPr="00000000">
                  <w:rPr>
                    <w:color w:val="0070c0"/>
                    <w:sz w:val="20"/>
                    <w:szCs w:val="20"/>
                    <w:rtl w:val="0"/>
                  </w:rPr>
                  <w:t xml:space="preserve">C5, C7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after="0" w:before="120" w:line="240" w:lineRule="auto"/>
                  <w:rPr>
                    <w:color w:val="0070c0"/>
                    <w:sz w:val="20"/>
                    <w:szCs w:val="20"/>
                  </w:rPr>
                </w:pPr>
                <w:r w:rsidDel="00000000" w:rsidR="00000000" w:rsidRPr="00000000">
                  <w:rPr>
                    <w:color w:val="0070c0"/>
                    <w:sz w:val="20"/>
                    <w:szCs w:val="20"/>
                    <w:rtl w:val="0"/>
                  </w:rPr>
                  <w:t xml:space="preserve">SUP-2, SUP-5, SUP-6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color w:val="0070c0"/>
                    <w:sz w:val="20"/>
                    <w:szCs w:val="20"/>
                  </w:rPr>
                </w:pPr>
                <w:r w:rsidDel="00000000" w:rsidR="00000000" w:rsidRPr="00000000">
                  <w:rPr>
                    <w:color w:val="0070c0"/>
                    <w:sz w:val="20"/>
                    <w:szCs w:val="20"/>
                    <w:rtl w:val="0"/>
                  </w:rPr>
                  <w:t xml:space="preserve">17.52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2F5">
      <w:pPr>
        <w:spacing w:after="280" w:lineRule="auto"/>
        <w:rPr>
          <w:b w:val="1"/>
          <w:sz w:val="20"/>
          <w:szCs w:val="20"/>
        </w:rPr>
      </w:pPr>
      <w:r w:rsidDel="00000000" w:rsidR="00000000" w:rsidRPr="00000000">
        <w:rPr>
          <w:rtl w:val="0"/>
        </w:rPr>
      </w:r>
    </w:p>
    <w:sdt>
      <w:sdtPr>
        <w:lock w:val="contentLocked"/>
        <w:tag w:val="goog_rdk_24"/>
      </w:sdtPr>
      <w:sdtContent>
        <w:tbl>
          <w:tblPr>
            <w:tblStyle w:val="Table26"/>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rPr>
                    <w:color w:val="0070c0"/>
                    <w:sz w:val="20"/>
                    <w:szCs w:val="20"/>
                  </w:rPr>
                </w:pPr>
                <w:r w:rsidDel="00000000" w:rsidR="00000000" w:rsidRPr="00000000">
                  <w:rPr>
                    <w:color w:val="0070c0"/>
                    <w:sz w:val="20"/>
                    <w:szCs w:val="20"/>
                    <w:rtl w:val="0"/>
                  </w:rPr>
                  <w:t xml:space="preserve">2.1.6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rPr>
                    <w:color w:val="0070c0"/>
                    <w:sz w:val="20"/>
                    <w:szCs w:val="20"/>
                  </w:rPr>
                </w:pPr>
                <w:r w:rsidDel="00000000" w:rsidR="00000000" w:rsidRPr="00000000">
                  <w:rPr>
                    <w:color w:val="0070c0"/>
                    <w:sz w:val="20"/>
                    <w:szCs w:val="20"/>
                    <w:rtl w:val="0"/>
                  </w:rPr>
                  <w:t xml:space="preserve">Seguridad y privacidad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se enfoca en la implementación de medidas de protección de datos, control de accesos y cumplimiento con normativas para asegurar la seguridad de la información </w:t>
                </w:r>
                <w:r w:rsidDel="00000000" w:rsidR="00000000" w:rsidRPr="00000000">
                  <w:rPr>
                    <w:color w:val="0070c0"/>
                    <w:sz w:val="20"/>
                    <w:szCs w:val="20"/>
                    <w:rtl w:val="0"/>
                  </w:rPr>
                  <w:t xml:space="preserve">de usuarios</w:t>
                </w:r>
                <w:r w:rsidDel="00000000" w:rsidR="00000000" w:rsidRPr="00000000">
                  <w:rPr>
                    <w:color w:val="0070c0"/>
                    <w:sz w:val="20"/>
                    <w:szCs w:val="20"/>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301">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after="0" w:before="120" w:line="240" w:lineRule="auto"/>
                  <w:ind w:left="0" w:firstLine="0"/>
                  <w:rPr>
                    <w:color w:val="0070c0"/>
                    <w:sz w:val="20"/>
                    <w:szCs w:val="20"/>
                  </w:rPr>
                </w:pPr>
                <w:r w:rsidDel="00000000" w:rsidR="00000000" w:rsidRPr="00000000">
                  <w:rPr>
                    <w:color w:val="0070c0"/>
                    <w:sz w:val="20"/>
                    <w:szCs w:val="20"/>
                    <w:rtl w:val="0"/>
                  </w:rPr>
                  <w:t xml:space="preserve">- Mensajes de seguridad y cumplimiento de normativas</w:t>
                </w:r>
              </w:p>
              <w:p w:rsidR="00000000" w:rsidDel="00000000" w:rsidP="00000000" w:rsidRDefault="00000000" w:rsidRPr="00000000" w14:paraId="00000304">
                <w:pPr>
                  <w:spacing w:after="0" w:before="120" w:line="240" w:lineRule="auto"/>
                  <w:ind w:left="0" w:firstLine="0"/>
                  <w:rPr>
                    <w:color w:val="0070c0"/>
                    <w:sz w:val="20"/>
                    <w:szCs w:val="20"/>
                  </w:rPr>
                </w:pPr>
                <w:r w:rsidDel="00000000" w:rsidR="00000000" w:rsidRPr="00000000">
                  <w:rPr>
                    <w:color w:val="0070c0"/>
                    <w:sz w:val="20"/>
                    <w:szCs w:val="20"/>
                    <w:rtl w:val="0"/>
                  </w:rPr>
                  <w:t xml:space="preserve">- H-4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after="0" w:before="120" w:line="240" w:lineRule="auto"/>
                  <w:rPr>
                    <w:color w:val="0070c0"/>
                    <w:sz w:val="20"/>
                    <w:szCs w:val="20"/>
                  </w:rPr>
                </w:pPr>
                <w:r w:rsidDel="00000000" w:rsidR="00000000" w:rsidRPr="00000000">
                  <w:rPr>
                    <w:color w:val="0070c0"/>
                    <w:sz w:val="20"/>
                    <w:szCs w:val="20"/>
                    <w:rtl w:val="0"/>
                  </w:rPr>
                  <w:t xml:space="preserve">SUP-2, SUP-5, SUP-6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color w:val="0070c0"/>
                    <w:sz w:val="20"/>
                    <w:szCs w:val="20"/>
                  </w:rPr>
                </w:pPr>
                <w:r w:rsidDel="00000000" w:rsidR="00000000" w:rsidRPr="00000000">
                  <w:rPr>
                    <w:color w:val="0070c0"/>
                    <w:sz w:val="20"/>
                    <w:szCs w:val="20"/>
                    <w:rtl w:val="0"/>
                  </w:rPr>
                  <w:t xml:space="preserve">9.12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313">
      <w:pPr>
        <w:spacing w:after="280" w:lineRule="auto"/>
        <w:rPr>
          <w:b w:val="1"/>
          <w:sz w:val="20"/>
          <w:szCs w:val="20"/>
        </w:rPr>
      </w:pPr>
      <w:r w:rsidDel="00000000" w:rsidR="00000000" w:rsidRPr="00000000">
        <w:rPr>
          <w:rtl w:val="0"/>
        </w:rPr>
      </w:r>
    </w:p>
    <w:sdt>
      <w:sdtPr>
        <w:lock w:val="contentLocked"/>
        <w:tag w:val="goog_rdk_25"/>
      </w:sdtPr>
      <w:sdtContent>
        <w:tbl>
          <w:tblPr>
            <w:tblStyle w:val="Table27"/>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1.25"/>
            <w:gridCol w:w="5118.75"/>
            <w:gridCol w:w="3600"/>
            <w:gridCol w:w="3600"/>
            <w:tblGridChange w:id="0">
              <w:tblGrid>
                <w:gridCol w:w="2081.25"/>
                <w:gridCol w:w="5118.75"/>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Cuenta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rPr>
                    <w:color w:val="0070c0"/>
                    <w:sz w:val="20"/>
                    <w:szCs w:val="20"/>
                  </w:rPr>
                </w:pPr>
                <w:r w:rsidDel="00000000" w:rsidR="00000000" w:rsidRPr="00000000">
                  <w:rPr>
                    <w:color w:val="0070c0"/>
                    <w:sz w:val="20"/>
                    <w:szCs w:val="20"/>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ID paquete de trabajo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rPr>
                    <w:color w:val="0070c0"/>
                    <w:sz w:val="20"/>
                    <w:szCs w:val="20"/>
                  </w:rPr>
                </w:pPr>
                <w:r w:rsidDel="00000000" w:rsidR="00000000" w:rsidRPr="00000000">
                  <w:rPr>
                    <w:color w:val="0070c0"/>
                    <w:sz w:val="20"/>
                    <w:szCs w:val="20"/>
                    <w:rtl w:val="0"/>
                  </w:rPr>
                  <w:t xml:space="preserve">2.1.7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Nombre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rPr>
                    <w:color w:val="0070c0"/>
                    <w:sz w:val="20"/>
                    <w:szCs w:val="20"/>
                  </w:rPr>
                </w:pPr>
                <w:r w:rsidDel="00000000" w:rsidR="00000000" w:rsidRPr="00000000">
                  <w:rPr>
                    <w:color w:val="0070c0"/>
                    <w:sz w:val="20"/>
                    <w:szCs w:val="20"/>
                    <w:rtl w:val="0"/>
                  </w:rPr>
                  <w:t xml:space="preserve">Tecnología y despliegue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Responsable del Paquete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rPr>
                    <w:color w:val="0070c0"/>
                    <w:sz w:val="20"/>
                    <w:szCs w:val="20"/>
                  </w:rPr>
                </w:pPr>
                <w:r w:rsidDel="00000000" w:rsidR="00000000" w:rsidRPr="00000000">
                  <w:rPr>
                    <w:color w:val="0070c0"/>
                    <w:sz w:val="20"/>
                    <w:szCs w:val="20"/>
                    <w:rtl w:val="0"/>
                  </w:rPr>
                  <w:t xml:space="preserve">Equipo de desarrollo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rPr>
                    <w:color w:val="0070c0"/>
                    <w:sz w:val="20"/>
                    <w:szCs w:val="20"/>
                  </w:rPr>
                </w:pPr>
                <w:r w:rsidDel="00000000" w:rsidR="00000000" w:rsidRPr="00000000">
                  <w:rPr>
                    <w:color w:val="0070c0"/>
                    <w:sz w:val="20"/>
                    <w:szCs w:val="20"/>
                    <w:rtl w:val="0"/>
                  </w:rPr>
                  <w:t xml:space="preserve">Este paquete de trabajo abarca la configuración de la infraestructura tecnológica necesaria para el funcionamiento de la plataforma, bases de datos y herramientas de desarrollo. También implica la preparación y ejecución del despliegue del sistema en el entorno de producción, asegurando que esté disponible para los usuarios finales y sea accesible.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Fecha de Actualización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31F">
                <w:pPr>
                  <w:rPr>
                    <w:color w:val="0070c0"/>
                    <w:sz w:val="20"/>
                    <w:szCs w:val="20"/>
                  </w:rPr>
                </w:pPr>
                <w:r w:rsidDel="00000000" w:rsidR="00000000" w:rsidRPr="00000000">
                  <w:rPr>
                    <w:color w:val="0070c0"/>
                    <w:sz w:val="20"/>
                    <w:szCs w:val="20"/>
                    <w:rtl w:val="0"/>
                  </w:rPr>
                  <w:t xml:space="preserve">19/10/2024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Actividades/Hitos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spacing w:after="0" w:before="120" w:line="240" w:lineRule="auto"/>
                  <w:ind w:left="0" w:firstLine="0"/>
                  <w:rPr>
                    <w:color w:val="0070c0"/>
                    <w:sz w:val="20"/>
                    <w:szCs w:val="20"/>
                  </w:rPr>
                </w:pPr>
                <w:r w:rsidDel="00000000" w:rsidR="00000000" w:rsidRPr="00000000">
                  <w:rPr>
                    <w:color w:val="0070c0"/>
                    <w:sz w:val="20"/>
                    <w:szCs w:val="20"/>
                    <w:rtl w:val="0"/>
                  </w:rPr>
                  <w:t xml:space="preserve">- Entrega en contenedor Docker</w:t>
                </w:r>
              </w:p>
              <w:p w:rsidR="00000000" w:rsidDel="00000000" w:rsidP="00000000" w:rsidRDefault="00000000" w:rsidRPr="00000000" w14:paraId="00000322">
                <w:pPr>
                  <w:spacing w:after="0" w:before="120" w:line="240" w:lineRule="auto"/>
                  <w:ind w:left="0" w:firstLine="0"/>
                  <w:rPr>
                    <w:color w:val="0070c0"/>
                    <w:sz w:val="20"/>
                    <w:szCs w:val="20"/>
                  </w:rPr>
                </w:pPr>
                <w:r w:rsidDel="00000000" w:rsidR="00000000" w:rsidRPr="00000000">
                  <w:rPr>
                    <w:color w:val="0070c0"/>
                    <w:sz w:val="20"/>
                    <w:szCs w:val="20"/>
                    <w:rtl w:val="0"/>
                  </w:rPr>
                  <w:t xml:space="preserve">- H-5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rPr>
                    <w:color w:val="0070c0"/>
                    <w:sz w:val="20"/>
                    <w:szCs w:val="20"/>
                  </w:rPr>
                </w:pPr>
                <w:r w:rsidDel="00000000" w:rsidR="00000000" w:rsidRPr="00000000">
                  <w:rPr>
                    <w:color w:val="0070c0"/>
                    <w:sz w:val="20"/>
                    <w:szCs w:val="20"/>
                    <w:rtl w:val="0"/>
                  </w:rPr>
                  <w:t xml:space="preserve">C5, C7, C10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Supuestos y 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after="0" w:before="120" w:line="240" w:lineRule="auto"/>
                  <w:rPr>
                    <w:color w:val="0070c0"/>
                    <w:sz w:val="20"/>
                    <w:szCs w:val="20"/>
                  </w:rPr>
                </w:pPr>
                <w:r w:rsidDel="00000000" w:rsidR="00000000" w:rsidRPr="00000000">
                  <w:rPr>
                    <w:color w:val="0070c0"/>
                    <w:sz w:val="20"/>
                    <w:szCs w:val="20"/>
                    <w:rtl w:val="0"/>
                  </w:rPr>
                  <w:t xml:space="preserve">SUP-6, SUP-8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Tiempo para completar el Paquete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rPr>
                    <w:color w:val="0070c0"/>
                    <w:sz w:val="20"/>
                    <w:szCs w:val="20"/>
                  </w:rPr>
                </w:pPr>
                <w:r w:rsidDel="00000000" w:rsidR="00000000" w:rsidRPr="00000000">
                  <w:rPr>
                    <w:color w:val="0070c0"/>
                    <w:sz w:val="20"/>
                    <w:szCs w:val="20"/>
                    <w:rtl w:val="0"/>
                  </w:rPr>
                  <w:t xml:space="preserve">14.4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rPr>
                    <w:color w:val="0070c0"/>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rPr>
                    <w:b w:val="1"/>
                    <w:color w:val="4a86e8"/>
                    <w:sz w:val="20"/>
                    <w:szCs w:val="20"/>
                    <w:shd w:fill="d9d9d9" w:val="clear"/>
                  </w:rPr>
                </w:pPr>
                <w:r w:rsidDel="00000000" w:rsidR="00000000" w:rsidRPr="00000000">
                  <w:rPr>
                    <w:b w:val="1"/>
                    <w:sz w:val="20"/>
                    <w:szCs w:val="20"/>
                    <w:shd w:fill="d9d9d9" w:val="clear"/>
                    <w:rtl w:val="0"/>
                  </w:rPr>
                  <w:t xml:space="preserve">Entregable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rPr>
                    <w:color w:val="0070c0"/>
                    <w:sz w:val="20"/>
                    <w:szCs w:val="20"/>
                  </w:rPr>
                </w:pPr>
                <w:r w:rsidDel="00000000" w:rsidR="00000000" w:rsidRPr="00000000">
                  <w:rPr>
                    <w:color w:val="0070c0"/>
                    <w:sz w:val="20"/>
                    <w:szCs w:val="20"/>
                    <w:rtl w:val="0"/>
                  </w:rPr>
                  <w:t xml:space="preserve">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rPr>
                    <w:b w:val="1"/>
                    <w:sz w:val="20"/>
                    <w:szCs w:val="20"/>
                    <w:shd w:fill="d9d9d9" w:val="clear"/>
                  </w:rPr>
                </w:pPr>
                <w:r w:rsidDel="00000000" w:rsidR="00000000" w:rsidRPr="00000000">
                  <w:rPr>
                    <w:b w:val="1"/>
                    <w:sz w:val="20"/>
                    <w:szCs w:val="20"/>
                    <w:shd w:fill="d9d9d9" w:val="clear"/>
                    <w:rtl w:val="0"/>
                  </w:rPr>
                  <w:t xml:space="preserve">Presupuesto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rPr>
                    <w:color w:val="0070c0"/>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rPr>
                    <w:b w:val="1"/>
                    <w:sz w:val="20"/>
                    <w:szCs w:val="2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rPr>
                    <w:color w:val="0070c0"/>
                    <w:sz w:val="20"/>
                    <w:szCs w:val="20"/>
                  </w:rPr>
                </w:pPr>
                <w:r w:rsidDel="00000000" w:rsidR="00000000" w:rsidRPr="00000000">
                  <w:rPr>
                    <w:rtl w:val="0"/>
                  </w:rPr>
                </w:r>
              </w:p>
            </w:tc>
          </w:tr>
        </w:tbl>
      </w:sdtContent>
    </w:sdt>
    <w:p w:rsidR="00000000" w:rsidDel="00000000" w:rsidP="00000000" w:rsidRDefault="00000000" w:rsidRPr="00000000" w14:paraId="00000331">
      <w:pPr>
        <w:spacing w:after="280"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EDT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6D54F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fnHOLAeF7GrPTPel1R7BYyXm/A==">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2024-09-17T17:49:00Z</dcterms:created>
  <dc:creator>PGPI</dc:creator>
</cp:coreProperties>
</file>