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0"/>
        </w:rPr>
        <w:t>CuidaLink — Documento de Diseño</w:t>
      </w:r>
    </w:p>
    <w:p/>
    <w:p>
      <w:r/>
      <w:r>
        <w:rPr>
          <w:b/>
        </w:rPr>
        <w:t>Fecha:</w:t>
      </w:r>
      <w:r>
        <w:t xml:space="preserve"> 2026-06-25  </w:t>
      </w:r>
    </w:p>
    <w:p>
      <w:r/>
      <w:r>
        <w:rPr>
          <w:b/>
        </w:rPr>
        <w:t>Estado:</w:t>
      </w:r>
      <w:r>
        <w:t xml:space="preserve"> Aprobado por usuario — pendiente implementación  </w:t>
      </w:r>
    </w:p>
    <w:p>
      <w:r/>
      <w:r>
        <w:rPr>
          <w:b/>
        </w:rPr>
        <w:t>Versión:</w:t>
      </w:r>
      <w:r>
        <w:t xml:space="preserve"> 1.0</w:t>
      </w:r>
    </w:p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1. Descripción General</w:t>
      </w:r>
    </w:p>
    <w:p/>
    <w:p>
      <w:r>
        <w:t xml:space="preserve">CuidaLink es una aplicación móvil para cuidadores de personas enfermas en el hogar. Permite a un </w:t>
      </w:r>
      <w:r>
        <w:rPr>
          <w:b/>
        </w:rPr>
        <w:t>cuidador principal</w:t>
      </w:r>
      <w:r>
        <w:t xml:space="preserve"> gestionar los medicamentos, signos vitales y bitácora diaria de uno o más pacientes, e invitar a </w:t>
      </w:r>
      <w:r>
        <w:rPr>
          <w:b/>
        </w:rPr>
        <w:t>colaboradores</w:t>
      </w:r>
      <w:r>
        <w:t xml:space="preserve"> para que le ayuden cuando no está disponible.</w:t>
      </w:r>
    </w:p>
    <w:p/>
    <w:p>
      <w:pPr>
        <w:pStyle w:val="Heading3"/>
      </w:pPr>
      <w:r>
        <w:rPr>
          <w:b/>
          <w:sz w:val="26"/>
        </w:rPr>
        <w:t>Características principales</w:t>
      </w:r>
    </w:p>
    <w:p/>
    <w:p>
      <w:pPr>
        <w:pStyle w:val="ListBullet"/>
      </w:pPr>
      <w:r>
        <w:t>Registro y gestión de pacientes</w:t>
      </w:r>
    </w:p>
    <w:p>
      <w:pPr>
        <w:pStyle w:val="ListBullet"/>
      </w:pPr>
      <w:r>
        <w:t>Programación de medicamentos con notificaciones push</w:t>
      </w:r>
    </w:p>
    <w:p>
      <w:pPr>
        <w:pStyle w:val="ListBullet"/>
      </w:pPr>
      <w:r>
        <w:t>Confirmación de medicamentos administrados con escalación al cuidador principal</w:t>
      </w:r>
    </w:p>
    <w:p>
      <w:pPr>
        <w:pStyle w:val="ListBullet"/>
      </w:pPr>
      <w:r>
        <w:t>Signos vitales configurables por paciente (bitácora diaria)</w:t>
      </w:r>
    </w:p>
    <w:p>
      <w:pPr>
        <w:pStyle w:val="ListBullet"/>
      </w:pPr>
      <w:r>
        <w:t>Sistema de colaboradores con permisos limitados (código de invitación)</w:t>
      </w:r>
    </w:p>
    <w:p>
      <w:pPr>
        <w:pStyle w:val="ListBullet"/>
      </w:pPr>
      <w:r>
        <w:t>Generación de informes PDF para presentar al médico tratante</w:t>
      </w:r>
    </w:p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2. Stack Tecnológico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432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App móvil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React Native 0.74 + TypeScript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Backend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Java 17 + Spring Boot 3.x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Base de datos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PostgreSQL 15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Autenticación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Firebase Authentication (Email/Password + Google OAuth)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Push notifications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Firebase Cloud Messaging (FCM)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Generación PDF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iText 7 (Java)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Scheduler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 xml:space="preserve">Spring </w:t>
            </w:r>
            <w:r>
              <w:rPr>
                <w:rFonts w:ascii="Courier New" w:hAnsi="Courier New"/>
                <w:sz w:val="19"/>
              </w:rPr>
              <w:t>@Scheduled</w:t>
            </w:r>
            <w:r/>
          </w:p>
        </w:tc>
      </w:tr>
    </w:tbl>
    <w:p/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3. Arquitectura Hexagonal</w:t>
      </w:r>
    </w:p>
    <w:p/>
    <w:p>
      <w:pPr>
        <w:pStyle w:val="Heading3"/>
      </w:pPr>
      <w:r>
        <w:rPr>
          <w:b/>
          <w:sz w:val="26"/>
        </w:rPr>
        <w:t>Principio central</w:t>
      </w:r>
    </w:p>
    <w:p/>
    <w:p>
      <w:r>
        <w:t>El núcleo de dominio no tiene ninguna dependencia de frameworks externos (Spring, JPA, Firebase). Toda la lógica de negocio reside en clases Java puras, testeables sin infraestructura.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    ┌─────────────────────────────────────────┐</w:t>
        <w:br/>
        <w:t xml:space="preserve">        │          ADAPTADORES PRIMARIOS           │</w:t>
        <w:br/>
        <w:t xml:space="preserve">        │   REST Controllers, Tests               │</w:t>
        <w:br/>
        <w:t xml:space="preserve">        └──────────────┬──────────────────────────┘</w:t>
        <w:br/>
        <w:t xml:space="preserve">                       │ llama a</w:t>
        <w:br/>
        <w:t xml:space="preserve">                       ▼</w:t>
        <w:br/>
        <w:t xml:space="preserve">        ┌──────────────────────────────────────────┐</w:t>
        <w:br/>
        <w:t xml:space="preserve">        │            PUERTOS DE ENTRADA            │</w:t>
        <w:br/>
        <w:t xml:space="preserve">        │  CreatePatientUseCase (interface)        │</w:t>
        <w:br/>
        <w:t xml:space="preserve">        │  RegisterMedicationUseCase (interface)   │</w:t>
        <w:br/>
        <w:t xml:space="preserve">        │──────────────────────────────────────────│</w:t>
        <w:br/>
        <w:t xml:space="preserve">        │         NÚCLEO DE DOMINIO                │</w:t>
        <w:br/>
        <w:t xml:space="preserve">        │  Patient, Medication, Vital (entidades)  │</w:t>
        <w:br/>
        <w:t xml:space="preserve">        │  Reglas de negocio puras en Java         │</w:t>
        <w:br/>
        <w:t xml:space="preserve">        │──────────────────────────────────────────│</w:t>
        <w:br/>
        <w:t xml:space="preserve">        │            PUERTOS DE SALIDA             │</w:t>
        <w:br/>
        <w:t xml:space="preserve">        │  PatientRepository (interface)           │</w:t>
        <w:br/>
        <w:t xml:space="preserve">        │  NotificationSender (interface)          │</w:t>
        <w:br/>
        <w:t xml:space="preserve">        │  ReportGenerator (interface)             │</w:t>
        <w:br/>
        <w:t xml:space="preserve">        └──────────────┬───────────────────────────┘</w:t>
        <w:br/>
        <w:t xml:space="preserve">                       │ implementado por</w:t>
        <w:br/>
        <w:t xml:space="preserve">                       ▼</w:t>
        <w:br/>
        <w:t xml:space="preserve">        ┌─────────────────────────────────────────┐</w:t>
        <w:br/>
        <w:t xml:space="preserve">        │         ADAPTADORES SECUNDARIOS          │</w:t>
        <w:br/>
        <w:t xml:space="preserve">        │   JpaPatientRepository                  │</w:t>
        <w:br/>
        <w:t xml:space="preserve">        │   FcmNotificationSender                 │</w:t>
        <w:br/>
        <w:t xml:space="preserve">        │   ITextReportGenerator                  │</w:t>
        <w:br/>
        <w:t xml:space="preserve">        └─────────────────────────────────────────┘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b/>
          <w:sz w:val="26"/>
        </w:rPr>
        <w:t>Estructura de carpetas por módulo (backend)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com.cuidalink.[modulo]/</w:t>
        <w:br/>
        <w:t>├── domain/</w:t>
        <w:br/>
        <w:t>│   ├── model/           ← Entidades y Value Objects (Java puro)</w:t>
        <w:br/>
        <w:t>│   ├── port/</w:t>
        <w:br/>
        <w:t>│   │   ├── in/          ← Interfaces de casos de uso (inbound ports)</w:t>
        <w:br/>
        <w:t>│   │   └── out/         ← Interfaces de repositorios/servicios (outbound ports)</w:t>
        <w:br/>
        <w:t>│   └── service/         ← Implementaciones de casos de uso</w:t>
        <w:br/>
        <w:t>└── adapter/</w:t>
        <w:br/>
        <w:t xml:space="preserve">    ├── in/rest/         ← Controllers REST</w:t>
        <w:br/>
        <w:t xml:space="preserve">    └── out/</w:t>
        <w:br/>
        <w:t xml:space="preserve">        ├── persistence/ ← Implementaciones JPA</w:t>
        <w:br/>
        <w:t xml:space="preserve">        ├── firebase/    ← FCM adapter</w:t>
        <w:br/>
        <w:t xml:space="preserve">        └── pdf/         ← iText adapter</w:t>
      </w:r>
    </w:p>
    <w:p/>
    <w:p>
      <w:pPr>
        <w:pStyle w:val="Heading3"/>
      </w:pPr>
      <w:r>
        <w:rPr>
          <w:b/>
          <w:sz w:val="26"/>
        </w:rPr>
        <w:t>Estructura de carpetas (React Native)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src/</w:t>
        <w:br/>
        <w:t>├── domain/</w:t>
        <w:br/>
        <w:t>│   ├── entities/        ← Interfaces/tipos puros (Patient, Medication, Vital)</w:t>
        <w:br/>
        <w:t>│   ├── usecases/        ← Interfaces de casos de uso</w:t>
        <w:br/>
        <w:t>│   └── repositories/    ← Contratos de repositorios (interfaces)</w:t>
        <w:br/>
        <w:t>├── data/</w:t>
        <w:br/>
        <w:t>│   ├── repositories/    ← Implementaciones que llaman a la API REST</w:t>
        <w:br/>
        <w:t>│   └── datasources/     ← Axios HTTP client</w:t>
        <w:br/>
        <w:t>└── presentation/</w:t>
        <w:br/>
        <w:t xml:space="preserve">    ├── screens/         ← Pantallas por módulo</w:t>
        <w:br/>
        <w:t xml:space="preserve">    ├── components/      ← Componentes reutilizables</w:t>
        <w:br/>
        <w:t xml:space="preserve">    └── navigation/      ← React Navigation</w:t>
      </w:r>
    </w:p>
    <w:p/>
    <w:p>
      <w:r/>
      <w:r>
        <w:rPr>
          <w:b/>
        </w:rPr>
        <w:t>Regla de dependencia:</w:t>
      </w:r>
      <w:r>
        <w:t xml:space="preserve"> </w:t>
      </w:r>
      <w:r>
        <w:rPr>
          <w:rFonts w:ascii="Courier New" w:hAnsi="Courier New"/>
          <w:sz w:val="19"/>
        </w:rPr>
        <w:t>presentation → domain ← data</w:t>
      </w:r>
      <w:r>
        <w:t xml:space="preserve">. La capa </w:t>
      </w:r>
      <w:r>
        <w:rPr>
          <w:rFonts w:ascii="Courier New" w:hAnsi="Courier New"/>
          <w:sz w:val="19"/>
        </w:rPr>
        <w:t>presentation</w:t>
      </w:r>
      <w:r>
        <w:t xml:space="preserve"> nunca importa de </w:t>
      </w:r>
      <w:r>
        <w:rPr>
          <w:rFonts w:ascii="Courier New" w:hAnsi="Courier New"/>
          <w:sz w:val="19"/>
        </w:rPr>
        <w:t>data</w:t>
      </w:r>
      <w:r>
        <w:t xml:space="preserve"> directamente.</w:t>
      </w:r>
    </w:p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4. Modelo de Dominio</w:t>
      </w:r>
    </w:p>
    <w:p/>
    <w:p>
      <w:pPr>
        <w:pStyle w:val="Heading3"/>
      </w:pPr>
      <w:r>
        <w:rPr>
          <w:b/>
          <w:sz w:val="26"/>
        </w:rPr>
        <w:t>Agregado 1: `User`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User</w:t>
        <w:br/>
        <w:t>├── id: UserId</w:t>
        <w:br/>
        <w:t>├── name: String</w:t>
        <w:br/>
        <w:t>├── email: Email              ← Value Object con validación de formato</w:t>
        <w:br/>
        <w:t>├── firebaseUid: String       ← identificador de Firebase Auth</w:t>
        <w:br/>
        <w:t>├── fcmToken: FcmToken        ← token para recibir push notifications</w:t>
        <w:br/>
        <w:t>└── role: UserRole            ← CAREGIVER (único rol)</w:t>
      </w:r>
    </w:p>
    <w:p/>
    <w:p>
      <w:pPr>
        <w:pStyle w:val="Heading3"/>
      </w:pPr>
      <w:r>
        <w:rPr>
          <w:b/>
          <w:sz w:val="26"/>
        </w:rPr>
        <w:t>Agregado 2: `Patient`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Patient</w:t>
        <w:br/>
        <w:t>├── id: PatientId</w:t>
        <w:br/>
        <w:t>├── fullName: String</w:t>
        <w:br/>
        <w:t>├── birthDate: LocalDate</w:t>
        <w:br/>
        <w:t>├── gender: Gender</w:t>
        <w:br/>
        <w:t>├── healthCondition: String</w:t>
        <w:br/>
        <w:t>├── allergies: String</w:t>
        <w:br/>
        <w:t>├── emergencyContact: EmergencyContact   ← { name: String, phone: String }</w:t>
        <w:br/>
        <w:t>├── primaryCaregiverId: UserId</w:t>
        <w:br/>
        <w:t>├── collaborators: List&lt;Collaborator&gt;</w:t>
        <w:br/>
        <w:t>│   └── Collaborator { userId: UserId, joinedAt: LocalDateTime }</w:t>
        <w:br/>
        <w:t>└── invitationCodes: List&lt;InvitationCode&gt;</w:t>
        <w:br/>
        <w:t xml:space="preserve">    └── InvitationCode { code: String, expiresAt: LocalDateTime, used: boolean }</w:t>
      </w:r>
    </w:p>
    <w:p/>
    <w:p>
      <w:r/>
      <w:r>
        <w:rPr>
          <w:b/>
        </w:rPr>
        <w:t>Reglas:</w:t>
      </w:r>
      <w:r/>
    </w:p>
    <w:p>
      <w:pPr>
        <w:pStyle w:val="ListBullet"/>
      </w:pPr>
      <w:r>
        <w:t xml:space="preserve">Solo </w:t>
      </w:r>
      <w:r>
        <w:rPr>
          <w:rFonts w:ascii="Courier New" w:hAnsi="Courier New"/>
          <w:sz w:val="19"/>
        </w:rPr>
        <w:t>primaryCaregiverId</w:t>
      </w:r>
      <w:r>
        <w:t xml:space="preserve"> puede editar el paciente, agregar medicamentos y definir signos vitales</w:t>
      </w:r>
    </w:p>
    <w:p>
      <w:pPr>
        <w:pStyle w:val="ListBullet"/>
      </w:pPr>
      <w:r>
        <w:t xml:space="preserve">Un colaborador no puede ser simultáneamente </w:t>
      </w:r>
      <w:r>
        <w:rPr>
          <w:rFonts w:ascii="Courier New" w:hAnsi="Courier New"/>
          <w:sz w:val="19"/>
        </w:rPr>
        <w:t>primaryCaregiver</w:t>
      </w:r>
      <w:r>
        <w:t xml:space="preserve"> del mismo paciente</w:t>
      </w:r>
    </w:p>
    <w:p>
      <w:pPr>
        <w:pStyle w:val="ListBullet"/>
      </w:pPr>
      <w:r/>
      <w:r>
        <w:rPr>
          <w:rFonts w:ascii="Courier New" w:hAnsi="Courier New"/>
          <w:sz w:val="19"/>
        </w:rPr>
        <w:t>InvitationCode</w:t>
      </w:r>
      <w:r>
        <w:t xml:space="preserve"> expira a las 24h y es de un solo uso (8 caracteres alfanuméricos)</w:t>
      </w:r>
    </w:p>
    <w:p/>
    <w:p>
      <w:pPr>
        <w:pStyle w:val="Heading3"/>
      </w:pPr>
      <w:r>
        <w:rPr>
          <w:b/>
          <w:sz w:val="26"/>
        </w:rPr>
        <w:t>Agregado 3: `Medication`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Medication</w:t>
        <w:br/>
        <w:t>├── id: MedicationId</w:t>
        <w:br/>
        <w:t>├── patientId: PatientId</w:t>
        <w:br/>
        <w:t>├── name: String</w:t>
        <w:br/>
        <w:t>├── dosage: String                        ← "500mg", "2 pastillas"</w:t>
        <w:br/>
        <w:t>├── instructions: String</w:t>
        <w:br/>
        <w:t>├── schedule: MedicationSchedule</w:t>
        <w:br/>
        <w:t>│   ├── times: List&lt;LocalTime&gt;            ← ej. [08:00, 20:00]</w:t>
        <w:br/>
        <w:t>│   ├── frequency: Frequency             ← DAILY | EVERY_X_DAYS | WEEKLY</w:t>
        <w:br/>
        <w:t>│   ├── daysOfWeek: List&lt;DayOfWeek&gt;       ← si es WEEKLY</w:t>
        <w:br/>
        <w:t>│   └── startDate / endDate: LocalDate</w:t>
        <w:br/>
        <w:t>├── active: boolean</w:t>
        <w:br/>
        <w:t>└── logs: List&lt;MedicationLog&gt;</w:t>
        <w:br/>
        <w:t xml:space="preserve">    └── MedicationLog</w:t>
        <w:br/>
        <w:t xml:space="preserve">        ├── id: MedicationLogId</w:t>
        <w:br/>
        <w:t xml:space="preserve">        ├── scheduledAt: LocalDateTime</w:t>
        <w:br/>
        <w:t xml:space="preserve">        ├── status: LogStatus            ← PENDING | CONFIRMED | MISSED | SKIPPED | ESCALATED</w:t>
        <w:br/>
        <w:t xml:space="preserve">        ├── administeredBy: UserId</w:t>
        <w:br/>
        <w:t xml:space="preserve">        └── confirmedAt: LocalDateTime</w:t>
      </w:r>
    </w:p>
    <w:p/>
    <w:p>
      <w:r/>
      <w:r>
        <w:rPr>
          <w:b/>
        </w:rPr>
        <w:t>Reglas:</w:t>
      </w:r>
      <w:r/>
    </w:p>
    <w:p>
      <w:pPr>
        <w:pStyle w:val="ListBullet"/>
      </w:pPr>
      <w:r>
        <w:t xml:space="preserve">Solo </w:t>
      </w:r>
      <w:r>
        <w:rPr>
          <w:rFonts w:ascii="Courier New" w:hAnsi="Courier New"/>
          <w:sz w:val="19"/>
        </w:rPr>
        <w:t>primaryCaregiver</w:t>
      </w:r>
      <w:r>
        <w:t xml:space="preserve"> puede crear/editar/desactivar medicamentos</w:t>
      </w:r>
    </w:p>
    <w:p>
      <w:pPr>
        <w:pStyle w:val="ListBullet"/>
      </w:pPr>
      <w:r>
        <w:t xml:space="preserve">Colaboradores solo pueden cambiar </w:t>
      </w:r>
      <w:r>
        <w:rPr>
          <w:rFonts w:ascii="Courier New" w:hAnsi="Courier New"/>
          <w:sz w:val="19"/>
        </w:rPr>
        <w:t>PENDING → CONFIRMED</w:t>
      </w:r>
      <w:r>
        <w:t xml:space="preserve"> o </w:t>
      </w:r>
      <w:r>
        <w:rPr>
          <w:rFonts w:ascii="Courier New" w:hAnsi="Courier New"/>
          <w:sz w:val="19"/>
        </w:rPr>
        <w:t>PENDING → MISSED</w:t>
      </w:r>
      <w:r/>
    </w:p>
    <w:p>
      <w:pPr>
        <w:pStyle w:val="ListBullet"/>
      </w:pPr>
      <w:r>
        <w:t xml:space="preserve">Si a los 30 min de </w:t>
      </w:r>
      <w:r>
        <w:rPr>
          <w:rFonts w:ascii="Courier New" w:hAnsi="Courier New"/>
          <w:sz w:val="19"/>
        </w:rPr>
        <w:t>scheduledAt</w:t>
      </w:r>
      <w:r>
        <w:t xml:space="preserve"> el log sigue </w:t>
      </w:r>
      <w:r>
        <w:rPr>
          <w:rFonts w:ascii="Courier New" w:hAnsi="Courier New"/>
          <w:sz w:val="19"/>
        </w:rPr>
        <w:t>PENDING</w:t>
      </w:r>
      <w:r>
        <w:t xml:space="preserve">, se escala al </w:t>
      </w:r>
      <w:r>
        <w:rPr>
          <w:rFonts w:ascii="Courier New" w:hAnsi="Courier New"/>
          <w:sz w:val="19"/>
        </w:rPr>
        <w:t>primaryCaregiver</w:t>
      </w:r>
      <w:r>
        <w:t xml:space="preserve"> y el status pasa a </w:t>
      </w:r>
      <w:r>
        <w:rPr>
          <w:rFonts w:ascii="Courier New" w:hAnsi="Courier New"/>
          <w:sz w:val="19"/>
        </w:rPr>
        <w:t>ESCALATED</w:t>
      </w:r>
      <w:r/>
    </w:p>
    <w:p/>
    <w:p>
      <w:pPr>
        <w:pStyle w:val="Heading3"/>
      </w:pPr>
      <w:r>
        <w:rPr>
          <w:b/>
          <w:sz w:val="26"/>
        </w:rPr>
        <w:t>Agregado 4: `VitalRecord`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VitalSignDefinition             ← configurada por primaryCaregiver, una vez por paciente</w:t>
        <w:br/>
        <w:t>├── id: VitalSignDefinitionId</w:t>
        <w:br/>
        <w:t>├── patientId: PatientId</w:t>
        <w:br/>
        <w:t>├── name: String                ← "Presión arterial", "Temperatura", "Glucosa"</w:t>
        <w:br/>
        <w:t>├── unit: String                ← "mmHg", "°C", "mg/dL"</w:t>
        <w:br/>
        <w:t>├── normalRangeMin: Double      ← opcional, para alertas visuales</w:t>
        <w:br/>
        <w:t>└── normalRangeMax: Double</w:t>
        <w:br/>
        <w:br/>
        <w:t>VitalRecord                     ← entrada registrada en la bitácora diaria</w:t>
        <w:br/>
        <w:t>├── id: VitalRecordId</w:t>
        <w:br/>
        <w:t>├── patientId: PatientId</w:t>
        <w:br/>
        <w:t>├── recordedBy: UserId</w:t>
        <w:br/>
        <w:t>├── recordedAt: LocalDateTime</w:t>
        <w:br/>
        <w:t>└── measurements: List&lt;VitalMeasurement&gt;</w:t>
        <w:br/>
        <w:t xml:space="preserve">    └── VitalMeasurement</w:t>
        <w:br/>
        <w:t xml:space="preserve">        ├── definitionId: VitalSignDefinitionId</w:t>
        <w:br/>
        <w:t xml:space="preserve">        └── value: String       ← String para soportar "120/80", "36.5", etc.</w:t>
      </w:r>
    </w:p>
    <w:p/>
    <w:p>
      <w:r/>
      <w:r>
        <w:rPr>
          <w:b/>
        </w:rPr>
        <w:t>Reglas:</w:t>
      </w:r>
      <w:r/>
    </w:p>
    <w:p>
      <w:pPr>
        <w:pStyle w:val="ListBullet"/>
      </w:pPr>
      <w:r>
        <w:t xml:space="preserve">Tanto </w:t>
      </w:r>
      <w:r>
        <w:rPr>
          <w:rFonts w:ascii="Courier New" w:hAnsi="Courier New"/>
          <w:sz w:val="19"/>
        </w:rPr>
        <w:t>primaryCaregiver</w:t>
      </w:r>
      <w:r>
        <w:t xml:space="preserve"> como colaboradores pueden registrar </w:t>
      </w:r>
      <w:r>
        <w:rPr>
          <w:rFonts w:ascii="Courier New" w:hAnsi="Courier New"/>
          <w:sz w:val="19"/>
        </w:rPr>
        <w:t>VitalRecord</w:t>
      </w:r>
      <w:r/>
    </w:p>
    <w:p>
      <w:pPr>
        <w:pStyle w:val="ListBullet"/>
      </w:pPr>
      <w:r>
        <w:t xml:space="preserve">Un </w:t>
      </w:r>
      <w:r>
        <w:rPr>
          <w:rFonts w:ascii="Courier New" w:hAnsi="Courier New"/>
          <w:sz w:val="19"/>
        </w:rPr>
        <w:t>VitalRecord</w:t>
      </w:r>
      <w:r>
        <w:t xml:space="preserve"> registrado no se puede editar, solo agregar uno nuevo</w:t>
      </w:r>
    </w:p>
    <w:p>
      <w:pPr>
        <w:pStyle w:val="ListBullet"/>
      </w:pPr>
      <w:r>
        <w:t>Se muestra alerta visual si el valor está fuera del rango normal definido</w:t>
      </w:r>
    </w:p>
    <w:p/>
    <w:p>
      <w:pPr>
        <w:pStyle w:val="Heading3"/>
      </w:pPr>
      <w:r>
        <w:rPr>
          <w:b/>
          <w:sz w:val="26"/>
        </w:rPr>
        <w:t>Agregado 5: `Report` (solo lectura)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Report                          ← proyección, no persiste en BD</w:t>
        <w:br/>
        <w:t>├── patientId: PatientId</w:t>
        <w:br/>
        <w:t>├── patientName: String</w:t>
        <w:br/>
        <w:t>├── generatedBy: UserId</w:t>
        <w:br/>
        <w:t>├── generatedAt: LocalDateTime</w:t>
        <w:br/>
        <w:t>├── period: DateRange           ← { from: LocalDate, to: LocalDate }</w:t>
        <w:br/>
        <w:t>├── medicationSummary: List&lt;MedicationLogEntry&gt;</w:t>
        <w:br/>
        <w:t>│   └── { medicationName, scheduledAt, status, administeredBy }</w:t>
        <w:br/>
        <w:t>└── vitalSummary: List&lt;VitalRecordEntry&gt;</w:t>
        <w:br/>
        <w:t xml:space="preserve">    └── { recordedAt, recordedBy, measurements: [{ vitalName, value, unit, outOfRange }] }</w:t>
      </w:r>
    </w:p>
    <w:p/>
    <w:p>
      <w:r/>
      <w:r>
        <w:rPr>
          <w:b/>
        </w:rPr>
        <w:t>Puerto de salida:</w:t>
      </w:r>
      <w:r/>
    </w:p>
    <w:p>
      <w:pPr>
        <w:shd w:val="clear" w:color="auto" w:fill="F2F2F2"/>
      </w:pPr>
      <w:r>
        <w:rPr>
          <w:rFonts w:ascii="Courier New" w:hAnsi="Courier New"/>
          <w:sz w:val="18"/>
        </w:rPr>
        <w:t>public interface ReportGenerator {</w:t>
        <w:br/>
        <w:t xml:space="preserve">    byte[] generatePdf(Report report);</w:t>
        <w:br/>
        <w:t>}</w:t>
      </w:r>
    </w:p>
    <w:p/>
    <w:p>
      <w:r/>
      <w:r>
        <w:rPr>
          <w:b/>
        </w:rPr>
        <w:t>Reglas:</w:t>
      </w:r>
      <w:r/>
    </w:p>
    <w:p>
      <w:pPr>
        <w:pStyle w:val="ListBullet"/>
      </w:pPr>
      <w:r>
        <w:t xml:space="preserve">Solo </w:t>
      </w:r>
      <w:r>
        <w:rPr>
          <w:rFonts w:ascii="Courier New" w:hAnsi="Courier New"/>
          <w:sz w:val="19"/>
        </w:rPr>
        <w:t>primaryCaregiver</w:t>
      </w:r>
      <w:r>
        <w:t xml:space="preserve"> puede generar informes</w:t>
      </w:r>
    </w:p>
    <w:p>
      <w:pPr>
        <w:pStyle w:val="ListBullet"/>
      </w:pPr>
      <w:r>
        <w:t>Rango máximo: 90 días por informe</w:t>
      </w:r>
    </w:p>
    <w:p>
      <w:pPr>
        <w:pStyle w:val="ListBullet"/>
      </w:pPr>
      <w:r>
        <w:t>El PDF incluye datos del paciente, tabla de medicamentos con estados y responsables, y tabla de signos vitales con marcadores de valores fuera de rango</w:t>
      </w:r>
    </w:p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5. API REST</w:t>
      </w:r>
    </w:p>
    <w:p/>
    <w:p>
      <w:r/>
      <w:r>
        <w:rPr>
          <w:b/>
        </w:rPr>
        <w:t>Base URL:</w:t>
      </w:r>
      <w:r>
        <w:t xml:space="preserve"> </w:t>
      </w:r>
      <w:r>
        <w:rPr>
          <w:rFonts w:ascii="Courier New" w:hAnsi="Courier New"/>
          <w:sz w:val="19"/>
        </w:rPr>
        <w:t>https://api.cuidalink.app/api/v1</w:t>
      </w:r>
      <w:r>
        <w:t xml:space="preserve">  </w:t>
      </w:r>
    </w:p>
    <w:p>
      <w:r/>
      <w:r>
        <w:rPr>
          <w:b/>
        </w:rPr>
        <w:t>Autenticación:</w:t>
      </w:r>
      <w:r>
        <w:t xml:space="preserve"> Bearer JWT emitido por Firebase Auth, validado con Firebase Admin SDK en cada request</w:t>
      </w:r>
    </w:p>
    <w:p/>
    <w:p>
      <w:pPr>
        <w:pStyle w:val="Heading3"/>
      </w:pPr>
      <w:r>
        <w:rPr>
          <w:b/>
          <w:sz w:val="26"/>
        </w:rPr>
        <w:t>Auth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/auth/register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Registro con email y contraseña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Público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/auth/login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Login con email y contraseña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Público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/auth/google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Login/registro con token de Google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Público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/auth/fcm-token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Registra/actualiza token FCM del dispositivo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Autenticado</w:t>
            </w:r>
          </w:p>
        </w:tc>
      </w:tr>
    </w:tbl>
    <w:p/>
    <w:p/>
    <w:p>
      <w:pPr>
        <w:pStyle w:val="Heading3"/>
      </w:pPr>
      <w:r>
        <w:rPr>
          <w:b/>
          <w:sz w:val="26"/>
        </w:rPr>
        <w:t>Patients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Crear paciente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Listar propios + colaborados (</w:t>
            </w:r>
            <w:r>
              <w:rPr>
                <w:rFonts w:ascii="Courier New" w:hAnsi="Courier New"/>
                <w:sz w:val="19"/>
              </w:rPr>
              <w:t>isOwner: boolean</w:t>
            </w:r>
            <w:r>
              <w:t>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Detalle del paciente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PUT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Editar datos del paciente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PATCH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/patients/:id/archive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Archivar paciente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</w:tbl>
    <w:p/>
    <w:p/>
    <w:p>
      <w:pPr>
        <w:pStyle w:val="Heading3"/>
      </w:pPr>
      <w:r>
        <w:rPr>
          <w:b/>
          <w:sz w:val="26"/>
        </w:rPr>
        <w:t>Collaborators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/patients/:id/invitations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Generar código de invitación (8 chars, expira 24h)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/invitations/join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 xml:space="preserve">Unirse con código </w:t>
            </w:r>
            <w:r>
              <w:rPr>
                <w:rFonts w:ascii="Courier New" w:hAnsi="Courier New"/>
                <w:sz w:val="19"/>
              </w:rPr>
              <w:t>{ code }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Autenticado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/patients/:id/collaborators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Listar colaboradores activos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DELETE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/patients/:id/collaborators/:userId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Revocar acceso a colaborador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</w:tbl>
    <w:p/>
    <w:p/>
    <w:p>
      <w:pPr>
        <w:pStyle w:val="Heading3"/>
      </w:pPr>
      <w:r>
        <w:rPr>
          <w:b/>
          <w:sz w:val="26"/>
        </w:rPr>
        <w:t>Medications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/patients/:id/medications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Crear medicamento con horario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/patients/:id/medications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Listar medicamentos activos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/patients/:id/medications/:medId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Detalle de medicamento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PUT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/patients/:id/medications/:medId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Editar medicamento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PATCH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/patients/:id/medications/:medId/deactivate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Desactivar medicamento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</w:tbl>
    <w:p/>
    <w:p/>
    <w:p>
      <w:pPr>
        <w:pStyle w:val="Heading3"/>
      </w:pPr>
      <w:r>
        <w:rPr>
          <w:b/>
          <w:sz w:val="26"/>
        </w:rPr>
        <w:t>Medication Logs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/patients/:id/medication-logs?date=YYYY-MM-DD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Logs del día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PATCH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/medication-logs/:logId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 xml:space="preserve">Confirmar o marcar como omitido </w:t>
            </w:r>
            <w:r>
              <w:rPr>
                <w:rFonts w:ascii="Courier New" w:hAnsi="Courier New"/>
                <w:sz w:val="19"/>
              </w:rPr>
              <w:t>{ status, notes }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</w:tbl>
    <w:p/>
    <w:p/>
    <w:p>
      <w:pPr>
        <w:pStyle w:val="Heading3"/>
      </w:pPr>
      <w:r>
        <w:rPr>
          <w:b/>
          <w:sz w:val="26"/>
        </w:rPr>
        <w:t>Vital Signs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/patients/:id/vital-definitions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Crear definición de signo vital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/patients/:id/vital-definitions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Listar definiciones del paciente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PUT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/patients/:id/vital-definitions/:defId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Editar definición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DELETE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/patients/:id/vital-definitions/:defId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Eliminar definición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POST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/patients/:id/vital-records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Registrar mediciones del día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/patients/:id/vital-records?from=&amp;to=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Historial por rango de fechas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/patients/:id/vital-records/:recordId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Detalle de un registro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Owner + Colaborador</w:t>
            </w:r>
          </w:p>
        </w:tc>
      </w:tr>
    </w:tbl>
    <w:p/>
    <w:p/>
    <w:p>
      <w:pPr>
        <w:pStyle w:val="Heading3"/>
      </w:pPr>
      <w:r>
        <w:rPr>
          <w:b/>
          <w:sz w:val="26"/>
        </w:rPr>
        <w:t>Reports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GET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/patients/:id/reports/pdf?from=YYYY-MM-DD&amp;to=YYYY-MM-DD</w:t>
            </w:r>
            <w:r/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Genera y descarga PDF (máx 90 días)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t>Solo Owner</w:t>
            </w:r>
          </w:p>
        </w:tc>
      </w:tr>
    </w:tbl>
    <w:p/>
    <w:p/>
    <w:p>
      <w:r>
        <w:t xml:space="preserve">Responde con </w:t>
      </w:r>
      <w:r>
        <w:rPr>
          <w:rFonts w:ascii="Courier New" w:hAnsi="Courier New"/>
          <w:sz w:val="19"/>
        </w:rPr>
        <w:t>Content-Type: application/pdf</w:t>
      </w:r>
      <w:r>
        <w:t>.</w:t>
      </w:r>
    </w:p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6. Flujos Internos del Backend (Cron Jobs)</w:t>
      </w:r>
    </w:p>
    <w:p/>
    <w:p>
      <w:pPr>
        <w:pStyle w:val="Heading3"/>
      </w:pPr>
      <w:r>
        <w:rPr>
          <w:b/>
          <w:sz w:val="26"/>
        </w:rPr>
        <w:t>6.1 Generación diaria de logs de medicamentos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1. Cron job ejecuta cada día a las 00:01</w:t>
        <w:br/>
        <w:t>2. Para cada Medication activa, por cada hora en schedule.times del día actual:</w:t>
        <w:br/>
        <w:t xml:space="preserve">   a. Crea un MedicationLog con status=PENDING y scheduledAt correspondiente</w:t>
        <w:br/>
        <w:t xml:space="preserve">   b. Envía push FCM al primaryCaregiver y a todos los colaboradores del paciente:</w:t>
        <w:br/>
        <w:t xml:space="preserve">      "💊 [Medicamento] programado para las [hora]"</w:t>
      </w:r>
    </w:p>
    <w:p/>
    <w:p>
      <w:pPr>
        <w:pStyle w:val="Heading3"/>
      </w:pPr>
      <w:r>
        <w:rPr>
          <w:b/>
          <w:sz w:val="26"/>
        </w:rPr>
        <w:t>6.2 Escalación por confirmación pendiente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1. Cron job ejecuta cada 5 minutos</w:t>
        <w:br/>
        <w:t>2. Busca MedicationLogs con status=PENDING y scheduledAt &lt; now() - 30min</w:t>
        <w:br/>
        <w:t>3. Por cada log encontrado:</w:t>
        <w:br/>
        <w:t xml:space="preserve">   a. Envía push FCM al primaryCaregiver:</w:t>
        <w:br/>
        <w:t xml:space="preserve">      "⚠️ [Medicamento] no fue confirmado a las [hora]"</w:t>
        <w:br/>
        <w:t xml:space="preserve">   b. Cambia status a ESCALATED</w:t>
        <w:br/>
        <w:t xml:space="preserve">   c. Registra evento en log de auditoría</w:t>
      </w:r>
    </w:p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7. Pantallas de la App Móvil</w:t>
      </w:r>
    </w:p>
    <w:p/>
    <w:p>
      <w:pPr>
        <w:pStyle w:val="Heading3"/>
      </w:pPr>
      <w:r>
        <w:rPr>
          <w:b/>
          <w:sz w:val="26"/>
        </w:rPr>
        <w:t>Estructura de navegación</w:t>
      </w:r>
    </w:p>
    <w:p/>
    <w:p>
      <w:pPr>
        <w:shd w:val="clear" w:color="auto" w:fill="F2F2F2"/>
      </w:pPr>
      <w:r>
        <w:rPr>
          <w:rFonts w:ascii="Courier New" w:hAnsi="Courier New"/>
          <w:sz w:val="18"/>
        </w:rPr>
        <w:t>App</w:t>
        <w:br/>
        <w:t>├── Stack Público</w:t>
        <w:br/>
        <w:t>│   ├── SplashScreen</w:t>
        <w:br/>
        <w:t>│   ├── LoginScreen           ← email/password + botón "Continuar con Google"</w:t>
        <w:br/>
        <w:t>│   └── RegisterScreen</w:t>
        <w:br/>
        <w:t>└── Stack Privado (Bottom Tab Navigator)</w:t>
        <w:br/>
        <w:t xml:space="preserve">    ├── Tab: Inicio</w:t>
        <w:br/>
        <w:t xml:space="preserve">    │   └── HomeScreen        ← resumen del día: meds pendientes + últimas vitales</w:t>
        <w:br/>
        <w:t xml:space="preserve">    ├── Tab: Pacientes</w:t>
        <w:br/>
        <w:t xml:space="preserve">    │   ├── PatientsListScreen</w:t>
        <w:br/>
        <w:t xml:space="preserve">    │   ├── PatientDetailScreen</w:t>
        <w:br/>
        <w:t xml:space="preserve">    │   │   ├── MedicationsTab</w:t>
        <w:br/>
        <w:t xml:space="preserve">    │   │   ├── VitalsTab</w:t>
        <w:br/>
        <w:t xml:space="preserve">    │   │   └── CollaboratorsTab   ← solo visible si isOwner === true</w:t>
        <w:br/>
        <w:t xml:space="preserve">    │   ├── CreatePatientScreen    ← solo Owner</w:t>
        <w:br/>
        <w:t xml:space="preserve">    │   └── EditPatientScreen      ← solo Owner</w:t>
        <w:br/>
        <w:t xml:space="preserve">    ├── Tab: Medicamentos</w:t>
        <w:br/>
        <w:t xml:space="preserve">    │   └── DailyMedsScreen   ← lista del día con botones Confirmar / Omitir</w:t>
        <w:br/>
        <w:t xml:space="preserve">    ├── Tab: Vitales</w:t>
        <w:br/>
        <w:t xml:space="preserve">    │   ├── VitalsHistoryScreen</w:t>
        <w:br/>
        <w:t xml:space="preserve">    │   └── RecordVitalsScreen ← formulario dinámico según definiciones del paciente</w:t>
        <w:br/>
        <w:t xml:space="preserve">    └── Tab: Perfil</w:t>
        <w:br/>
        <w:t xml:space="preserve">        └── ProfileScreen     ← nombre, email, cerrar sesión</w:t>
      </w:r>
    </w:p>
    <w:p/>
    <w:p>
      <w:pPr>
        <w:pStyle w:val="Heading3"/>
      </w:pPr>
      <w:r>
        <w:rPr>
          <w:b/>
          <w:sz w:val="26"/>
        </w:rPr>
        <w:t>Flujos clave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Flujo</w:t>
            </w:r>
          </w:p>
        </w:tc>
        <w:tc>
          <w:tcPr>
            <w:tcW w:type="dxa" w:w="432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Confirmar medicamento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DailyMedsScreen → modal confirmación → PATCH /medication-logs/:id</w:t>
            </w:r>
            <w:r/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Registrar vitales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RecordVitalsScreen → carga definiciones → formulario dinámico → POST /vital-records</w:t>
            </w:r>
            <w:r/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Invitar colaborador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CollaboratorsTab → Generar código → muestra código + expiración + botón copiar</w:t>
            </w:r>
            <w:r/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Unirse como colaborador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HomeScreen → "Tengo un código" → ingresa código → POST /invitations/join</w:t>
            </w:r>
            <w:r/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Descargar informe PDF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PatientDetailScreen → "Informe PDF" → DateRangePicker → GET /reports/pdf → visor nativo</w:t>
            </w:r>
            <w:r/>
          </w:p>
        </w:tc>
      </w:tr>
    </w:tbl>
    <w:p/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8. Seguridad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32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Autenticación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Firebase Auth emite JWT → backend valida con Firebase Admin SDK en cada request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Autorización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 xml:space="preserve">Verificación en capa de use case: </w:t>
            </w:r>
            <w:r>
              <w:rPr>
                <w:rFonts w:ascii="Courier New" w:hAnsi="Courier New"/>
                <w:sz w:val="19"/>
              </w:rPr>
              <w:t>patient.isOwner(currentUserId)</w:t>
            </w:r>
            <w:r>
              <w:t xml:space="preserve"> antes de cualquier mutación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HTTPS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Obligatorio en producción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Rate limiting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Spring Bucket4j — máx 100 req/min por IP en endpoints públicos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Validación de entrada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Bean Validation (</w:t>
            </w:r>
            <w:r>
              <w:rPr>
                <w:rFonts w:ascii="Courier New" w:hAnsi="Courier New"/>
                <w:sz w:val="19"/>
              </w:rPr>
              <w:t>@Valid</w:t>
            </w:r>
            <w:r>
              <w:t>) en todos los DTOs de entrada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FCM Token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Se renueva en cada login, se invalida en logout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Código de invitación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8 caracteres alfanuméricos aleatorios, expira 24h, un solo uso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>
              <w:t>Datos sensibles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healthCondition</w:t>
            </w:r>
            <w:r>
              <w:t xml:space="preserve"> y </w:t>
            </w:r>
            <w:r>
              <w:rPr>
                <w:rFonts w:ascii="Courier New" w:hAnsi="Courier New"/>
                <w:sz w:val="19"/>
              </w:rPr>
              <w:t>allergies</w:t>
            </w:r>
            <w:r>
              <w:t xml:space="preserve"> nunca se loguean en consola ni en errores</w:t>
            </w:r>
          </w:p>
        </w:tc>
      </w:tr>
    </w:tbl>
    <w:p/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9. Estrategia de Testing</w:t>
      </w:r>
    </w:p>
    <w:p/>
    <w:p>
      <w:pPr>
        <w:pStyle w:val="Heading3"/>
      </w:pPr>
      <w:r>
        <w:rPr>
          <w:b/>
          <w:sz w:val="26"/>
        </w:rPr>
        <w:t>Backend (Java)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88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Qué cubre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Unit tests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JUnit 5 + Mockito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Use cases del dominio en memoria (sin Spring, sin DB)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Integration tests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Spring Boot Test + Testcontainers (PostgreSQL)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Adapters JPA contra BD real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API tests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MockMvc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Endpoints completos con contexto Spring levantado</w:t>
            </w:r>
          </w:p>
        </w:tc>
      </w:tr>
    </w:tbl>
    <w:p/>
    <w:p/>
    <w:p>
      <w:pPr>
        <w:pStyle w:val="Heading3"/>
      </w:pPr>
      <w:r>
        <w:rPr>
          <w:b/>
          <w:sz w:val="26"/>
        </w:rPr>
        <w:t>React Native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88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Qué cubre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Unit tests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Jest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Use cases y mappers del dominio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Component tests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React Native Testing Library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Pantallas con repositorios mockeados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t>E2E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Detox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t>Flujos críticos: login, confirmar medicamento, registrar vitales</w:t>
            </w:r>
          </w:p>
        </w:tc>
      </w:tr>
    </w:tbl>
    <w:p/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10. Módulos del Backend (resumen)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4320"/>
            <w:shd w:val="clear" w:color="auto" w:fill="BDD7E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auth</w:t>
            </w:r>
            <w:r/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Validación de JWT Firebase, gestión de FCM tokens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patient</w:t>
            </w:r>
            <w:r/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CRUD de pacientes, colaboradores, códigos de invitación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medication</w:t>
            </w:r>
            <w:r/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CRUD de medicamentos, programación, generación de logs diarios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vital</w:t>
            </w:r>
            <w:r/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Definiciones configurables, registro de mediciones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notification</w:t>
            </w:r>
            <w:r/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Envío FCM, cron de escalación, log de auditoría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/>
            <w:r/>
            <w:r>
              <w:rPr>
                <w:rFonts w:ascii="Courier New" w:hAnsi="Courier New"/>
                <w:sz w:val="19"/>
              </w:rPr>
              <w:t>report</w:t>
            </w:r>
            <w:r/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t>Proyección de datos, generación PDF con iText 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