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57FDF7" w14:textId="12E18BDB" w:rsidR="004A2605" w:rsidRPr="004A2605" w:rsidRDefault="004A2605" w:rsidP="004A2605">
      <w:pPr>
        <w:pStyle w:val="NormalWeb"/>
        <w:rPr>
          <w:rFonts w:asciiTheme="minorHAnsi" w:hAnsiTheme="minorHAnsi" w:cstheme="minorHAnsi"/>
          <w:b/>
          <w:bCs/>
        </w:rPr>
      </w:pPr>
      <w:r w:rsidRPr="004A2605">
        <w:rPr>
          <w:rFonts w:asciiTheme="minorHAnsi" w:hAnsiTheme="minorHAnsi" w:cstheme="minorHAnsi"/>
          <w:b/>
          <w:bCs/>
        </w:rPr>
        <w:t>Exercise</w:t>
      </w:r>
    </w:p>
    <w:p w14:paraId="1DFCB513" w14:textId="18EE1994" w:rsidR="004A2605" w:rsidRDefault="004A2605" w:rsidP="004A2605">
      <w:pPr>
        <w:pStyle w:val="NormalWeb"/>
        <w:rPr>
          <w:rFonts w:asciiTheme="minorHAnsi" w:hAnsiTheme="minorHAnsi" w:cstheme="minorHAnsi"/>
        </w:rPr>
      </w:pPr>
      <w:r w:rsidRPr="004A2605">
        <w:rPr>
          <w:rFonts w:asciiTheme="minorHAnsi" w:hAnsiTheme="minorHAnsi" w:cstheme="minorHAnsi"/>
        </w:rPr>
        <w:t>The purpose of this exercise is</w:t>
      </w:r>
      <w:r>
        <w:rPr>
          <w:rFonts w:asciiTheme="minorHAnsi" w:hAnsiTheme="minorHAnsi" w:cstheme="minorHAnsi"/>
        </w:rPr>
        <w:t>:</w:t>
      </w:r>
    </w:p>
    <w:p w14:paraId="768F18DD" w14:textId="1CADF12A" w:rsidR="004A2605" w:rsidRDefault="004A2605" w:rsidP="004A2605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 i</w:t>
      </w:r>
      <w:r w:rsidRPr="004A2605">
        <w:rPr>
          <w:rFonts w:asciiTheme="minorHAnsi" w:hAnsiTheme="minorHAnsi" w:cstheme="minorHAnsi"/>
        </w:rPr>
        <w:t xml:space="preserve">nvestigate </w:t>
      </w:r>
      <w:r w:rsidRPr="004A2605">
        <w:rPr>
          <w:rFonts w:asciiTheme="minorHAnsi" w:hAnsiTheme="minorHAnsi" w:cstheme="minorHAnsi"/>
          <w:b/>
          <w:bCs/>
        </w:rPr>
        <w:t>the cause of offset</w:t>
      </w:r>
      <w:r w:rsidRPr="004A2605">
        <w:rPr>
          <w:rFonts w:asciiTheme="minorHAnsi" w:hAnsiTheme="minorHAnsi" w:cstheme="minorHAnsi"/>
        </w:rPr>
        <w:t xml:space="preserve"> in a P-only </w:t>
      </w:r>
      <w:r w:rsidR="00576A11" w:rsidRPr="004A2605">
        <w:rPr>
          <w:rFonts w:asciiTheme="minorHAnsi" w:hAnsiTheme="minorHAnsi" w:cstheme="minorHAnsi"/>
        </w:rPr>
        <w:t>controller</w:t>
      </w:r>
    </w:p>
    <w:p w14:paraId="1DDB79F2" w14:textId="4CBE79B8" w:rsidR="004A2605" w:rsidRPr="004A2605" w:rsidRDefault="004A2605" w:rsidP="004A2605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 i</w:t>
      </w:r>
      <w:r w:rsidRPr="004A2605">
        <w:rPr>
          <w:rFonts w:asciiTheme="minorHAnsi" w:hAnsiTheme="minorHAnsi" w:cstheme="minorHAnsi"/>
        </w:rPr>
        <w:t xml:space="preserve">nvestigate </w:t>
      </w:r>
      <w:r w:rsidRPr="004A2605">
        <w:rPr>
          <w:rFonts w:asciiTheme="minorHAnsi" w:hAnsiTheme="minorHAnsi" w:cstheme="minorHAnsi"/>
          <w:b/>
          <w:bCs/>
        </w:rPr>
        <w:t>the cause of</w:t>
      </w:r>
      <w:r w:rsidRPr="004A2605">
        <w:rPr>
          <w:rFonts w:asciiTheme="minorHAnsi" w:hAnsiTheme="minorHAnsi" w:cstheme="minorHAnsi"/>
        </w:rPr>
        <w:t xml:space="preserve"> </w:t>
      </w:r>
      <w:r w:rsidRPr="004A2605">
        <w:rPr>
          <w:rFonts w:asciiTheme="minorHAnsi" w:hAnsiTheme="minorHAnsi" w:cstheme="minorHAnsi"/>
          <w:b/>
          <w:bCs/>
        </w:rPr>
        <w:t>oscillations</w:t>
      </w:r>
      <w:r w:rsidRPr="004A2605">
        <w:rPr>
          <w:rFonts w:asciiTheme="minorHAnsi" w:hAnsiTheme="minorHAnsi" w:cstheme="minorHAnsi"/>
        </w:rPr>
        <w:t xml:space="preserve"> in a PI controller</w:t>
      </w:r>
    </w:p>
    <w:p w14:paraId="02D19783" w14:textId="7F24C20F" w:rsidR="004A2605" w:rsidRPr="004A2605" w:rsidRDefault="004A2605" w:rsidP="000D63EE">
      <w:pPr>
        <w:pStyle w:val="Heading2"/>
        <w:rPr>
          <w:lang w:val="de-DE"/>
        </w:rPr>
      </w:pPr>
      <w:r w:rsidRPr="004A2605">
        <w:rPr>
          <w:lang w:val="de-DE"/>
        </w:rPr>
        <w:t>Open Loop Response</w:t>
      </w:r>
    </w:p>
    <w:p w14:paraId="5882D85F" w14:textId="34ED79BA" w:rsidR="004A2605" w:rsidRPr="004A2605" w:rsidRDefault="004A2605" w:rsidP="004A2605">
      <w:pPr>
        <w:spacing w:after="0" w:line="360" w:lineRule="auto"/>
        <w:jc w:val="both"/>
        <w:rPr>
          <w:rFonts w:eastAsia="Times New Roman" w:cstheme="minorHAnsi"/>
        </w:rPr>
      </w:pPr>
      <w:r w:rsidRPr="004A2605">
        <w:rPr>
          <w:rFonts w:eastAsia="Times New Roman" w:cstheme="minorHAnsi"/>
        </w:rPr>
        <w:t>First Order Plus Dead t</w:t>
      </w:r>
      <w:r>
        <w:rPr>
          <w:rFonts w:eastAsia="Times New Roman" w:cstheme="minorHAnsi"/>
        </w:rPr>
        <w:t>ime (FOPDT) model:</w:t>
      </w:r>
    </w:p>
    <w:p w14:paraId="43AC94D1" w14:textId="5218D620" w:rsidR="004A2605" w:rsidRPr="004A2605" w:rsidRDefault="000E1EC5" w:rsidP="004A2605">
      <w:pPr>
        <w:spacing w:after="0" w:line="360" w:lineRule="auto"/>
        <w:jc w:val="both"/>
        <w:rPr>
          <w:rFonts w:eastAsia="Times New Roman" w:cstheme="minorHAnsi"/>
          <w:lang w:val="de-DE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lang w:val="de-DE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val="de-DE"/>
                </w:rPr>
                <m:t>τ</m:t>
              </m:r>
            </m:e>
            <m:sub>
              <m:r>
                <w:rPr>
                  <w:rFonts w:ascii="Cambria Math" w:eastAsia="Times New Roman" w:hAnsi="Cambria Math" w:cstheme="minorHAnsi"/>
                  <w:lang w:val="de-DE"/>
                </w:rPr>
                <m:t>p</m:t>
              </m:r>
            </m:sub>
          </m:sSub>
          <m:f>
            <m:fPr>
              <m:ctrlPr>
                <w:rPr>
                  <w:rFonts w:ascii="Cambria Math" w:eastAsia="Times New Roman" w:hAnsi="Cambria Math" w:cstheme="minorHAnsi"/>
                  <w:i/>
                  <w:lang w:val="de-DE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lang w:val="de-DE"/>
                </w:rPr>
                <m:t>dy</m:t>
              </m:r>
            </m:num>
            <m:den>
              <m:r>
                <w:rPr>
                  <w:rFonts w:ascii="Cambria Math" w:eastAsia="Times New Roman" w:hAnsi="Cambria Math" w:cstheme="minorHAnsi"/>
                  <w:lang w:val="de-DE"/>
                </w:rPr>
                <m:t>dt</m:t>
              </m:r>
            </m:den>
          </m:f>
          <m:r>
            <w:rPr>
              <w:rFonts w:ascii="Cambria Math" w:eastAsia="Times New Roman" w:hAnsi="Cambria Math" w:cstheme="minorHAnsi"/>
              <w:lang w:val="de-DE"/>
            </w:rPr>
            <m:t>=-y+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val="de-DE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val="de-DE"/>
                </w:rPr>
                <m:t>K</m:t>
              </m:r>
            </m:e>
            <m:sub>
              <m:r>
                <w:rPr>
                  <w:rFonts w:ascii="Cambria Math" w:eastAsia="Times New Roman" w:hAnsi="Cambria Math" w:cstheme="minorHAnsi"/>
                  <w:lang w:val="de-DE"/>
                </w:rPr>
                <m:t>p</m:t>
              </m:r>
            </m:sub>
          </m:sSub>
          <m:r>
            <w:rPr>
              <w:rFonts w:ascii="Cambria Math" w:eastAsia="Times New Roman" w:hAnsi="Cambria Math" w:cstheme="minorHAnsi"/>
              <w:lang w:val="de-DE"/>
            </w:rPr>
            <m:t>u(t-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val="de-DE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val="de-DE"/>
                </w:rPr>
                <m:t>θ</m:t>
              </m:r>
            </m:e>
            <m:sub>
              <m:r>
                <w:rPr>
                  <w:rFonts w:ascii="Cambria Math" w:eastAsia="Times New Roman" w:hAnsi="Cambria Math" w:cstheme="minorHAnsi"/>
                  <w:lang w:val="de-DE"/>
                </w:rPr>
                <m:t>p</m:t>
              </m:r>
            </m:sub>
          </m:sSub>
          <m:r>
            <w:rPr>
              <w:rFonts w:ascii="Cambria Math" w:eastAsia="Times New Roman" w:hAnsi="Cambria Math" w:cstheme="minorHAnsi"/>
              <w:lang w:val="de-DE"/>
            </w:rPr>
            <m:t>)</m:t>
          </m:r>
        </m:oMath>
      </m:oMathPara>
    </w:p>
    <w:p w14:paraId="0B83B858" w14:textId="77777777" w:rsidR="004A2605" w:rsidRPr="004A2605" w:rsidRDefault="004A2605" w:rsidP="004A2605">
      <w:pPr>
        <w:spacing w:after="0" w:line="360" w:lineRule="auto"/>
        <w:jc w:val="both"/>
        <w:rPr>
          <w:rFonts w:eastAsia="Times New Roman" w:cstheme="minorHAnsi"/>
        </w:rPr>
      </w:pPr>
      <w:r w:rsidRPr="004A2605">
        <w:rPr>
          <w:rFonts w:eastAsia="Times New Roman" w:cstheme="minorHAnsi"/>
        </w:rPr>
        <w:t>Where:</w:t>
      </w:r>
    </w:p>
    <w:p w14:paraId="1C844205" w14:textId="188FC7D2" w:rsidR="004A2605" w:rsidRPr="004A2605" w:rsidRDefault="004A2605" w:rsidP="004A2605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eastAsia="Times New Roman" w:cstheme="minorHAnsi"/>
        </w:rPr>
      </w:pPr>
      <w:r w:rsidRPr="004A2605">
        <w:rPr>
          <w:rFonts w:eastAsia="Times New Roman" w:cstheme="minorHAnsi"/>
        </w:rPr>
        <w:t>Kp</w:t>
      </w:r>
      <w:r>
        <w:rPr>
          <w:rFonts w:eastAsia="Times New Roman" w:cstheme="minorHAnsi"/>
        </w:rPr>
        <w:t xml:space="preserve"> </w:t>
      </w:r>
      <w:r w:rsidRPr="004A2605">
        <w:rPr>
          <w:rFonts w:eastAsia="Times New Roman" w:cstheme="minorHAnsi"/>
        </w:rPr>
        <w:t>=</w:t>
      </w:r>
      <w:r>
        <w:rPr>
          <w:rFonts w:eastAsia="Times New Roman" w:cstheme="minorHAnsi"/>
        </w:rPr>
        <w:t xml:space="preserve"> </w:t>
      </w:r>
      <w:r w:rsidRPr="004A2605">
        <w:rPr>
          <w:rFonts w:eastAsia="Times New Roman" w:cstheme="minorHAnsi"/>
        </w:rPr>
        <w:t>2</w:t>
      </w:r>
    </w:p>
    <w:p w14:paraId="1D602451" w14:textId="5EF18107" w:rsidR="004A2605" w:rsidRPr="004A2605" w:rsidRDefault="004A2605" w:rsidP="004A2605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eastAsia="Times New Roman" w:cstheme="minorHAnsi"/>
        </w:rPr>
      </w:pPr>
      <w:r w:rsidRPr="004A2605">
        <w:rPr>
          <w:rFonts w:eastAsia="Times New Roman" w:cstheme="minorHAnsi"/>
        </w:rPr>
        <w:t>τp</w:t>
      </w:r>
      <w:r>
        <w:rPr>
          <w:rFonts w:eastAsia="Times New Roman" w:cstheme="minorHAnsi"/>
        </w:rPr>
        <w:t xml:space="preserve"> </w:t>
      </w:r>
      <w:r w:rsidRPr="004A2605">
        <w:rPr>
          <w:rFonts w:eastAsia="Times New Roman" w:cstheme="minorHAnsi"/>
        </w:rPr>
        <w:t>=</w:t>
      </w:r>
      <w:r>
        <w:rPr>
          <w:rFonts w:eastAsia="Times New Roman" w:cstheme="minorHAnsi"/>
        </w:rPr>
        <w:t xml:space="preserve"> </w:t>
      </w:r>
      <w:r w:rsidRPr="004A2605">
        <w:rPr>
          <w:rFonts w:eastAsia="Times New Roman" w:cstheme="minorHAnsi"/>
        </w:rPr>
        <w:t>200</w:t>
      </w:r>
    </w:p>
    <w:p w14:paraId="1C6E64AC" w14:textId="1F960687" w:rsidR="004A2605" w:rsidRPr="004A2605" w:rsidRDefault="004A2605" w:rsidP="004A2605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eastAsia="Times New Roman" w:cstheme="minorHAnsi"/>
        </w:rPr>
      </w:pPr>
      <w:r w:rsidRPr="004A2605">
        <w:rPr>
          <w:rFonts w:eastAsia="Times New Roman" w:cstheme="minorHAnsi"/>
        </w:rPr>
        <w:t>θp</w:t>
      </w:r>
      <w:r>
        <w:rPr>
          <w:rFonts w:eastAsia="Times New Roman" w:cstheme="minorHAnsi"/>
        </w:rPr>
        <w:t xml:space="preserve"> </w:t>
      </w:r>
      <w:r w:rsidRPr="004A2605">
        <w:rPr>
          <w:rFonts w:eastAsia="Times New Roman" w:cstheme="minorHAnsi"/>
        </w:rPr>
        <w:t>=</w:t>
      </w:r>
      <w:r>
        <w:rPr>
          <w:rFonts w:eastAsia="Times New Roman" w:cstheme="minorHAnsi"/>
        </w:rPr>
        <w:t xml:space="preserve"> </w:t>
      </w:r>
      <w:r w:rsidRPr="004A2605">
        <w:rPr>
          <w:rFonts w:eastAsia="Times New Roman" w:cstheme="minorHAnsi"/>
        </w:rPr>
        <w:t>0</w:t>
      </w:r>
    </w:p>
    <w:p w14:paraId="2A060C50" w14:textId="68E2A985" w:rsidR="000274C0" w:rsidRDefault="000274C0">
      <w:pPr>
        <w:rPr>
          <w:rFonts w:cstheme="minorHAnsi"/>
        </w:rPr>
      </w:pPr>
    </w:p>
    <w:p w14:paraId="1A042BCA" w14:textId="08D174E5" w:rsidR="004A2605" w:rsidRPr="004A2605" w:rsidRDefault="004A2605" w:rsidP="004A2605">
      <w:pPr>
        <w:pStyle w:val="ListParagraph"/>
        <w:numPr>
          <w:ilvl w:val="0"/>
          <w:numId w:val="2"/>
        </w:numPr>
        <w:rPr>
          <w:rFonts w:cstheme="minorHAnsi"/>
        </w:rPr>
      </w:pPr>
      <w:r>
        <w:t>Simulate the behavior for making a step change in manual mode from 0 to 10 (and back).</w:t>
      </w:r>
      <w:r w:rsidR="009C0F46">
        <w:t xml:space="preserve"> Explain what happens in terms of oscillations or a smooth response.</w:t>
      </w:r>
    </w:p>
    <w:p w14:paraId="23B3BB0E" w14:textId="2DB7EF76" w:rsidR="004A2605" w:rsidRDefault="004A2605">
      <w:pPr>
        <w:rPr>
          <w:rFonts w:cstheme="minorHAnsi"/>
          <w:b/>
          <w:bCs/>
        </w:rPr>
      </w:pPr>
      <w:r w:rsidRPr="004A2605">
        <w:rPr>
          <w:rFonts w:cstheme="minorHAnsi"/>
          <w:b/>
          <w:bCs/>
        </w:rPr>
        <w:t>Solution</w:t>
      </w:r>
    </w:p>
    <w:p w14:paraId="046A46BB" w14:textId="0B40BEF9" w:rsidR="004A2605" w:rsidRDefault="009C0F46" w:rsidP="009C0F46">
      <w:pPr>
        <w:jc w:val="center"/>
        <w:rPr>
          <w:rFonts w:cstheme="minorHAnsi"/>
          <w:b/>
          <w:bCs/>
        </w:rPr>
      </w:pPr>
      <w:r w:rsidRPr="009C0F46">
        <w:rPr>
          <w:rFonts w:cstheme="minorHAnsi"/>
          <w:b/>
          <w:bCs/>
          <w:noProof/>
        </w:rPr>
        <w:drawing>
          <wp:inline distT="0" distB="0" distL="0" distR="0" wp14:anchorId="4D49514B" wp14:editId="3576023D">
            <wp:extent cx="3301044" cy="1797588"/>
            <wp:effectExtent l="38100" t="38100" r="33020" b="317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5497" cy="180545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43B9F8" w14:textId="77777777" w:rsidR="009C0F46" w:rsidRDefault="009C0F46" w:rsidP="009C0F46">
      <w:pPr>
        <w:rPr>
          <w:rFonts w:cstheme="minorHAnsi"/>
        </w:rPr>
      </w:pPr>
    </w:p>
    <w:p w14:paraId="4DEAFDA5" w14:textId="1A20E194" w:rsidR="009C0F46" w:rsidRDefault="009C0F46" w:rsidP="009C0F46">
      <w:pPr>
        <w:rPr>
          <w:rFonts w:cstheme="minorHAnsi"/>
        </w:rPr>
      </w:pPr>
      <w:r w:rsidRPr="009C0F46">
        <w:rPr>
          <w:rFonts w:cstheme="minorHAnsi"/>
        </w:rPr>
        <w:t>There are no oscillations</w:t>
      </w:r>
      <w:r>
        <w:rPr>
          <w:rFonts w:cstheme="minorHAnsi"/>
        </w:rPr>
        <w:t>, the response is smooth.</w:t>
      </w:r>
    </w:p>
    <w:p w14:paraId="7A7AA0EF" w14:textId="77777777" w:rsidR="009C0F46" w:rsidRDefault="009C0F46">
      <w:pPr>
        <w:rPr>
          <w:rFonts w:cstheme="minorHAnsi"/>
        </w:rPr>
      </w:pPr>
      <w:r>
        <w:rPr>
          <w:rFonts w:cstheme="minorHAnsi"/>
        </w:rPr>
        <w:br w:type="page"/>
      </w:r>
    </w:p>
    <w:p w14:paraId="7BF4187F" w14:textId="0D6EB283" w:rsidR="009C0F46" w:rsidRDefault="009C0F46" w:rsidP="000D63EE">
      <w:pPr>
        <w:pStyle w:val="Heading2"/>
      </w:pPr>
      <w:r w:rsidRPr="009C0F46">
        <w:lastRenderedPageBreak/>
        <w:t>P-only control</w:t>
      </w:r>
    </w:p>
    <w:p w14:paraId="4DF410DB" w14:textId="77777777" w:rsidR="009C0F46" w:rsidRDefault="009C0F46" w:rsidP="009C0F46">
      <w:r>
        <w:t>Simulate the behavior for using a P-only controller with:</w:t>
      </w:r>
    </w:p>
    <w:p w14:paraId="02391CEF" w14:textId="06F4D8CC" w:rsidR="009C0F46" w:rsidRDefault="009C0F46" w:rsidP="009C0F46">
      <w:pPr>
        <w:pStyle w:val="ListParagraph"/>
        <w:numPr>
          <w:ilvl w:val="0"/>
          <w:numId w:val="1"/>
        </w:numPr>
      </w:pPr>
      <w:r w:rsidRPr="009C0F46">
        <w:t>Kc=2</w:t>
      </w:r>
    </w:p>
    <w:p w14:paraId="17603FE7" w14:textId="0E80BE37" w:rsidR="009C0F46" w:rsidRDefault="009C0F46" w:rsidP="009C0F46">
      <w:pPr>
        <w:pStyle w:val="ListParagraph"/>
        <w:numPr>
          <w:ilvl w:val="0"/>
          <w:numId w:val="1"/>
        </w:numPr>
      </w:pPr>
      <w:r w:rsidRPr="009C0F46">
        <w:t>Kc=0.5</w:t>
      </w:r>
    </w:p>
    <w:p w14:paraId="5DEA3143" w14:textId="4D9AA530" w:rsidR="00921E0C" w:rsidRDefault="009C0F46" w:rsidP="009C0F46">
      <w:r>
        <w:t>Implement a set point change from 0 to 10 and back in automatic mode (closed-loop). Include a plot of the error between the set point (</w:t>
      </w:r>
      <w:r>
        <w:rPr>
          <w:rStyle w:val="Emphasis"/>
        </w:rPr>
        <w:t>SP</w:t>
      </w:r>
      <w:r>
        <w:t>) and process variable (</w:t>
      </w:r>
      <w:r>
        <w:rPr>
          <w:rStyle w:val="Emphasis"/>
        </w:rPr>
        <w:t>PV</w:t>
      </w:r>
      <w:r>
        <w:t xml:space="preserve">). What happens with increased </w:t>
      </w:r>
      <w:r>
        <w:rPr>
          <w:rStyle w:val="mjx-char"/>
          <w:sz w:val="30"/>
          <w:szCs w:val="30"/>
        </w:rPr>
        <w:t>K</w:t>
      </w:r>
      <w:r>
        <w:rPr>
          <w:rStyle w:val="mjx-char"/>
          <w:sz w:val="21"/>
          <w:szCs w:val="21"/>
        </w:rPr>
        <w:t>c</w:t>
      </w:r>
      <w:r>
        <w:t xml:space="preserve"> in terms of offset and oscillation?</w:t>
      </w:r>
    </w:p>
    <w:p w14:paraId="0B2FF90A" w14:textId="6441A67B" w:rsidR="00921E0C" w:rsidRDefault="00921E0C" w:rsidP="009C0F46">
      <w:pPr>
        <w:rPr>
          <w:b/>
          <w:bCs/>
        </w:rPr>
      </w:pPr>
      <w:r w:rsidRPr="00921E0C">
        <w:rPr>
          <w:b/>
          <w:bCs/>
        </w:rPr>
        <w:t>Solution</w:t>
      </w:r>
    </w:p>
    <w:p w14:paraId="459C9972" w14:textId="334FDE0B" w:rsidR="00921E0C" w:rsidRDefault="00921E0C" w:rsidP="009C0F46">
      <w:pPr>
        <w:rPr>
          <w:b/>
          <w:bCs/>
        </w:rPr>
      </w:pPr>
      <w:r>
        <w:rPr>
          <w:b/>
          <w:bCs/>
        </w:rPr>
        <w:t>Kc = 2</w:t>
      </w:r>
    </w:p>
    <w:p w14:paraId="20C8FB55" w14:textId="1A061009" w:rsidR="00921E0C" w:rsidRDefault="00921E0C" w:rsidP="00921E0C">
      <w:pPr>
        <w:jc w:val="center"/>
        <w:rPr>
          <w:rFonts w:cstheme="minorHAnsi"/>
          <w:b/>
          <w:bCs/>
        </w:rPr>
      </w:pPr>
      <w:r w:rsidRPr="00921E0C">
        <w:rPr>
          <w:rFonts w:cstheme="minorHAnsi"/>
          <w:b/>
          <w:bCs/>
          <w:noProof/>
        </w:rPr>
        <w:drawing>
          <wp:inline distT="0" distB="0" distL="0" distR="0" wp14:anchorId="5B4AA089" wp14:editId="36722076">
            <wp:extent cx="3376953" cy="1889073"/>
            <wp:effectExtent l="38100" t="38100" r="33020" b="355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9573" cy="19017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7C99D" w14:textId="77777777" w:rsidR="00921E0C" w:rsidRDefault="00921E0C" w:rsidP="009C0F46">
      <w:pPr>
        <w:rPr>
          <w:rFonts w:cstheme="minorHAnsi"/>
          <w:b/>
          <w:bCs/>
        </w:rPr>
      </w:pPr>
    </w:p>
    <w:p w14:paraId="75A1DA0B" w14:textId="00636148" w:rsidR="00921E0C" w:rsidRDefault="00921E0C" w:rsidP="009C0F46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Kc = 0.5</w:t>
      </w:r>
    </w:p>
    <w:p w14:paraId="359CA7ED" w14:textId="5D658B17" w:rsidR="00921E0C" w:rsidRDefault="00921E0C" w:rsidP="00921E0C">
      <w:pPr>
        <w:jc w:val="center"/>
        <w:rPr>
          <w:rFonts w:cstheme="minorHAnsi"/>
          <w:b/>
          <w:bCs/>
        </w:rPr>
      </w:pPr>
      <w:r w:rsidRPr="00921E0C">
        <w:rPr>
          <w:rFonts w:cstheme="minorHAnsi"/>
          <w:b/>
          <w:bCs/>
          <w:noProof/>
        </w:rPr>
        <w:drawing>
          <wp:inline distT="0" distB="0" distL="0" distR="0" wp14:anchorId="62FB5E24" wp14:editId="79CB1EA4">
            <wp:extent cx="3347815" cy="1879927"/>
            <wp:effectExtent l="38100" t="38100" r="43180" b="444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321" cy="189031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624D0" w14:textId="77777777" w:rsidR="003E0F05" w:rsidRDefault="003E0F05" w:rsidP="003E0F05">
      <w:pPr>
        <w:rPr>
          <w:rFonts w:cstheme="minorHAnsi"/>
        </w:rPr>
      </w:pPr>
    </w:p>
    <w:p w14:paraId="1B95D803" w14:textId="6E00B6AD" w:rsidR="003E0F05" w:rsidRDefault="003E0F05" w:rsidP="003E0F05">
      <w:pPr>
        <w:rPr>
          <w:rFonts w:cstheme="minorHAnsi"/>
        </w:rPr>
      </w:pPr>
      <w:r w:rsidRPr="003E0F05">
        <w:rPr>
          <w:rFonts w:cstheme="minorHAnsi"/>
        </w:rPr>
        <w:t xml:space="preserve">With an increased Kc, </w:t>
      </w:r>
      <w:r>
        <w:rPr>
          <w:rFonts w:cstheme="minorHAnsi"/>
        </w:rPr>
        <w:t>t</w:t>
      </w:r>
      <w:r w:rsidRPr="003E0F05">
        <w:rPr>
          <w:rFonts w:cstheme="minorHAnsi"/>
        </w:rPr>
        <w:t xml:space="preserve">he offset is </w:t>
      </w:r>
      <w:r>
        <w:rPr>
          <w:rFonts w:cstheme="minorHAnsi"/>
        </w:rPr>
        <w:t>smaller and the final values is reached sooner.</w:t>
      </w:r>
    </w:p>
    <w:p w14:paraId="2C6D0C7A" w14:textId="6E846116" w:rsidR="00FF4BF6" w:rsidRDefault="00FF4BF6">
      <w:pPr>
        <w:rPr>
          <w:rFonts w:cstheme="minorHAnsi"/>
        </w:rPr>
      </w:pPr>
      <w:r>
        <w:rPr>
          <w:rFonts w:cstheme="minorHAnsi"/>
        </w:rPr>
        <w:br w:type="page"/>
      </w:r>
    </w:p>
    <w:p w14:paraId="678D6EBE" w14:textId="141E0356" w:rsidR="00FF4BF6" w:rsidRDefault="00FF4BF6" w:rsidP="000D63EE">
      <w:pPr>
        <w:pStyle w:val="Heading2"/>
      </w:pPr>
      <w:r w:rsidRPr="00FF4BF6">
        <w:lastRenderedPageBreak/>
        <w:t xml:space="preserve">PI </w:t>
      </w:r>
      <w:r>
        <w:t>c</w:t>
      </w:r>
      <w:r w:rsidRPr="00FF4BF6">
        <w:t>ontrol</w:t>
      </w:r>
    </w:p>
    <w:p w14:paraId="2E721F7D" w14:textId="77777777" w:rsidR="00150DFF" w:rsidRPr="00150DFF" w:rsidRDefault="00150DFF" w:rsidP="00150DFF">
      <w:pPr>
        <w:rPr>
          <w:rFonts w:cstheme="minorHAnsi"/>
        </w:rPr>
      </w:pPr>
      <w:r w:rsidRPr="00150DFF">
        <w:rPr>
          <w:rFonts w:cstheme="minorHAnsi"/>
        </w:rPr>
        <w:t>Configure the controller to add an integral term in addition to the proportional control with:</w:t>
      </w:r>
    </w:p>
    <w:p w14:paraId="4528E2EB" w14:textId="753FD05D" w:rsidR="00150DFF" w:rsidRPr="00150DFF" w:rsidRDefault="00150DFF" w:rsidP="00150DFF">
      <w:pPr>
        <w:pStyle w:val="ListParagraph"/>
        <w:numPr>
          <w:ilvl w:val="0"/>
          <w:numId w:val="1"/>
        </w:numPr>
        <w:rPr>
          <w:rFonts w:cstheme="minorHAnsi"/>
        </w:rPr>
      </w:pPr>
      <w:r w:rsidRPr="00150DFF">
        <w:rPr>
          <w:rFonts w:cstheme="minorHAnsi"/>
        </w:rPr>
        <w:t>Kc</w:t>
      </w:r>
      <w:r>
        <w:rPr>
          <w:rFonts w:cstheme="minorHAnsi"/>
        </w:rPr>
        <w:t xml:space="preserve"> </w:t>
      </w:r>
      <w:r w:rsidRPr="00150DFF">
        <w:rPr>
          <w:rFonts w:cstheme="minorHAnsi"/>
        </w:rPr>
        <w:t>=</w:t>
      </w:r>
      <w:r>
        <w:rPr>
          <w:rFonts w:cstheme="minorHAnsi"/>
        </w:rPr>
        <w:t xml:space="preserve"> </w:t>
      </w:r>
      <w:r w:rsidRPr="00150DFF">
        <w:rPr>
          <w:rFonts w:cstheme="minorHAnsi"/>
        </w:rPr>
        <w:t>2</w:t>
      </w:r>
    </w:p>
    <w:p w14:paraId="2F56B1E5" w14:textId="77777777" w:rsidR="00150DFF" w:rsidRDefault="00150DFF" w:rsidP="00150DFF">
      <w:pPr>
        <w:rPr>
          <w:rFonts w:cstheme="minorHAnsi"/>
        </w:rPr>
      </w:pPr>
      <w:r w:rsidRPr="00150DFF">
        <w:rPr>
          <w:rFonts w:cstheme="minorHAnsi"/>
        </w:rPr>
        <w:t>Simulate the PI controller response with integral reset times</w:t>
      </w:r>
      <w:r>
        <w:rPr>
          <w:rFonts w:cstheme="minorHAnsi"/>
        </w:rPr>
        <w:t>:</w:t>
      </w:r>
    </w:p>
    <w:p w14:paraId="6E8A9EFD" w14:textId="77777777" w:rsidR="00150DFF" w:rsidRDefault="00150DFF" w:rsidP="00150DFF">
      <w:pPr>
        <w:pStyle w:val="ListParagraph"/>
        <w:numPr>
          <w:ilvl w:val="0"/>
          <w:numId w:val="1"/>
        </w:numPr>
        <w:rPr>
          <w:rFonts w:cstheme="minorHAnsi"/>
        </w:rPr>
      </w:pPr>
      <w:r w:rsidRPr="00150DFF">
        <w:rPr>
          <w:rFonts w:cstheme="minorHAnsi"/>
        </w:rPr>
        <w:t>τI</w:t>
      </w:r>
      <w:r>
        <w:rPr>
          <w:rFonts w:cstheme="minorHAnsi"/>
        </w:rPr>
        <w:t xml:space="preserve"> </w:t>
      </w:r>
      <w:r w:rsidRPr="00150DFF">
        <w:rPr>
          <w:rFonts w:cstheme="minorHAnsi"/>
        </w:rPr>
        <w:t>=</w:t>
      </w:r>
      <w:r>
        <w:rPr>
          <w:rFonts w:cstheme="minorHAnsi"/>
        </w:rPr>
        <w:t xml:space="preserve"> </w:t>
      </w:r>
      <w:r w:rsidRPr="00150DFF">
        <w:rPr>
          <w:rFonts w:cstheme="minorHAnsi"/>
        </w:rPr>
        <w:t>200,</w:t>
      </w:r>
      <w:r>
        <w:rPr>
          <w:rFonts w:cstheme="minorHAnsi"/>
        </w:rPr>
        <w:t xml:space="preserve"> </w:t>
      </w:r>
      <w:r w:rsidRPr="00150DFF">
        <w:rPr>
          <w:rFonts w:cstheme="minorHAnsi"/>
        </w:rPr>
        <w:t>100,</w:t>
      </w:r>
      <w:r>
        <w:rPr>
          <w:rFonts w:cstheme="minorHAnsi"/>
        </w:rPr>
        <w:t xml:space="preserve"> </w:t>
      </w:r>
      <w:r w:rsidRPr="00150DFF">
        <w:rPr>
          <w:rFonts w:cstheme="minorHAnsi"/>
        </w:rPr>
        <w:t>10</w:t>
      </w:r>
    </w:p>
    <w:p w14:paraId="732F8F0F" w14:textId="155158C8" w:rsidR="00150DFF" w:rsidRDefault="00150DFF" w:rsidP="00C70729">
      <w:pPr>
        <w:jc w:val="both"/>
        <w:rPr>
          <w:rFonts w:cstheme="minorHAnsi"/>
        </w:rPr>
      </w:pPr>
      <w:r w:rsidRPr="00150DFF">
        <w:rPr>
          <w:rFonts w:cstheme="minorHAnsi"/>
        </w:rPr>
        <w:t>Include a plot of the integral of the error between the set point (</w:t>
      </w:r>
      <w:r w:rsidRPr="00150DFF">
        <w:rPr>
          <w:rFonts w:cstheme="minorHAnsi"/>
          <w:i/>
          <w:iCs/>
        </w:rPr>
        <w:t>SP</w:t>
      </w:r>
      <w:r w:rsidRPr="00150DFF">
        <w:rPr>
          <w:rFonts w:cstheme="minorHAnsi"/>
        </w:rPr>
        <w:t>) and process variable (</w:t>
      </w:r>
      <w:r w:rsidRPr="00150DFF">
        <w:rPr>
          <w:rFonts w:cstheme="minorHAnsi"/>
          <w:i/>
          <w:iCs/>
        </w:rPr>
        <w:t>PV</w:t>
      </w:r>
      <w:r w:rsidRPr="00150DFF">
        <w:rPr>
          <w:rFonts w:cstheme="minorHAnsi"/>
        </w:rPr>
        <w:t>) with anti-reset windup. Explain what happens and why.</w:t>
      </w:r>
    </w:p>
    <w:p w14:paraId="6C8D351C" w14:textId="644AF2C4" w:rsidR="00150DFF" w:rsidRDefault="00150DFF" w:rsidP="00150DFF">
      <w:pPr>
        <w:rPr>
          <w:rFonts w:cstheme="minorHAnsi"/>
          <w:b/>
          <w:bCs/>
        </w:rPr>
      </w:pPr>
      <w:r w:rsidRPr="00150DFF">
        <w:rPr>
          <w:rFonts w:cstheme="minorHAnsi"/>
          <w:b/>
          <w:bCs/>
        </w:rPr>
        <w:t>Solution</w:t>
      </w:r>
    </w:p>
    <w:p w14:paraId="2A503686" w14:textId="5E051523" w:rsidR="00917A81" w:rsidRDefault="00917A81" w:rsidP="00917A81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 w:rsidRPr="00917A81">
        <w:rPr>
          <w:rFonts w:cstheme="minorHAnsi"/>
        </w:rPr>
        <w:t>Smaller values for the controller's integral time constant produce an increased oscillatory behavior on the output.</w:t>
      </w:r>
    </w:p>
    <w:p w14:paraId="0408D462" w14:textId="3FAC358A" w:rsidR="00917A81" w:rsidRPr="00917A81" w:rsidRDefault="00917A81" w:rsidP="00917A81">
      <w:pPr>
        <w:pStyle w:val="ListParagraph"/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The anti-reset windup prevents and increasing error accumulation when an upper or lower saturation occurs.</w:t>
      </w:r>
    </w:p>
    <w:p w14:paraId="2DB01230" w14:textId="56B689E3" w:rsidR="00C70729" w:rsidRPr="00C70729" w:rsidRDefault="00C70729" w:rsidP="00150DFF">
      <w:pPr>
        <w:rPr>
          <w:rFonts w:cstheme="minorHAnsi"/>
          <w:b/>
          <w:bCs/>
        </w:rPr>
      </w:pPr>
      <w:r w:rsidRPr="00C70729">
        <w:rPr>
          <w:rFonts w:cstheme="minorHAnsi"/>
          <w:b/>
          <w:bCs/>
        </w:rPr>
        <w:t>τI = 200</w:t>
      </w:r>
    </w:p>
    <w:p w14:paraId="6ECEE5E9" w14:textId="5E16829A" w:rsidR="00150DFF" w:rsidRDefault="00917A81" w:rsidP="00C70729">
      <w:pPr>
        <w:jc w:val="center"/>
        <w:rPr>
          <w:rFonts w:cstheme="minorHAnsi"/>
          <w:b/>
          <w:bCs/>
        </w:rPr>
      </w:pPr>
      <w:r w:rsidRPr="00917A81">
        <w:rPr>
          <w:rFonts w:cstheme="minorHAnsi"/>
          <w:b/>
          <w:bCs/>
          <w:noProof/>
        </w:rPr>
        <w:drawing>
          <wp:inline distT="0" distB="0" distL="0" distR="0" wp14:anchorId="209D489B" wp14:editId="5B3A4F9E">
            <wp:extent cx="3467144" cy="1931377"/>
            <wp:effectExtent l="38100" t="38100" r="38100" b="311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665" cy="193668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F4D3E" w14:textId="097DF320" w:rsidR="00C70729" w:rsidRDefault="00C70729" w:rsidP="00C70729">
      <w:pPr>
        <w:rPr>
          <w:rFonts w:cstheme="minorHAnsi"/>
          <w:b/>
          <w:bCs/>
        </w:rPr>
      </w:pPr>
      <w:r w:rsidRPr="00C70729">
        <w:rPr>
          <w:rFonts w:cstheme="minorHAnsi"/>
          <w:b/>
          <w:bCs/>
        </w:rPr>
        <w:t>τI = 100</w:t>
      </w:r>
    </w:p>
    <w:p w14:paraId="3FE4C37B" w14:textId="13E52967" w:rsidR="00C70729" w:rsidRDefault="00917A81" w:rsidP="006140F7">
      <w:pPr>
        <w:jc w:val="center"/>
        <w:rPr>
          <w:rFonts w:cstheme="minorHAnsi"/>
          <w:b/>
          <w:bCs/>
        </w:rPr>
      </w:pPr>
      <w:r w:rsidRPr="00917A81">
        <w:rPr>
          <w:rFonts w:cstheme="minorHAnsi"/>
          <w:b/>
          <w:bCs/>
          <w:noProof/>
        </w:rPr>
        <w:drawing>
          <wp:inline distT="0" distB="0" distL="0" distR="0" wp14:anchorId="5972129B" wp14:editId="399F0ED1">
            <wp:extent cx="3617680" cy="1992043"/>
            <wp:effectExtent l="38100" t="38100" r="40005" b="463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6105" cy="199668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7D047B" w14:textId="2521B448" w:rsidR="006140F7" w:rsidRDefault="006140F7" w:rsidP="006140F7">
      <w:pPr>
        <w:rPr>
          <w:rFonts w:cstheme="minorHAnsi"/>
          <w:b/>
          <w:bCs/>
        </w:rPr>
      </w:pPr>
      <w:r w:rsidRPr="00C70729">
        <w:rPr>
          <w:rFonts w:cstheme="minorHAnsi"/>
          <w:b/>
          <w:bCs/>
        </w:rPr>
        <w:t>τI = 10</w:t>
      </w:r>
    </w:p>
    <w:p w14:paraId="215F2529" w14:textId="59EA541B" w:rsidR="006140F7" w:rsidRDefault="00917A81" w:rsidP="006140F7">
      <w:pPr>
        <w:jc w:val="center"/>
        <w:rPr>
          <w:rFonts w:cstheme="minorHAnsi"/>
          <w:b/>
          <w:bCs/>
        </w:rPr>
      </w:pPr>
      <w:r w:rsidRPr="00917A81">
        <w:rPr>
          <w:rFonts w:cstheme="minorHAnsi"/>
          <w:b/>
          <w:bCs/>
          <w:noProof/>
        </w:rPr>
        <w:lastRenderedPageBreak/>
        <w:drawing>
          <wp:inline distT="0" distB="0" distL="0" distR="0" wp14:anchorId="347C14FB" wp14:editId="22B3BC49">
            <wp:extent cx="3445405" cy="1887611"/>
            <wp:effectExtent l="38100" t="38100" r="41275" b="368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2175" cy="18913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A9806E" w14:textId="612C9984" w:rsidR="00917A81" w:rsidRDefault="00917A81" w:rsidP="00917A81">
      <w:pPr>
        <w:rPr>
          <w:rFonts w:cstheme="minorHAnsi"/>
          <w:b/>
          <w:bCs/>
        </w:rPr>
      </w:pPr>
      <w:r w:rsidRPr="00C70729">
        <w:rPr>
          <w:rFonts w:cstheme="minorHAnsi"/>
          <w:b/>
          <w:bCs/>
        </w:rPr>
        <w:t>τI = 10</w:t>
      </w:r>
      <w:r>
        <w:rPr>
          <w:rFonts w:cstheme="minorHAnsi"/>
          <w:b/>
          <w:bCs/>
        </w:rPr>
        <w:t xml:space="preserve"> and no anti-windup:</w:t>
      </w:r>
    </w:p>
    <w:p w14:paraId="274FCCF9" w14:textId="6F3C28F6" w:rsidR="004F6618" w:rsidRDefault="00917A81" w:rsidP="00917A81">
      <w:pPr>
        <w:jc w:val="center"/>
        <w:rPr>
          <w:rFonts w:cstheme="minorHAnsi"/>
          <w:b/>
          <w:bCs/>
        </w:rPr>
      </w:pPr>
      <w:r w:rsidRPr="00917A81">
        <w:rPr>
          <w:rFonts w:cstheme="minorHAnsi"/>
          <w:b/>
          <w:bCs/>
          <w:noProof/>
        </w:rPr>
        <w:drawing>
          <wp:inline distT="0" distB="0" distL="0" distR="0" wp14:anchorId="37F1E3CA" wp14:editId="68831967">
            <wp:extent cx="3484685" cy="1892750"/>
            <wp:effectExtent l="38100" t="38100" r="40005" b="317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237" cy="189902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C4798" w14:textId="77777777" w:rsidR="004F6618" w:rsidRDefault="004F6618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658714BA" w14:textId="77777777" w:rsidR="004F6618" w:rsidRPr="000D63EE" w:rsidRDefault="004F6618" w:rsidP="000D63EE">
      <w:pPr>
        <w:pStyle w:val="Heading2"/>
      </w:pPr>
      <w:r w:rsidRPr="000D63EE">
        <w:rPr>
          <w:rStyle w:val="Strong"/>
          <w:b/>
          <w:bCs/>
        </w:rPr>
        <w:lastRenderedPageBreak/>
        <w:t>Open Loop Response with Dead Time</w:t>
      </w:r>
      <w:r w:rsidRPr="000D63EE">
        <w:t xml:space="preserve"> </w:t>
      </w:r>
    </w:p>
    <w:p w14:paraId="5B0879F9" w14:textId="4FEB9125" w:rsidR="00917A81" w:rsidRDefault="004F6618" w:rsidP="004F6618">
      <w:pPr>
        <w:jc w:val="both"/>
        <w:rPr>
          <w:rFonts w:cstheme="minorHAnsi"/>
        </w:rPr>
      </w:pPr>
      <w:r w:rsidRPr="004F6618">
        <w:rPr>
          <w:rFonts w:cstheme="minorHAnsi"/>
        </w:rPr>
        <w:t>Add dead time θp=100 as an input delay. Simulate the behavior for making a step change in manual mode from 0 to 10 (and back). Explain what happens in terms of oscillations.</w:t>
      </w:r>
    </w:p>
    <w:p w14:paraId="1B2C24CA" w14:textId="79C7641D" w:rsidR="004F6618" w:rsidRDefault="004F6618" w:rsidP="004F6618">
      <w:pPr>
        <w:jc w:val="center"/>
        <w:rPr>
          <w:rFonts w:cstheme="minorHAnsi"/>
        </w:rPr>
      </w:pPr>
      <w:r w:rsidRPr="004F6618">
        <w:rPr>
          <w:rFonts w:cstheme="minorHAnsi"/>
          <w:noProof/>
        </w:rPr>
        <w:drawing>
          <wp:inline distT="0" distB="0" distL="0" distR="0" wp14:anchorId="13C1291B" wp14:editId="018F83FE">
            <wp:extent cx="4652618" cy="2545519"/>
            <wp:effectExtent l="38100" t="38100" r="34290" b="457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5537" cy="254711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589941" w14:textId="5E695D9E" w:rsidR="000D63EE" w:rsidRDefault="004F6618" w:rsidP="004F6618">
      <w:pPr>
        <w:rPr>
          <w:rFonts w:cstheme="minorHAnsi"/>
        </w:rPr>
      </w:pPr>
      <w:r>
        <w:rPr>
          <w:rFonts w:cstheme="minorHAnsi"/>
        </w:rPr>
        <w:t>I see no oscillations</w:t>
      </w:r>
      <w:r w:rsidR="00B10B27">
        <w:rPr>
          <w:rFonts w:cstheme="minorHAnsi"/>
        </w:rPr>
        <w:t xml:space="preserve"> in the open loop response, only the expected lag.</w:t>
      </w:r>
    </w:p>
    <w:p w14:paraId="0B396A2B" w14:textId="77777777" w:rsidR="000D63EE" w:rsidRDefault="000D63EE">
      <w:pPr>
        <w:rPr>
          <w:rFonts w:cstheme="minorHAnsi"/>
        </w:rPr>
      </w:pPr>
      <w:r>
        <w:rPr>
          <w:rFonts w:cstheme="minorHAnsi"/>
        </w:rPr>
        <w:br w:type="page"/>
      </w:r>
    </w:p>
    <w:p w14:paraId="0E8D48FD" w14:textId="339F4E7D" w:rsidR="000D63EE" w:rsidRPr="000D63EE" w:rsidRDefault="000D63EE" w:rsidP="000D63EE">
      <w:pPr>
        <w:pStyle w:val="Heading2"/>
      </w:pPr>
      <w:r w:rsidRPr="000D63EE">
        <w:lastRenderedPageBreak/>
        <w:t xml:space="preserve">P-only Control with Dead Time </w:t>
      </w:r>
    </w:p>
    <w:p w14:paraId="3B4A6ADD" w14:textId="6BB43AD2" w:rsidR="000D63EE" w:rsidRDefault="000D63EE" w:rsidP="000D63EE">
      <w:pPr>
        <w:spacing w:before="100" w:beforeAutospacing="1" w:after="100" w:afterAutospacing="1" w:line="240" w:lineRule="auto"/>
        <w:jc w:val="both"/>
      </w:pPr>
      <w:r w:rsidRPr="000D63EE">
        <w:t>With the dead time, simulate the response of a P-only controller with</w:t>
      </w:r>
      <w:r>
        <w:t>:</w:t>
      </w:r>
    </w:p>
    <w:p w14:paraId="36E69F74" w14:textId="77777777" w:rsidR="000D63EE" w:rsidRDefault="000D63EE" w:rsidP="000D63E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r w:rsidRPr="000D63EE">
        <w:rPr>
          <w:rStyle w:val="mjx-char"/>
        </w:rPr>
        <w:t>Kc=2</w:t>
      </w:r>
    </w:p>
    <w:p w14:paraId="6263625D" w14:textId="6EFE9087" w:rsidR="000D63EE" w:rsidRDefault="000D63EE" w:rsidP="000D63E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</w:pPr>
      <w:r w:rsidRPr="000D63EE">
        <w:rPr>
          <w:rStyle w:val="mjx-char"/>
        </w:rPr>
        <w:t>Kc=0.5</w:t>
      </w:r>
    </w:p>
    <w:p w14:paraId="0192CDA9" w14:textId="4BAB1ECE" w:rsidR="000D63EE" w:rsidRDefault="000D63EE" w:rsidP="000D63EE">
      <w:pPr>
        <w:spacing w:before="100" w:beforeAutospacing="1" w:after="100" w:afterAutospacing="1" w:line="240" w:lineRule="auto"/>
        <w:jc w:val="both"/>
      </w:pPr>
      <w:r w:rsidRPr="000D63EE">
        <w:t>Implement a set point change from 0 to 10 and back in automatic mode (closed-loop). Include a plot of the error between the set point (</w:t>
      </w:r>
      <w:r w:rsidRPr="000D63EE">
        <w:rPr>
          <w:rStyle w:val="Emphasis"/>
        </w:rPr>
        <w:t>SP</w:t>
      </w:r>
      <w:r w:rsidRPr="000D63EE">
        <w:t>) and process variable (</w:t>
      </w:r>
      <w:r w:rsidRPr="000D63EE">
        <w:rPr>
          <w:rStyle w:val="Emphasis"/>
        </w:rPr>
        <w:t>PV</w:t>
      </w:r>
      <w:r w:rsidRPr="000D63EE">
        <w:t xml:space="preserve">). What happens with increased </w:t>
      </w:r>
      <w:r w:rsidRPr="000D63EE">
        <w:rPr>
          <w:rStyle w:val="mjx-char"/>
        </w:rPr>
        <w:t>Kc</w:t>
      </w:r>
      <w:r w:rsidRPr="000D63EE">
        <w:t xml:space="preserve"> in terms of offset and oscillation?</w:t>
      </w:r>
    </w:p>
    <w:p w14:paraId="7EC997C7" w14:textId="177E399C" w:rsidR="00B1717B" w:rsidRPr="00B1717B" w:rsidRDefault="00B1717B" w:rsidP="000D63EE">
      <w:pPr>
        <w:spacing w:before="100" w:beforeAutospacing="1" w:after="100" w:afterAutospacing="1" w:line="240" w:lineRule="auto"/>
        <w:jc w:val="both"/>
        <w:rPr>
          <w:b/>
          <w:bCs/>
        </w:rPr>
      </w:pPr>
      <w:r w:rsidRPr="00B1717B">
        <w:rPr>
          <w:b/>
          <w:bCs/>
        </w:rPr>
        <w:t>Solution</w:t>
      </w:r>
    </w:p>
    <w:p w14:paraId="05BCDA85" w14:textId="34085820" w:rsidR="00BF61BF" w:rsidRPr="00B1717B" w:rsidRDefault="00BF61BF" w:rsidP="000D63EE">
      <w:pPr>
        <w:spacing w:before="100" w:beforeAutospacing="1" w:after="100" w:afterAutospacing="1" w:line="240" w:lineRule="auto"/>
        <w:jc w:val="both"/>
      </w:pPr>
      <w:r w:rsidRPr="00B1717B">
        <w:t>With Kc = 2</w:t>
      </w:r>
      <w:r w:rsidR="00B1717B">
        <w:t>:</w:t>
      </w:r>
    </w:p>
    <w:p w14:paraId="2BBF2133" w14:textId="6041FA25" w:rsidR="004F6618" w:rsidRDefault="000D63EE" w:rsidP="000D63EE">
      <w:pPr>
        <w:jc w:val="center"/>
        <w:rPr>
          <w:rFonts w:cstheme="minorHAnsi"/>
        </w:rPr>
      </w:pPr>
      <w:r w:rsidRPr="000D63EE">
        <w:rPr>
          <w:rFonts w:cstheme="minorHAnsi"/>
          <w:noProof/>
        </w:rPr>
        <w:drawing>
          <wp:inline distT="0" distB="0" distL="0" distR="0" wp14:anchorId="1DDBEDB7" wp14:editId="7DCD07D2">
            <wp:extent cx="3577823" cy="1969332"/>
            <wp:effectExtent l="38100" t="38100" r="41910" b="311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1385" cy="199881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638A1" w14:textId="28931D4E" w:rsidR="00BF61BF" w:rsidRPr="00B1717B" w:rsidRDefault="00BF61BF" w:rsidP="00BF61BF">
      <w:pPr>
        <w:rPr>
          <w:rFonts w:cstheme="minorHAnsi"/>
        </w:rPr>
      </w:pPr>
      <w:r w:rsidRPr="00B1717B">
        <w:rPr>
          <w:rFonts w:cstheme="minorHAnsi"/>
        </w:rPr>
        <w:t>With Kc = 0.5:</w:t>
      </w:r>
    </w:p>
    <w:p w14:paraId="2ED7F056" w14:textId="392B7BA9" w:rsidR="00BF61BF" w:rsidRDefault="00BF61BF" w:rsidP="00BF61BF">
      <w:pPr>
        <w:jc w:val="center"/>
        <w:rPr>
          <w:rFonts w:cstheme="minorHAnsi"/>
          <w:b/>
          <w:bCs/>
        </w:rPr>
      </w:pPr>
      <w:r w:rsidRPr="00BF61BF">
        <w:rPr>
          <w:rFonts w:cstheme="minorHAnsi"/>
          <w:b/>
          <w:bCs/>
          <w:noProof/>
        </w:rPr>
        <w:drawing>
          <wp:inline distT="0" distB="0" distL="0" distR="0" wp14:anchorId="1E57909F" wp14:editId="7297808C">
            <wp:extent cx="3611196" cy="2033612"/>
            <wp:effectExtent l="38100" t="38100" r="46990" b="431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792" cy="206548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3E586" w14:textId="2CBDCDCF" w:rsidR="00B1717B" w:rsidRDefault="00B1717B" w:rsidP="00B1717B">
      <w:pPr>
        <w:rPr>
          <w:rFonts w:cstheme="minorHAnsi"/>
        </w:rPr>
      </w:pPr>
      <w:r w:rsidRPr="00B1717B">
        <w:rPr>
          <w:rFonts w:cstheme="minorHAnsi"/>
        </w:rPr>
        <w:t>With an incre</w:t>
      </w:r>
      <w:r>
        <w:rPr>
          <w:rFonts w:cstheme="minorHAnsi"/>
        </w:rPr>
        <w:t>ased Kc, the offset diminishes but the oscillations increase.</w:t>
      </w:r>
    </w:p>
    <w:p w14:paraId="088D4071" w14:textId="77777777" w:rsidR="00B1717B" w:rsidRDefault="00B1717B">
      <w:pPr>
        <w:rPr>
          <w:rFonts w:cstheme="minorHAnsi"/>
        </w:rPr>
      </w:pPr>
      <w:r>
        <w:rPr>
          <w:rFonts w:cstheme="minorHAnsi"/>
        </w:rPr>
        <w:br w:type="page"/>
      </w:r>
    </w:p>
    <w:p w14:paraId="6E69B572" w14:textId="3798CC46" w:rsidR="00B1717B" w:rsidRDefault="00B1717B" w:rsidP="00B1717B">
      <w:pPr>
        <w:pStyle w:val="Heading2"/>
        <w:ind w:left="360"/>
      </w:pPr>
      <w:r w:rsidRPr="00B1717B">
        <w:lastRenderedPageBreak/>
        <w:t xml:space="preserve">PI Control with Dead Time </w:t>
      </w:r>
    </w:p>
    <w:p w14:paraId="3A2EB40B" w14:textId="3716A7DA" w:rsidR="00B1717B" w:rsidRDefault="00B1717B" w:rsidP="00B1717B">
      <w:pPr>
        <w:jc w:val="both"/>
      </w:pPr>
      <w:r w:rsidRPr="00B1717B">
        <w:t xml:space="preserve">Simulate the response of a PI controller with </w:t>
      </w:r>
      <w:r w:rsidRPr="00B1717B">
        <w:rPr>
          <w:rStyle w:val="mjx-char"/>
        </w:rPr>
        <w:t>τI=200</w:t>
      </w:r>
      <w:r w:rsidRPr="00B1717B">
        <w:t>. Include a plot of the integral of the error between the set point (</w:t>
      </w:r>
      <w:r w:rsidRPr="00B1717B">
        <w:rPr>
          <w:rStyle w:val="Emphasis"/>
        </w:rPr>
        <w:t>SP</w:t>
      </w:r>
      <w:r w:rsidRPr="00B1717B">
        <w:t>) and process variable (</w:t>
      </w:r>
      <w:r w:rsidRPr="00B1717B">
        <w:rPr>
          <w:rStyle w:val="Emphasis"/>
        </w:rPr>
        <w:t>PV</w:t>
      </w:r>
      <w:r w:rsidRPr="00B1717B">
        <w:t>) with anti-reset windup. Explain what happens and why. Explain the results.</w:t>
      </w:r>
    </w:p>
    <w:p w14:paraId="774C620F" w14:textId="0D8387C1" w:rsidR="0092558A" w:rsidRPr="0092558A" w:rsidRDefault="0092558A" w:rsidP="00B1717B">
      <w:pPr>
        <w:spacing w:after="0"/>
        <w:rPr>
          <w:b/>
          <w:bCs/>
        </w:rPr>
      </w:pPr>
      <w:r w:rsidRPr="0092558A">
        <w:rPr>
          <w:b/>
          <w:bCs/>
        </w:rPr>
        <w:t>Solution</w:t>
      </w:r>
    </w:p>
    <w:p w14:paraId="150EA893" w14:textId="77777777" w:rsidR="0092558A" w:rsidRDefault="0092558A" w:rsidP="00B1717B">
      <w:pPr>
        <w:spacing w:after="0"/>
      </w:pPr>
    </w:p>
    <w:p w14:paraId="465F17E8" w14:textId="7D2A72F0" w:rsidR="00B1717B" w:rsidRPr="00B1717B" w:rsidRDefault="00B1717B" w:rsidP="00B1717B">
      <w:pPr>
        <w:spacing w:after="0"/>
      </w:pPr>
      <w:r>
        <w:t>With</w:t>
      </w:r>
      <w:r w:rsidR="0092558A">
        <w:t xml:space="preserve">, </w:t>
      </w:r>
      <w:r w:rsidRPr="00B1717B">
        <w:t>Kp = 2</w:t>
      </w:r>
      <w:r>
        <w:t xml:space="preserve">, </w:t>
      </w:r>
      <w:r w:rsidRPr="00B1717B">
        <w:t>τp = 200</w:t>
      </w:r>
      <w:r>
        <w:t xml:space="preserve">, </w:t>
      </w:r>
      <w:r w:rsidRPr="00B1717B">
        <w:t>θp = 100</w:t>
      </w:r>
      <w:r>
        <w:t xml:space="preserve"> and </w:t>
      </w:r>
      <w:r w:rsidRPr="00B1717B">
        <w:t>Kc = 2</w:t>
      </w:r>
      <w:r>
        <w:t xml:space="preserve">, </w:t>
      </w:r>
      <w:r w:rsidRPr="00B1717B">
        <w:t>τI = 200</w:t>
      </w:r>
      <w:r w:rsidR="0092558A">
        <w:t>:</w:t>
      </w:r>
    </w:p>
    <w:p w14:paraId="7B3219C8" w14:textId="4C13F85B" w:rsidR="00B1717B" w:rsidRDefault="00B1717B" w:rsidP="00B1717B">
      <w:pPr>
        <w:jc w:val="both"/>
      </w:pPr>
    </w:p>
    <w:p w14:paraId="352B87B6" w14:textId="608861EA" w:rsidR="00B1717B" w:rsidRDefault="00B1717B" w:rsidP="00B1717B">
      <w:pPr>
        <w:jc w:val="center"/>
        <w:rPr>
          <w:rFonts w:cstheme="minorHAnsi"/>
        </w:rPr>
      </w:pPr>
      <w:r w:rsidRPr="00B1717B">
        <w:rPr>
          <w:rFonts w:cstheme="minorHAnsi"/>
          <w:noProof/>
        </w:rPr>
        <w:drawing>
          <wp:inline distT="0" distB="0" distL="0" distR="0" wp14:anchorId="145A6F34" wp14:editId="7350592A">
            <wp:extent cx="4979520" cy="2800448"/>
            <wp:effectExtent l="38100" t="38100" r="31115" b="381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7042" cy="280467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12A3E" w14:textId="049FFC7F" w:rsidR="0092558A" w:rsidRDefault="0092558A" w:rsidP="0092558A">
      <w:pPr>
        <w:jc w:val="both"/>
        <w:rPr>
          <w:rFonts w:cstheme="minorHAnsi"/>
        </w:rPr>
      </w:pPr>
      <w:r>
        <w:rPr>
          <w:rFonts w:cstheme="minorHAnsi"/>
        </w:rPr>
        <w:t>Having a dead time really complicates matters as it adds oscillations. When there was no dead -time and a PI control was used, the response converged without oscillations.</w:t>
      </w:r>
    </w:p>
    <w:p w14:paraId="08A65135" w14:textId="77777777" w:rsidR="0092558A" w:rsidRDefault="0092558A">
      <w:pPr>
        <w:rPr>
          <w:rFonts w:cstheme="minorHAnsi"/>
        </w:rPr>
      </w:pPr>
      <w:r>
        <w:rPr>
          <w:rFonts w:cstheme="minorHAnsi"/>
        </w:rPr>
        <w:br w:type="page"/>
      </w:r>
    </w:p>
    <w:p w14:paraId="396E711B" w14:textId="77777777" w:rsidR="0092558A" w:rsidRPr="0092558A" w:rsidRDefault="0092558A" w:rsidP="0092558A">
      <w:pPr>
        <w:pStyle w:val="Heading2"/>
        <w:numPr>
          <w:ilvl w:val="0"/>
          <w:numId w:val="0"/>
        </w:numPr>
        <w:ind w:left="360" w:hanging="360"/>
      </w:pPr>
      <w:r w:rsidRPr="0092558A">
        <w:lastRenderedPageBreak/>
        <w:t xml:space="preserve">Summary Questions </w:t>
      </w:r>
    </w:p>
    <w:p w14:paraId="5CF5E276" w14:textId="77777777" w:rsidR="0092558A" w:rsidRPr="0092558A" w:rsidRDefault="0092558A" w:rsidP="0092558A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2558A">
        <w:rPr>
          <w:rFonts w:eastAsia="Times New Roman" w:cstheme="minorHAnsi"/>
        </w:rPr>
        <w:t xml:space="preserve">Based on the observations in manual mode, is the process stable or unstable? </w:t>
      </w:r>
    </w:p>
    <w:p w14:paraId="5FFDB7E9" w14:textId="77777777" w:rsidR="0092558A" w:rsidRPr="0092558A" w:rsidRDefault="0092558A" w:rsidP="0092558A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2558A">
        <w:rPr>
          <w:rFonts w:eastAsia="Times New Roman" w:cstheme="minorHAnsi"/>
        </w:rPr>
        <w:t xml:space="preserve">Why does P-only control have persistent offset? </w:t>
      </w:r>
    </w:p>
    <w:p w14:paraId="238546D4" w14:textId="77777777" w:rsidR="0092558A" w:rsidRPr="0092558A" w:rsidRDefault="0092558A" w:rsidP="0092558A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2558A">
        <w:rPr>
          <w:rFonts w:eastAsia="Times New Roman" w:cstheme="minorHAnsi"/>
        </w:rPr>
        <w:t xml:space="preserve">What is the effect of dead time on P-only and PI control? </w:t>
      </w:r>
    </w:p>
    <w:p w14:paraId="4AFAFD0B" w14:textId="77777777" w:rsidR="0092558A" w:rsidRPr="0092558A" w:rsidRDefault="0092558A" w:rsidP="0092558A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 w:cstheme="minorHAnsi"/>
        </w:rPr>
      </w:pPr>
      <w:r w:rsidRPr="0092558A">
        <w:rPr>
          <w:rFonts w:eastAsia="Times New Roman" w:cstheme="minorHAnsi"/>
        </w:rPr>
        <w:t xml:space="preserve">If the process is stable, why can the control system make it unstable? </w:t>
      </w:r>
    </w:p>
    <w:p w14:paraId="36556211" w14:textId="69A2DDDD" w:rsidR="0092558A" w:rsidRDefault="0092558A" w:rsidP="0092558A">
      <w:pPr>
        <w:jc w:val="both"/>
        <w:rPr>
          <w:rFonts w:cstheme="minorHAnsi"/>
          <w:b/>
          <w:bCs/>
        </w:rPr>
      </w:pPr>
      <w:r w:rsidRPr="0092558A">
        <w:rPr>
          <w:rFonts w:cstheme="minorHAnsi"/>
          <w:b/>
          <w:bCs/>
        </w:rPr>
        <w:t>Solution</w:t>
      </w:r>
    </w:p>
    <w:p w14:paraId="2826647E" w14:textId="15491C83" w:rsidR="0092558A" w:rsidRDefault="0092558A" w:rsidP="0092558A">
      <w:pPr>
        <w:pStyle w:val="ListParagraph"/>
        <w:numPr>
          <w:ilvl w:val="0"/>
          <w:numId w:val="6"/>
        </w:numPr>
        <w:jc w:val="both"/>
        <w:rPr>
          <w:rFonts w:cstheme="minorHAnsi"/>
        </w:rPr>
      </w:pPr>
      <w:r w:rsidRPr="0092558A">
        <w:rPr>
          <w:rFonts w:cstheme="minorHAnsi"/>
        </w:rPr>
        <w:t xml:space="preserve">The problem seems to </w:t>
      </w:r>
      <w:r>
        <w:rPr>
          <w:rFonts w:cstheme="minorHAnsi"/>
        </w:rPr>
        <w:t>be stable as the output is bounded.</w:t>
      </w:r>
    </w:p>
    <w:p w14:paraId="30D77E38" w14:textId="7933F0D5" w:rsidR="00744B25" w:rsidRDefault="00744B25" w:rsidP="0092558A">
      <w:pPr>
        <w:pStyle w:val="ListParagraph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P-only control has persistent offset only when the process is non-integrative.</w:t>
      </w:r>
    </w:p>
    <w:p w14:paraId="58AB2552" w14:textId="70FEB577" w:rsidR="00744B25" w:rsidRDefault="00744B25" w:rsidP="0092558A">
      <w:pPr>
        <w:pStyle w:val="ListParagraph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Dead time produces oscillations when in closed-loop.</w:t>
      </w:r>
    </w:p>
    <w:p w14:paraId="76848592" w14:textId="34B48FAE" w:rsidR="00744B25" w:rsidRPr="0092558A" w:rsidRDefault="00744B25" w:rsidP="0092558A">
      <w:pPr>
        <w:pStyle w:val="ListParagraph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>I don’t know.</w:t>
      </w:r>
    </w:p>
    <w:sectPr w:rsidR="00744B25" w:rsidRPr="009255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E554E"/>
    <w:multiLevelType w:val="hybridMultilevel"/>
    <w:tmpl w:val="995E4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E4378"/>
    <w:multiLevelType w:val="hybridMultilevel"/>
    <w:tmpl w:val="F864B1C2"/>
    <w:lvl w:ilvl="0" w:tplc="0F56B16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356A52"/>
    <w:multiLevelType w:val="hybridMultilevel"/>
    <w:tmpl w:val="7B748D82"/>
    <w:lvl w:ilvl="0" w:tplc="B7BC4164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327464"/>
    <w:multiLevelType w:val="hybridMultilevel"/>
    <w:tmpl w:val="C6E6F7AE"/>
    <w:lvl w:ilvl="0" w:tplc="60ECB5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ED6172"/>
    <w:multiLevelType w:val="multilevel"/>
    <w:tmpl w:val="4E02F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043579"/>
    <w:multiLevelType w:val="hybridMultilevel"/>
    <w:tmpl w:val="9A52D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415"/>
    <w:rsid w:val="000274C0"/>
    <w:rsid w:val="000D63EE"/>
    <w:rsid w:val="000E1EC5"/>
    <w:rsid w:val="000F13F9"/>
    <w:rsid w:val="00150DFF"/>
    <w:rsid w:val="003E0F05"/>
    <w:rsid w:val="004521A6"/>
    <w:rsid w:val="00495C8D"/>
    <w:rsid w:val="004A2605"/>
    <w:rsid w:val="004C2415"/>
    <w:rsid w:val="004F6618"/>
    <w:rsid w:val="00576A11"/>
    <w:rsid w:val="006140F7"/>
    <w:rsid w:val="00744B25"/>
    <w:rsid w:val="00870704"/>
    <w:rsid w:val="00917A81"/>
    <w:rsid w:val="00921E0C"/>
    <w:rsid w:val="0092558A"/>
    <w:rsid w:val="009835AB"/>
    <w:rsid w:val="00984423"/>
    <w:rsid w:val="009C0F46"/>
    <w:rsid w:val="00AE5E5C"/>
    <w:rsid w:val="00B05931"/>
    <w:rsid w:val="00B10B27"/>
    <w:rsid w:val="00B1717B"/>
    <w:rsid w:val="00BF61BF"/>
    <w:rsid w:val="00C70729"/>
    <w:rsid w:val="00FF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E786E"/>
  <w15:chartTrackingRefBased/>
  <w15:docId w15:val="{E62613AB-44A3-480B-A2FA-6C6E3D060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0D63EE"/>
    <w:pPr>
      <w:numPr>
        <w:numId w:val="3"/>
      </w:numPr>
      <w:spacing w:before="100" w:beforeAutospacing="1" w:after="100" w:afterAutospacing="1" w:line="240" w:lineRule="auto"/>
      <w:outlineLvl w:val="1"/>
    </w:pPr>
    <w:rPr>
      <w:rFonts w:eastAsia="Times New Roman" w:cstheme="minorHAns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A2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DefaultParagraphFont"/>
    <w:rsid w:val="004A2605"/>
  </w:style>
  <w:style w:type="paragraph" w:styleId="ListParagraph">
    <w:name w:val="List Paragraph"/>
    <w:basedOn w:val="Normal"/>
    <w:uiPriority w:val="34"/>
    <w:qFormat/>
    <w:rsid w:val="004A260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C0F46"/>
    <w:rPr>
      <w:i/>
      <w:iCs/>
    </w:rPr>
  </w:style>
  <w:style w:type="paragraph" w:customStyle="1" w:styleId="vspace">
    <w:name w:val="vspace"/>
    <w:basedOn w:val="Normal"/>
    <w:rsid w:val="004F6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F661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0D63EE"/>
    <w:rPr>
      <w:rFonts w:eastAsia="Times New Roman" w:cstheme="minorHAns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239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5DC1C-3584-4332-ADBD-B1B084F19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8</Pages>
  <Words>496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Zanutelli</dc:creator>
  <cp:keywords/>
  <dc:description/>
  <cp:lastModifiedBy>Manuel Zanutelli</cp:lastModifiedBy>
  <cp:revision>14</cp:revision>
  <dcterms:created xsi:type="dcterms:W3CDTF">2020-10-17T23:11:00Z</dcterms:created>
  <dcterms:modified xsi:type="dcterms:W3CDTF">2021-01-11T22:45:00Z</dcterms:modified>
</cp:coreProperties>
</file>