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D2E045" w14:textId="1AC024BA" w:rsidR="00E83C60" w:rsidRDefault="00F35D74" w:rsidP="00C84CDF">
      <w:pPr>
        <w:rPr>
          <w:spacing w:val="-2"/>
        </w:rPr>
      </w:pPr>
      <w:bookmarkStart w:id="0" w:name="_Hlk224118171"/>
      <w:bookmarkStart w:id="1" w:name="_Hlk224118159"/>
      <w:bookmarkStart w:id="2" w:name="_GoBack"/>
      <w:bookmarkEnd w:id="2"/>
      <w:r>
        <w:t>3.1.</w:t>
      </w:r>
      <w:r w:rsidRPr="00F35D74">
        <w:t xml:space="preserve"> </w:t>
      </w:r>
      <w:r>
        <w:t>Esquema</w:t>
      </w:r>
      <w:r>
        <w:rPr>
          <w:spacing w:val="-4"/>
        </w:rPr>
        <w:t xml:space="preserve"> </w:t>
      </w:r>
      <w:r>
        <w:t>que</w:t>
      </w:r>
      <w:r>
        <w:rPr>
          <w:spacing w:val="-3"/>
        </w:rPr>
        <w:t xml:space="preserve"> </w:t>
      </w:r>
      <w:r>
        <w:t>guiará</w:t>
      </w:r>
      <w:r>
        <w:rPr>
          <w:spacing w:val="-3"/>
        </w:rPr>
        <w:t xml:space="preserve"> </w:t>
      </w:r>
      <w:r>
        <w:t>el</w:t>
      </w:r>
      <w:r>
        <w:rPr>
          <w:spacing w:val="-6"/>
        </w:rPr>
        <w:t xml:space="preserve"> </w:t>
      </w:r>
      <w:r w:rsidR="007A2C83">
        <w:rPr>
          <w:spacing w:val="-2"/>
        </w:rPr>
        <w:t>proyecto</w:t>
      </w:r>
    </w:p>
    <w:p w14:paraId="584DA2D9" w14:textId="356D5046" w:rsidR="00C84CDF" w:rsidRDefault="00C84CDF" w:rsidP="00C84CDF">
      <w:pPr>
        <w:rPr>
          <w:spacing w:val="-2"/>
        </w:rPr>
      </w:pPr>
    </w:p>
    <w:p w14:paraId="3DAD676B" w14:textId="77777777" w:rsidR="00C84CDF" w:rsidRPr="00C84CDF" w:rsidRDefault="00C84CDF" w:rsidP="00C84CDF">
      <w:pPr>
        <w:rPr>
          <w:spacing w:val="-2"/>
        </w:rPr>
      </w:pPr>
    </w:p>
    <w:p w14:paraId="242F7BC4" w14:textId="32FA8D30" w:rsidR="00E83C60" w:rsidRDefault="00B571A5" w:rsidP="0038428F">
      <w:pPr>
        <w:ind w:right="329"/>
        <w:sectPr w:rsidR="00E83C60">
          <w:type w:val="continuous"/>
          <w:pgSz w:w="15840" w:h="12240" w:orient="landscape"/>
          <w:pgMar w:top="1380" w:right="1080" w:bottom="280" w:left="1800" w:header="720" w:footer="720" w:gutter="0"/>
          <w:cols w:space="720"/>
        </w:sectPr>
      </w:pPr>
      <w:r>
        <w:rPr>
          <w:noProof/>
        </w:rPr>
        <w:drawing>
          <wp:inline distT="0" distB="0" distL="0" distR="0" wp14:anchorId="532D30B4" wp14:editId="13F76744">
            <wp:extent cx="8355330" cy="2797461"/>
            <wp:effectExtent l="0" t="0" r="7620" b="3175"/>
            <wp:docPr id="4418776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396121" cy="2811118"/>
                    </a:xfrm>
                    <a:prstGeom prst="rect">
                      <a:avLst/>
                    </a:prstGeom>
                    <a:noFill/>
                  </pic:spPr>
                </pic:pic>
              </a:graphicData>
            </a:graphic>
          </wp:inline>
        </w:drawing>
      </w:r>
    </w:p>
    <w:bookmarkEnd w:id="0"/>
    <w:p w14:paraId="4CABDDDA" w14:textId="073039BC" w:rsidR="00E83C60" w:rsidRDefault="00F35D74" w:rsidP="00F35D74">
      <w:pPr>
        <w:pStyle w:val="Ttulo1"/>
        <w:tabs>
          <w:tab w:val="left" w:pos="660"/>
        </w:tabs>
        <w:spacing w:before="79"/>
        <w:ind w:left="115" w:firstLine="0"/>
      </w:pPr>
      <w:r>
        <w:lastRenderedPageBreak/>
        <w:t xml:space="preserve">3.2 </w:t>
      </w:r>
      <w:r w:rsidR="001D5508">
        <w:t>Introducción</w:t>
      </w:r>
      <w:r w:rsidR="001D5508">
        <w:rPr>
          <w:spacing w:val="-3"/>
        </w:rPr>
        <w:t xml:space="preserve"> </w:t>
      </w:r>
      <w:r w:rsidR="001D5508">
        <w:t>de</w:t>
      </w:r>
      <w:r w:rsidR="001D5508">
        <w:rPr>
          <w:spacing w:val="-4"/>
        </w:rPr>
        <w:t xml:space="preserve"> </w:t>
      </w:r>
      <w:r w:rsidR="001D5508">
        <w:t>la</w:t>
      </w:r>
      <w:r w:rsidR="001D5508">
        <w:rPr>
          <w:spacing w:val="-3"/>
        </w:rPr>
        <w:t xml:space="preserve"> </w:t>
      </w:r>
      <w:r w:rsidR="001D5508">
        <w:rPr>
          <w:spacing w:val="-2"/>
        </w:rPr>
        <w:t>institución</w:t>
      </w:r>
    </w:p>
    <w:p w14:paraId="34EA9B62" w14:textId="75EE98DB" w:rsidR="00E83C60" w:rsidRDefault="00F35D74" w:rsidP="0038428F">
      <w:pPr>
        <w:tabs>
          <w:tab w:val="left" w:pos="928"/>
        </w:tabs>
        <w:spacing w:before="166"/>
        <w:ind w:left="258"/>
        <w:rPr>
          <w:b/>
          <w:spacing w:val="-2"/>
          <w:sz w:val="24"/>
        </w:rPr>
      </w:pPr>
      <w:r>
        <w:rPr>
          <w:b/>
          <w:sz w:val="24"/>
        </w:rPr>
        <w:t>3.2.1</w:t>
      </w:r>
      <w:r w:rsidR="001D5508" w:rsidRPr="00F35D74">
        <w:rPr>
          <w:b/>
          <w:sz w:val="24"/>
        </w:rPr>
        <w:t>Descripción</w:t>
      </w:r>
      <w:r w:rsidR="001D5508" w:rsidRPr="00F35D74">
        <w:rPr>
          <w:b/>
          <w:spacing w:val="-1"/>
          <w:sz w:val="24"/>
        </w:rPr>
        <w:t xml:space="preserve"> </w:t>
      </w:r>
      <w:r w:rsidR="001D5508" w:rsidRPr="00F35D74">
        <w:rPr>
          <w:b/>
          <w:sz w:val="24"/>
        </w:rPr>
        <w:t>y</w:t>
      </w:r>
      <w:r w:rsidR="001D5508" w:rsidRPr="00F35D74">
        <w:rPr>
          <w:b/>
          <w:spacing w:val="-7"/>
          <w:sz w:val="24"/>
        </w:rPr>
        <w:t xml:space="preserve"> </w:t>
      </w:r>
      <w:r w:rsidR="001D5508" w:rsidRPr="00F35D74">
        <w:rPr>
          <w:b/>
          <w:sz w:val="24"/>
        </w:rPr>
        <w:t>situación</w:t>
      </w:r>
      <w:r w:rsidR="001D5508" w:rsidRPr="00F35D74">
        <w:rPr>
          <w:b/>
          <w:spacing w:val="-1"/>
          <w:sz w:val="24"/>
        </w:rPr>
        <w:t xml:space="preserve"> </w:t>
      </w:r>
      <w:r w:rsidR="001D5508" w:rsidRPr="00F35D74">
        <w:rPr>
          <w:b/>
          <w:sz w:val="24"/>
        </w:rPr>
        <w:t>actual</w:t>
      </w:r>
      <w:r w:rsidR="001D5508" w:rsidRPr="00F35D74">
        <w:rPr>
          <w:b/>
          <w:spacing w:val="-8"/>
          <w:sz w:val="24"/>
        </w:rPr>
        <w:t xml:space="preserve"> </w:t>
      </w:r>
      <w:r w:rsidR="001D5508" w:rsidRPr="00F35D74">
        <w:rPr>
          <w:b/>
          <w:sz w:val="24"/>
        </w:rPr>
        <w:t>de</w:t>
      </w:r>
      <w:r w:rsidR="001D5508" w:rsidRPr="00F35D74">
        <w:rPr>
          <w:b/>
          <w:spacing w:val="-2"/>
          <w:sz w:val="24"/>
        </w:rPr>
        <w:t xml:space="preserve"> </w:t>
      </w:r>
      <w:r w:rsidR="001D5508" w:rsidRPr="00F35D74">
        <w:rPr>
          <w:b/>
          <w:sz w:val="24"/>
        </w:rPr>
        <w:t>la</w:t>
      </w:r>
      <w:r w:rsidR="001D5508" w:rsidRPr="00F35D74">
        <w:rPr>
          <w:b/>
          <w:spacing w:val="5"/>
          <w:sz w:val="24"/>
        </w:rPr>
        <w:t xml:space="preserve"> </w:t>
      </w:r>
      <w:proofErr w:type="gramStart"/>
      <w:r w:rsidR="001D5508" w:rsidRPr="00F35D74">
        <w:rPr>
          <w:b/>
          <w:spacing w:val="-2"/>
          <w:sz w:val="24"/>
        </w:rPr>
        <w:t>institución</w:t>
      </w:r>
      <w:r w:rsidR="0038428F">
        <w:rPr>
          <w:b/>
          <w:spacing w:val="-2"/>
          <w:sz w:val="24"/>
        </w:rPr>
        <w:t xml:space="preserve"> .</w:t>
      </w:r>
      <w:proofErr w:type="gramEnd"/>
    </w:p>
    <w:p w14:paraId="62AF30C3" w14:textId="77777777" w:rsidR="0038428F" w:rsidRPr="0038428F" w:rsidRDefault="0038428F" w:rsidP="0038428F">
      <w:pPr>
        <w:tabs>
          <w:tab w:val="left" w:pos="928"/>
        </w:tabs>
        <w:spacing w:before="166"/>
        <w:ind w:left="258"/>
        <w:rPr>
          <w:b/>
          <w:sz w:val="24"/>
        </w:rPr>
      </w:pPr>
    </w:p>
    <w:p w14:paraId="68F5E525" w14:textId="77777777" w:rsidR="008D07D0" w:rsidRDefault="008D07D0" w:rsidP="008D07D0">
      <w:pPr>
        <w:pStyle w:val="Textoindependiente"/>
        <w:spacing w:before="77" w:line="362" w:lineRule="auto"/>
        <w:ind w:left="259" w:right="335"/>
        <w:jc w:val="both"/>
        <w:rPr>
          <w:lang w:val="es-MX"/>
        </w:rPr>
      </w:pPr>
      <w:r w:rsidRPr="008D07D0">
        <w:rPr>
          <w:lang w:val="es-MX"/>
        </w:rPr>
        <w:t>El Centro de Bachillerato Tecnológico Industrial y de Servicios (CBTis) No. 171 "Mariano Abasolo" es una escuela de nivel medio superior ubicada en la Colonia Juárez, en el municipio de Abasolo, Guanajuato. Empezó a funcionar el 17 de octubre de 1983 y forma parte del sistema de educación pública dirigido por la DGETI y la SEP.</w:t>
      </w:r>
    </w:p>
    <w:p w14:paraId="6B24A9A4" w14:textId="77777777" w:rsidR="008D07D0" w:rsidRPr="008D07D0" w:rsidRDefault="008D07D0" w:rsidP="008D07D0">
      <w:pPr>
        <w:pStyle w:val="Textoindependiente"/>
        <w:spacing w:before="77" w:line="362" w:lineRule="auto"/>
        <w:ind w:left="259" w:right="335"/>
        <w:jc w:val="both"/>
        <w:rPr>
          <w:lang w:val="es-MX"/>
        </w:rPr>
      </w:pPr>
    </w:p>
    <w:p w14:paraId="3C64BB72" w14:textId="77777777" w:rsidR="008D07D0" w:rsidRDefault="008D07D0" w:rsidP="008D07D0">
      <w:pPr>
        <w:pStyle w:val="Textoindependiente"/>
        <w:spacing w:before="77" w:line="362" w:lineRule="auto"/>
        <w:ind w:left="259" w:right="335"/>
        <w:jc w:val="both"/>
        <w:rPr>
          <w:lang w:val="es-MX"/>
        </w:rPr>
      </w:pPr>
      <w:r w:rsidRPr="008D07D0">
        <w:rPr>
          <w:lang w:val="es-MX"/>
        </w:rPr>
        <w:t>Actualmente, el plantel cuenta con 18 aulas en total, de las cuales tres están equipadas para clases especiales, además de tener una sala audiovisual y un espacio para lectura. Para las carreras técnicas, la escuela dispone de tres laboratorios (dos para la especialidad clínica y uno de informática) y un taller completo de mecánica automotriz. También hay áreas comunes como dos canchas deportivas, una biblioteca y nueve anexos con oficinas administrativas y otros servicios.</w:t>
      </w:r>
    </w:p>
    <w:p w14:paraId="52988955" w14:textId="77777777" w:rsidR="008D07D0" w:rsidRPr="008D07D0" w:rsidRDefault="008D07D0" w:rsidP="008D07D0">
      <w:pPr>
        <w:pStyle w:val="Textoindependiente"/>
        <w:spacing w:before="77" w:line="362" w:lineRule="auto"/>
        <w:ind w:left="259" w:right="335"/>
        <w:jc w:val="both"/>
        <w:rPr>
          <w:lang w:val="es-MX"/>
        </w:rPr>
      </w:pPr>
    </w:p>
    <w:p w14:paraId="7F77D9AE" w14:textId="2CE19709" w:rsidR="008D07D0" w:rsidRDefault="008D07D0" w:rsidP="008D07D0">
      <w:pPr>
        <w:pStyle w:val="Textoindependiente"/>
        <w:spacing w:before="77" w:line="362" w:lineRule="auto"/>
        <w:ind w:left="259" w:right="335"/>
        <w:jc w:val="both"/>
        <w:rPr>
          <w:lang w:val="es-MX"/>
        </w:rPr>
      </w:pPr>
      <w:r w:rsidRPr="008D07D0">
        <w:rPr>
          <w:lang w:val="es-MX"/>
        </w:rPr>
        <w:t xml:space="preserve">El personal del CBTis 171 está formado por </w:t>
      </w:r>
      <w:r w:rsidR="00115DF0" w:rsidRPr="00115DF0">
        <w:rPr>
          <w:lang w:val="es-MX"/>
        </w:rPr>
        <w:t>33</w:t>
      </w:r>
      <w:r w:rsidRPr="008D07D0">
        <w:rPr>
          <w:lang w:val="es-MX"/>
        </w:rPr>
        <w:t xml:space="preserve"> maestros y </w:t>
      </w:r>
      <w:r w:rsidRPr="00115DF0">
        <w:rPr>
          <w:lang w:val="es-MX"/>
        </w:rPr>
        <w:t>16</w:t>
      </w:r>
      <w:r w:rsidRPr="008D07D0">
        <w:rPr>
          <w:lang w:val="es-MX"/>
        </w:rPr>
        <w:t xml:space="preserve"> personas en el área administrativa. La escuela atiende </w:t>
      </w:r>
      <w:r>
        <w:rPr>
          <w:lang w:val="es-MX"/>
        </w:rPr>
        <w:t>de casi 1000</w:t>
      </w:r>
      <w:r w:rsidRPr="008D07D0">
        <w:rPr>
          <w:lang w:val="es-MX"/>
        </w:rPr>
        <w:t xml:space="preserve"> alumnos, quienes pueden elegir entre cuatro carreras técnicas:</w:t>
      </w:r>
    </w:p>
    <w:p w14:paraId="6DE57069" w14:textId="77777777" w:rsidR="008D07D0" w:rsidRPr="008D07D0" w:rsidRDefault="008D07D0" w:rsidP="008D07D0">
      <w:pPr>
        <w:pStyle w:val="Textoindependiente"/>
        <w:spacing w:before="77" w:line="362" w:lineRule="auto"/>
        <w:ind w:left="259" w:right="335"/>
        <w:jc w:val="both"/>
        <w:rPr>
          <w:lang w:val="es-MX"/>
        </w:rPr>
      </w:pPr>
    </w:p>
    <w:p w14:paraId="33E6DD2D" w14:textId="77777777" w:rsidR="008D07D0" w:rsidRPr="008D07D0" w:rsidRDefault="008D07D0" w:rsidP="008D07D0">
      <w:pPr>
        <w:pStyle w:val="Textoindependiente"/>
        <w:numPr>
          <w:ilvl w:val="0"/>
          <w:numId w:val="3"/>
        </w:numPr>
        <w:spacing w:before="77" w:line="362" w:lineRule="auto"/>
        <w:ind w:right="335"/>
        <w:jc w:val="both"/>
        <w:rPr>
          <w:lang w:val="es-MX"/>
        </w:rPr>
      </w:pPr>
      <w:r w:rsidRPr="008D07D0">
        <w:rPr>
          <w:lang w:val="es-MX"/>
        </w:rPr>
        <w:t>Laboratorista Clínico</w:t>
      </w:r>
    </w:p>
    <w:p w14:paraId="3ABFCFA7" w14:textId="77777777" w:rsidR="008D07D0" w:rsidRPr="008D07D0" w:rsidRDefault="008D07D0" w:rsidP="008D07D0">
      <w:pPr>
        <w:pStyle w:val="Textoindependiente"/>
        <w:numPr>
          <w:ilvl w:val="0"/>
          <w:numId w:val="3"/>
        </w:numPr>
        <w:spacing w:before="77" w:line="362" w:lineRule="auto"/>
        <w:ind w:right="335"/>
        <w:jc w:val="both"/>
        <w:rPr>
          <w:lang w:val="es-MX"/>
        </w:rPr>
      </w:pPr>
      <w:r w:rsidRPr="008D07D0">
        <w:rPr>
          <w:lang w:val="es-MX"/>
        </w:rPr>
        <w:t>Técnico en Mantenimiento Automotriz</w:t>
      </w:r>
    </w:p>
    <w:p w14:paraId="6B8E1E5F" w14:textId="77777777" w:rsidR="008D07D0" w:rsidRPr="008D07D0" w:rsidRDefault="008D07D0" w:rsidP="008D07D0">
      <w:pPr>
        <w:pStyle w:val="Textoindependiente"/>
        <w:numPr>
          <w:ilvl w:val="0"/>
          <w:numId w:val="3"/>
        </w:numPr>
        <w:spacing w:before="77" w:line="362" w:lineRule="auto"/>
        <w:ind w:right="335"/>
        <w:jc w:val="both"/>
        <w:rPr>
          <w:lang w:val="es-MX"/>
        </w:rPr>
      </w:pPr>
      <w:r w:rsidRPr="008D07D0">
        <w:rPr>
          <w:lang w:val="es-MX"/>
        </w:rPr>
        <w:t>Técnico en Contabilidad</w:t>
      </w:r>
    </w:p>
    <w:p w14:paraId="71E34B22" w14:textId="105E1F35" w:rsidR="008D07D0" w:rsidRDefault="008D07D0" w:rsidP="008D07D0">
      <w:pPr>
        <w:pStyle w:val="Textoindependiente"/>
        <w:numPr>
          <w:ilvl w:val="0"/>
          <w:numId w:val="3"/>
        </w:numPr>
        <w:spacing w:before="77" w:line="362" w:lineRule="auto"/>
        <w:ind w:right="335"/>
        <w:jc w:val="both"/>
        <w:rPr>
          <w:lang w:val="es-MX"/>
        </w:rPr>
      </w:pPr>
      <w:r w:rsidRPr="008D07D0">
        <w:rPr>
          <w:lang w:val="es-MX"/>
        </w:rPr>
        <w:t>Técnico en Programación</w:t>
      </w:r>
    </w:p>
    <w:p w14:paraId="785CB307" w14:textId="77777777" w:rsidR="008D07D0" w:rsidRPr="008D07D0" w:rsidRDefault="008D07D0" w:rsidP="008D07D0">
      <w:pPr>
        <w:pStyle w:val="Textoindependiente"/>
        <w:spacing w:before="77" w:line="362" w:lineRule="auto"/>
        <w:ind w:left="720" w:right="335"/>
        <w:jc w:val="both"/>
        <w:rPr>
          <w:lang w:val="es-MX"/>
        </w:rPr>
      </w:pPr>
    </w:p>
    <w:p w14:paraId="08BA2CAE" w14:textId="29BE73CB" w:rsidR="00E83C60" w:rsidRPr="008D07D0" w:rsidRDefault="008D07D0" w:rsidP="008D07D0">
      <w:pPr>
        <w:pStyle w:val="Textoindependiente"/>
        <w:spacing w:before="77" w:line="362" w:lineRule="auto"/>
        <w:ind w:left="259" w:right="335"/>
        <w:jc w:val="both"/>
        <w:rPr>
          <w:lang w:val="es-MX"/>
        </w:rPr>
      </w:pPr>
      <w:r w:rsidRPr="008D07D0">
        <w:rPr>
          <w:lang w:val="es-MX"/>
        </w:rPr>
        <w:t>Además de las clases, la escuela tiene una buena trayectoria participando por 12 años seguidos en concursos nacionales de prototipos y proyectos, donde ha ganado varios reconocimientos.</w:t>
      </w:r>
    </w:p>
    <w:p w14:paraId="69A99EC1" w14:textId="77777777" w:rsidR="00C656C0" w:rsidRDefault="00C656C0" w:rsidP="00C656C0">
      <w:pPr>
        <w:pStyle w:val="Textoindependiente"/>
        <w:spacing w:line="360" w:lineRule="auto"/>
        <w:ind w:left="259" w:right="332"/>
        <w:jc w:val="both"/>
        <w:rPr>
          <w:lang w:val="es-MX"/>
        </w:rPr>
      </w:pPr>
      <w:r w:rsidRPr="00C656C0">
        <w:rPr>
          <w:lang w:val="es-MX"/>
        </w:rPr>
        <w:t xml:space="preserve">Sin embargo, la escuela también enfrenta algunos desafíos. Uno de los más notorios es en la carrera de Técnico en Contabilidad, donde a los estudiantes se les dificulta mucho entender la materia. Temas como registrar operaciones comerciales, leer los </w:t>
      </w:r>
      <w:r w:rsidRPr="00C656C0">
        <w:rPr>
          <w:lang w:val="es-MX"/>
        </w:rPr>
        <w:lastRenderedPageBreak/>
        <w:t>estados financieros o aplicar las reglas contables en casos prácticos resultan complicados para muchos.</w:t>
      </w:r>
    </w:p>
    <w:p w14:paraId="381BFD14" w14:textId="77777777" w:rsidR="00C656C0" w:rsidRPr="00C656C0" w:rsidRDefault="00C656C0" w:rsidP="00C656C0">
      <w:pPr>
        <w:pStyle w:val="Textoindependiente"/>
        <w:spacing w:line="360" w:lineRule="auto"/>
        <w:ind w:left="259" w:right="332"/>
        <w:jc w:val="both"/>
        <w:rPr>
          <w:lang w:val="es-MX"/>
        </w:rPr>
      </w:pPr>
    </w:p>
    <w:p w14:paraId="2B3C4E1F" w14:textId="77777777" w:rsidR="00C656C0" w:rsidRDefault="00C656C0" w:rsidP="00C656C0">
      <w:pPr>
        <w:pStyle w:val="Textoindependiente"/>
        <w:spacing w:line="360" w:lineRule="auto"/>
        <w:ind w:left="259" w:right="332"/>
        <w:jc w:val="both"/>
        <w:rPr>
          <w:lang w:val="es-MX"/>
        </w:rPr>
      </w:pPr>
      <w:r w:rsidRPr="00C656C0">
        <w:rPr>
          <w:lang w:val="es-MX"/>
        </w:rPr>
        <w:t>Gran parte del problema es que la forma de enseñar contabilidad todavía es muy tradicional. Se basa mucho en que los alumnos memoricen conceptos y resuelvan ejercicios repetitivos en el cuaderno. Esto hace que la materia se sienta desconectada de la realidad y, para muchos estudiantes, resulta aburrida y difícil de aplicar.</w:t>
      </w:r>
    </w:p>
    <w:p w14:paraId="45F36A29" w14:textId="77777777" w:rsidR="00C656C0" w:rsidRPr="00C656C0" w:rsidRDefault="00C656C0" w:rsidP="00C656C0">
      <w:pPr>
        <w:pStyle w:val="Textoindependiente"/>
        <w:spacing w:line="360" w:lineRule="auto"/>
        <w:ind w:left="259" w:right="332"/>
        <w:jc w:val="both"/>
        <w:rPr>
          <w:lang w:val="es-MX"/>
        </w:rPr>
      </w:pPr>
    </w:p>
    <w:p w14:paraId="438DC657" w14:textId="4289FC9C" w:rsidR="00C656C0" w:rsidRDefault="00C656C0" w:rsidP="00C656C0">
      <w:pPr>
        <w:pStyle w:val="Textoindependiente"/>
        <w:spacing w:line="360" w:lineRule="auto"/>
        <w:ind w:left="259" w:right="332"/>
        <w:jc w:val="both"/>
        <w:rPr>
          <w:lang w:val="es-MX"/>
        </w:rPr>
      </w:pPr>
      <w:r w:rsidRPr="00C656C0">
        <w:rPr>
          <w:lang w:val="es-MX"/>
        </w:rPr>
        <w:t>Los jóvenes de hoy están acostumbrados a usar tecnología en todo momento, como celulares, internet y juegos digitales. Pero en la clase de contabilidad no se usa nada de esto. Aunque la escuela tiene equipos y la SEP recomienda usar más la tecnología en la enseñanza, en esta materia no hay muchas herramientas digitales que sean atractivas o que ayuden a practicar de una manera más interactiva.</w:t>
      </w:r>
    </w:p>
    <w:p w14:paraId="79B36302" w14:textId="77777777" w:rsidR="00C656C0" w:rsidRPr="00C656C0" w:rsidRDefault="00C656C0" w:rsidP="00C656C0">
      <w:pPr>
        <w:pStyle w:val="Textoindependiente"/>
        <w:spacing w:line="360" w:lineRule="auto"/>
        <w:ind w:left="259" w:right="332"/>
        <w:jc w:val="both"/>
        <w:rPr>
          <w:lang w:val="es-MX"/>
        </w:rPr>
      </w:pPr>
    </w:p>
    <w:p w14:paraId="642FE074" w14:textId="77777777" w:rsidR="00C656C0" w:rsidRDefault="00C656C0" w:rsidP="00C656C0">
      <w:pPr>
        <w:pStyle w:val="Textoindependiente"/>
        <w:spacing w:line="360" w:lineRule="auto"/>
        <w:ind w:left="259" w:right="332"/>
        <w:jc w:val="both"/>
        <w:rPr>
          <w:lang w:val="es-MX"/>
        </w:rPr>
      </w:pPr>
      <w:r w:rsidRPr="00C656C0">
        <w:rPr>
          <w:lang w:val="es-MX"/>
        </w:rPr>
        <w:t>Por esta razón, surge la idea de crear un sitio web educativo para la materia de contabilidad, pero con un enfoque más parecido a un juego. Un espacio en internet donde los estudiantes puedan practicar con simulaciones de negocios, resolver problemas como si fueran retos y recibir correcciones al momento. Esto permitiría que cada alumno aprenda a su propio ritmo, haría la materia más interesante y ayudaría a entender mejor los conceptos que se ven en clase.</w:t>
      </w:r>
    </w:p>
    <w:p w14:paraId="0F42095C" w14:textId="77777777" w:rsidR="00C656C0" w:rsidRDefault="00C656C0" w:rsidP="00C656C0">
      <w:pPr>
        <w:pStyle w:val="Textoindependiente"/>
        <w:spacing w:line="360" w:lineRule="auto"/>
        <w:ind w:left="259" w:right="332"/>
        <w:jc w:val="both"/>
        <w:rPr>
          <w:lang w:val="es-MX"/>
        </w:rPr>
      </w:pPr>
    </w:p>
    <w:p w14:paraId="5C55B8DD" w14:textId="3ED2B4FE" w:rsidR="004E798F" w:rsidRDefault="004E798F" w:rsidP="004E798F">
      <w:pPr>
        <w:pStyle w:val="Textoindependiente"/>
        <w:spacing w:line="360" w:lineRule="auto"/>
        <w:ind w:left="259" w:right="332"/>
        <w:jc w:val="both"/>
        <w:rPr>
          <w:lang w:val="es-MX"/>
        </w:rPr>
      </w:pPr>
      <w:r w:rsidRPr="004E798F">
        <w:t>Finalmente, un proyecto de este tipo podría sentar un precedente para innovar en la enseñanza de otras materias técnicas dentro del plantel. De esta manera, el CBTis 171 fortalecería su compromiso con una educación de calidad y adecuad</w:t>
      </w:r>
      <w:r>
        <w:t>a</w:t>
      </w:r>
      <w:r w:rsidRPr="004E798F">
        <w:t xml:space="preserve"> para las nuevas generaciones.</w:t>
      </w:r>
    </w:p>
    <w:p w14:paraId="38F1C668" w14:textId="1768E76B" w:rsidR="004E798F" w:rsidRPr="00C656C0" w:rsidRDefault="004E798F" w:rsidP="004E798F">
      <w:pPr>
        <w:pStyle w:val="Textoindependiente"/>
        <w:spacing w:line="360" w:lineRule="auto"/>
        <w:ind w:right="332"/>
        <w:jc w:val="both"/>
        <w:rPr>
          <w:lang w:val="es-MX"/>
        </w:rPr>
        <w:sectPr w:rsidR="004E798F" w:rsidRPr="00C656C0">
          <w:footerReference w:type="default" r:id="rId9"/>
          <w:pgSz w:w="12240" w:h="15840"/>
          <w:pgMar w:top="1340" w:right="1080" w:bottom="1200" w:left="1440" w:header="0" w:footer="1017" w:gutter="0"/>
          <w:cols w:space="720"/>
        </w:sectPr>
      </w:pPr>
    </w:p>
    <w:p w14:paraId="2E5545B8" w14:textId="77777777" w:rsidR="00E83C60" w:rsidRDefault="001D5508">
      <w:pPr>
        <w:pStyle w:val="Ttulo1"/>
        <w:numPr>
          <w:ilvl w:val="2"/>
          <w:numId w:val="1"/>
        </w:numPr>
        <w:tabs>
          <w:tab w:val="left" w:pos="861"/>
        </w:tabs>
        <w:spacing w:before="77"/>
        <w:ind w:left="861" w:hanging="602"/>
        <w:jc w:val="left"/>
      </w:pPr>
      <w:r>
        <w:lastRenderedPageBreak/>
        <w:t>Misión</w:t>
      </w:r>
      <w:r>
        <w:rPr>
          <w:spacing w:val="-2"/>
        </w:rPr>
        <w:t xml:space="preserve"> </w:t>
      </w:r>
      <w:r>
        <w:t>y</w:t>
      </w:r>
      <w:r>
        <w:rPr>
          <w:spacing w:val="-6"/>
        </w:rPr>
        <w:t xml:space="preserve"> </w:t>
      </w:r>
      <w:r>
        <w:rPr>
          <w:spacing w:val="-2"/>
        </w:rPr>
        <w:t>Visión</w:t>
      </w:r>
    </w:p>
    <w:p w14:paraId="186077B1" w14:textId="77777777" w:rsidR="00E83C60" w:rsidRDefault="00E83C60">
      <w:pPr>
        <w:pStyle w:val="Textoindependiente"/>
        <w:spacing w:before="221"/>
        <w:rPr>
          <w:rFonts w:ascii="Arial"/>
          <w:b/>
        </w:rPr>
      </w:pPr>
    </w:p>
    <w:p w14:paraId="47DC7E98" w14:textId="3F9AA714" w:rsidR="00E83C60" w:rsidRDefault="001D5508">
      <w:pPr>
        <w:pStyle w:val="Textoindependiente"/>
        <w:spacing w:line="360" w:lineRule="auto"/>
        <w:ind w:left="259" w:right="334"/>
        <w:jc w:val="both"/>
      </w:pPr>
      <w:r>
        <w:t>Misión:</w:t>
      </w:r>
      <w:r>
        <w:rPr>
          <w:spacing w:val="-12"/>
        </w:rPr>
        <w:t xml:space="preserve"> </w:t>
      </w:r>
      <w:r w:rsidR="008D07D0">
        <w:rPr>
          <w:spacing w:val="-12"/>
        </w:rPr>
        <w:t>“</w:t>
      </w:r>
      <w:r>
        <w:t>Formar</w:t>
      </w:r>
      <w:r>
        <w:rPr>
          <w:spacing w:val="-12"/>
        </w:rPr>
        <w:t xml:space="preserve"> </w:t>
      </w:r>
      <w:r>
        <w:t>Bachilleres</w:t>
      </w:r>
      <w:r>
        <w:rPr>
          <w:spacing w:val="-14"/>
        </w:rPr>
        <w:t xml:space="preserve"> </w:t>
      </w:r>
      <w:r>
        <w:t>Técnicos</w:t>
      </w:r>
      <w:r>
        <w:rPr>
          <w:spacing w:val="-8"/>
        </w:rPr>
        <w:t xml:space="preserve"> </w:t>
      </w:r>
      <w:r>
        <w:t>con</w:t>
      </w:r>
      <w:r>
        <w:rPr>
          <w:spacing w:val="-8"/>
        </w:rPr>
        <w:t xml:space="preserve"> </w:t>
      </w:r>
      <w:r>
        <w:t>una</w:t>
      </w:r>
      <w:r>
        <w:rPr>
          <w:spacing w:val="-13"/>
        </w:rPr>
        <w:t xml:space="preserve"> </w:t>
      </w:r>
      <w:r>
        <w:t>educación</w:t>
      </w:r>
      <w:r>
        <w:rPr>
          <w:spacing w:val="-12"/>
        </w:rPr>
        <w:t xml:space="preserve"> </w:t>
      </w:r>
      <w:r>
        <w:t>integral,</w:t>
      </w:r>
      <w:r>
        <w:rPr>
          <w:spacing w:val="-2"/>
        </w:rPr>
        <w:t xml:space="preserve"> </w:t>
      </w:r>
      <w:r>
        <w:t>capaces</w:t>
      </w:r>
      <w:r>
        <w:rPr>
          <w:spacing w:val="-14"/>
        </w:rPr>
        <w:t xml:space="preserve"> </w:t>
      </w:r>
      <w:r>
        <w:t>de</w:t>
      </w:r>
      <w:r>
        <w:rPr>
          <w:spacing w:val="-13"/>
        </w:rPr>
        <w:t xml:space="preserve"> </w:t>
      </w:r>
      <w:r>
        <w:t>enfrentar los retos de la tecnología del presente y del futuro, con un alto grado de identidad nacional y compromiso social, que contribuyan al progreso y bienestar de su comunidad, de Guanajuato y de México.</w:t>
      </w:r>
      <w:r w:rsidR="008D07D0">
        <w:t>”</w:t>
      </w:r>
    </w:p>
    <w:p w14:paraId="70F15705" w14:textId="3023D770" w:rsidR="00E83C60" w:rsidRDefault="001D5508">
      <w:pPr>
        <w:pStyle w:val="Textoindependiente"/>
        <w:spacing w:before="1" w:line="360" w:lineRule="auto"/>
        <w:ind w:left="259" w:right="344"/>
        <w:jc w:val="both"/>
      </w:pPr>
      <w:r>
        <w:t xml:space="preserve">Visión: </w:t>
      </w:r>
      <w:r w:rsidR="008D07D0">
        <w:t>“</w:t>
      </w:r>
      <w:r>
        <w:t>Ser una institución educativa certificada en sus procesos, acreditada en sus carreras, orientada al aprendizaje y al desarrollo de conocimientos tecnológicos y humanos, que sea reconocida en su entorno por el liderazgo y competitividad de sus egresados en el ámbito público, privado e instituciones de nivel superior.</w:t>
      </w:r>
      <w:r w:rsidR="008D07D0">
        <w:t>”</w:t>
      </w:r>
    </w:p>
    <w:p w14:paraId="75A457CB" w14:textId="77777777" w:rsidR="00E83C60" w:rsidRDefault="00E83C60">
      <w:pPr>
        <w:pStyle w:val="Textoindependiente"/>
      </w:pPr>
    </w:p>
    <w:p w14:paraId="3CC9060D" w14:textId="77777777" w:rsidR="00E83C60" w:rsidRDefault="00E83C60">
      <w:pPr>
        <w:pStyle w:val="Textoindependiente"/>
        <w:spacing w:before="19"/>
      </w:pPr>
    </w:p>
    <w:p w14:paraId="06F9EB94" w14:textId="77777777" w:rsidR="00E83C60" w:rsidRDefault="001D5508">
      <w:pPr>
        <w:pStyle w:val="Ttulo1"/>
        <w:numPr>
          <w:ilvl w:val="2"/>
          <w:numId w:val="1"/>
        </w:numPr>
        <w:tabs>
          <w:tab w:val="left" w:pos="862"/>
        </w:tabs>
        <w:spacing w:before="1"/>
        <w:ind w:left="862" w:hanging="603"/>
        <w:jc w:val="left"/>
      </w:pPr>
      <w:r>
        <w:t>Giro</w:t>
      </w:r>
      <w:r>
        <w:rPr>
          <w:spacing w:val="-3"/>
        </w:rPr>
        <w:t xml:space="preserve"> </w:t>
      </w:r>
      <w:r>
        <w:t>y</w:t>
      </w:r>
      <w:r>
        <w:rPr>
          <w:spacing w:val="-6"/>
        </w:rPr>
        <w:t xml:space="preserve"> </w:t>
      </w:r>
      <w:r>
        <w:t>tamaño de</w:t>
      </w:r>
      <w:r>
        <w:rPr>
          <w:spacing w:val="-2"/>
        </w:rPr>
        <w:t xml:space="preserve"> </w:t>
      </w:r>
      <w:r>
        <w:t>la</w:t>
      </w:r>
      <w:r>
        <w:rPr>
          <w:spacing w:val="-2"/>
        </w:rPr>
        <w:t xml:space="preserve"> empresa</w:t>
      </w:r>
    </w:p>
    <w:p w14:paraId="3CCF51DA" w14:textId="77777777" w:rsidR="00E83C60" w:rsidRDefault="00E83C60">
      <w:pPr>
        <w:pStyle w:val="Textoindependiente"/>
        <w:spacing w:before="221"/>
        <w:rPr>
          <w:rFonts w:ascii="Arial"/>
          <w:b/>
        </w:rPr>
      </w:pPr>
    </w:p>
    <w:p w14:paraId="7883DDCD" w14:textId="1D9A7BAE" w:rsidR="00E83C60" w:rsidRDefault="001D5508">
      <w:pPr>
        <w:pStyle w:val="Textoindependiente"/>
        <w:spacing w:line="360" w:lineRule="auto"/>
        <w:ind w:left="259" w:right="334"/>
        <w:jc w:val="both"/>
        <w:rPr>
          <w:spacing w:val="-2"/>
        </w:rPr>
      </w:pPr>
      <w:r>
        <w:t>El CBTis No. 171 “Mariano Abasolo” es una institución de educación media superior que forma parte de la Dirección General de Educación Tecnológica Industrial y de Servicios (DGETI), dentro del sistema de educación pública en México. Su</w:t>
      </w:r>
      <w:r w:rsidR="008D07D0">
        <w:t xml:space="preserve"> </w:t>
      </w:r>
      <w:r>
        <w:t>actividad</w:t>
      </w:r>
      <w:r w:rsidR="008D07D0">
        <w:t xml:space="preserve"> principal</w:t>
      </w:r>
      <w:r>
        <w:t xml:space="preserve"> es</w:t>
      </w:r>
      <w:r w:rsidR="008D07D0">
        <w:t xml:space="preserve"> ofrecer </w:t>
      </w:r>
      <w:r>
        <w:t xml:space="preserve">servicios educativos, </w:t>
      </w:r>
      <w:r w:rsidR="008D07D0">
        <w:t>es decir, se clasifica en el giro de servicios.</w:t>
      </w:r>
    </w:p>
    <w:p w14:paraId="13AEEC37" w14:textId="77777777" w:rsidR="008D07D0" w:rsidRDefault="008D07D0">
      <w:pPr>
        <w:pStyle w:val="Textoindependiente"/>
        <w:spacing w:line="360" w:lineRule="auto"/>
        <w:ind w:left="259" w:right="334"/>
        <w:jc w:val="both"/>
      </w:pPr>
    </w:p>
    <w:p w14:paraId="75E0F7DB" w14:textId="10F72FBA" w:rsidR="00E83C60" w:rsidRDefault="008D07D0">
      <w:pPr>
        <w:pStyle w:val="Textoindependiente"/>
        <w:spacing w:line="360" w:lineRule="auto"/>
        <w:ind w:left="259" w:right="330"/>
        <w:jc w:val="both"/>
      </w:pPr>
      <w:r w:rsidRPr="008D07D0">
        <w:t>En cuanto a su tamaño, aunque es una institución pública, en términos de organización y número de empleados se asemeja a una microempresa, ya que cuenta con aproximadamente 49 trabajadores, entre docentes y personal administrativo.</w:t>
      </w:r>
    </w:p>
    <w:p w14:paraId="52918C76" w14:textId="77777777" w:rsidR="00E83C60" w:rsidRDefault="00E83C60">
      <w:pPr>
        <w:pStyle w:val="Textoindependiente"/>
        <w:spacing w:before="138"/>
      </w:pPr>
    </w:p>
    <w:p w14:paraId="3A6E414A" w14:textId="2F31945C" w:rsidR="00E83C60" w:rsidRDefault="008D07D0" w:rsidP="00CE7279">
      <w:pPr>
        <w:pStyle w:val="Textoindependiente"/>
        <w:spacing w:line="360" w:lineRule="auto"/>
        <w:ind w:left="259" w:right="330"/>
        <w:jc w:val="both"/>
        <w:sectPr w:rsidR="00E83C60">
          <w:pgSz w:w="12240" w:h="15840"/>
          <w:pgMar w:top="1340" w:right="1080" w:bottom="1200" w:left="1440" w:header="0" w:footer="1017" w:gutter="0"/>
          <w:cols w:space="720"/>
        </w:sectPr>
      </w:pPr>
      <w:r w:rsidRPr="008D07D0">
        <w:t>Más allá de estas características, el CBTis 171 cumple un papel muy importante en la formación de jóvenes en áreas técnicas, apoyando su crecimiento académico y preparándolos para s</w:t>
      </w:r>
      <w:r w:rsidR="00CE7279">
        <w:t>u futuro profesional y personal</w:t>
      </w:r>
      <w:r w:rsidR="001035F5">
        <w:t>.</w:t>
      </w:r>
    </w:p>
    <w:p w14:paraId="496AF73D" w14:textId="21852BAD" w:rsidR="0037256D" w:rsidRPr="00CE7279" w:rsidRDefault="001D5508" w:rsidP="00CE7279">
      <w:pPr>
        <w:pStyle w:val="Prrafodelista"/>
        <w:numPr>
          <w:ilvl w:val="2"/>
          <w:numId w:val="1"/>
        </w:numPr>
        <w:tabs>
          <w:tab w:val="left" w:pos="939"/>
        </w:tabs>
        <w:ind w:left="939" w:hanging="603"/>
        <w:jc w:val="left"/>
        <w:rPr>
          <w:b/>
          <w:sz w:val="24"/>
        </w:rPr>
      </w:pPr>
      <w:r>
        <w:rPr>
          <w:b/>
          <w:spacing w:val="-2"/>
          <w:sz w:val="24"/>
        </w:rPr>
        <w:lastRenderedPageBreak/>
        <w:t>Organigrama</w:t>
      </w:r>
    </w:p>
    <w:p w14:paraId="49722331" w14:textId="3ABCD84E" w:rsidR="001035F5" w:rsidRDefault="0035493E" w:rsidP="0038428F">
      <w:pPr>
        <w:pStyle w:val="Textoindependiente"/>
        <w:spacing w:before="169"/>
        <w:rPr>
          <w:rFonts w:ascii="Arial"/>
          <w:b/>
          <w:sz w:val="20"/>
        </w:rPr>
        <w:sectPr w:rsidR="001035F5">
          <w:footerReference w:type="default" r:id="rId10"/>
          <w:pgSz w:w="15840" w:h="12240" w:orient="landscape"/>
          <w:pgMar w:top="1380" w:right="2160" w:bottom="1200" w:left="1080" w:header="0" w:footer="1018" w:gutter="0"/>
          <w:cols w:space="720"/>
        </w:sectPr>
      </w:pPr>
      <w:r>
        <w:rPr>
          <w:noProof/>
          <w:lang w:val="es-MX" w:eastAsia="es-MX"/>
        </w:rPr>
        <w:drawing>
          <wp:inline distT="0" distB="0" distL="0" distR="0" wp14:anchorId="613E5470" wp14:editId="6FA9EC48">
            <wp:extent cx="9305925" cy="49911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4048" t="6564" r="24048" b="10220"/>
                    <a:stretch/>
                  </pic:blipFill>
                  <pic:spPr bwMode="auto">
                    <a:xfrm>
                      <a:off x="0" y="0"/>
                      <a:ext cx="9305925" cy="4991100"/>
                    </a:xfrm>
                    <a:prstGeom prst="rect">
                      <a:avLst/>
                    </a:prstGeom>
                    <a:ln>
                      <a:noFill/>
                    </a:ln>
                    <a:extLst>
                      <a:ext uri="{53640926-AAD7-44D8-BBD7-CCE9431645EC}">
                        <a14:shadowObscured xmlns:a14="http://schemas.microsoft.com/office/drawing/2010/main"/>
                      </a:ext>
                    </a:extLst>
                  </pic:spPr>
                </pic:pic>
              </a:graphicData>
            </a:graphic>
          </wp:inline>
        </w:drawing>
      </w:r>
      <w:bookmarkEnd w:id="1"/>
    </w:p>
    <w:p w14:paraId="6BD00D46" w14:textId="17DFCCD9" w:rsidR="0038428F" w:rsidRDefault="0038428F" w:rsidP="0038428F">
      <w:pPr>
        <w:pStyle w:val="Textoindependiente"/>
        <w:numPr>
          <w:ilvl w:val="1"/>
          <w:numId w:val="1"/>
        </w:numPr>
        <w:spacing w:before="169" w:line="360" w:lineRule="auto"/>
        <w:ind w:left="850" w:right="57"/>
        <w:rPr>
          <w:rFonts w:ascii="Arial" w:hAnsi="Arial" w:cs="Arial"/>
          <w:b/>
        </w:rPr>
      </w:pPr>
      <w:r w:rsidRPr="0038428F">
        <w:rPr>
          <w:rFonts w:ascii="Arial" w:hAnsi="Arial" w:cs="Arial"/>
          <w:b/>
        </w:rPr>
        <w:lastRenderedPageBreak/>
        <w:t>Detección de las necesidades.</w:t>
      </w:r>
    </w:p>
    <w:p w14:paraId="29B8213C" w14:textId="56AD8324" w:rsidR="0038428F" w:rsidRDefault="0038428F" w:rsidP="0038428F">
      <w:pPr>
        <w:pStyle w:val="Textoindependiente"/>
        <w:spacing w:before="169" w:line="360" w:lineRule="auto"/>
        <w:ind w:left="850" w:right="57"/>
        <w:rPr>
          <w:rFonts w:ascii="Arial" w:hAnsi="Arial" w:cs="Arial"/>
          <w:b/>
        </w:rPr>
      </w:pPr>
      <w:r>
        <w:rPr>
          <w:rFonts w:ascii="Arial" w:hAnsi="Arial" w:cs="Arial"/>
          <w:b/>
        </w:rPr>
        <w:t>3.3.1 Método utilizado para buscar información.</w:t>
      </w:r>
    </w:p>
    <w:p w14:paraId="5B1BFA51" w14:textId="4DDC1068" w:rsidR="00333E7D" w:rsidRPr="00333E7D" w:rsidRDefault="00333E7D" w:rsidP="00333E7D">
      <w:pPr>
        <w:pStyle w:val="Textoindependiente"/>
        <w:spacing w:before="169" w:line="360" w:lineRule="auto"/>
        <w:ind w:left="850" w:right="57"/>
        <w:jc w:val="both"/>
        <w:rPr>
          <w:rFonts w:ascii="Arial" w:hAnsi="Arial" w:cs="Arial"/>
        </w:rPr>
      </w:pPr>
      <w:r w:rsidRPr="00333E7D">
        <w:rPr>
          <w:rFonts w:ascii="Arial" w:hAnsi="Arial" w:cs="Arial"/>
        </w:rPr>
        <w:t xml:space="preserve">Para la obtención de la información necesaria sobre la situación actual del </w:t>
      </w:r>
      <w:r w:rsidR="007276FF">
        <w:rPr>
          <w:rFonts w:ascii="Arial" w:hAnsi="Arial" w:cs="Arial"/>
        </w:rPr>
        <w:t>área de contabilidad en el CBTis</w:t>
      </w:r>
      <w:r w:rsidRPr="00333E7D">
        <w:rPr>
          <w:rFonts w:ascii="Arial" w:hAnsi="Arial" w:cs="Arial"/>
        </w:rPr>
        <w:t xml:space="preserve"> 171, se empleó el método de observación directa y análisis de las actividades académicas realizadas por los estudiantes de la especialidad de Contabilidad. No fue necesario recurrir a encuestas formales, ya que mediante la experiencia adquirida en clases y prácticas escolares se logró identificar las principales dificultades que enfrentan los alumnos al desarrollar ejercicios contables de forma manual.</w:t>
      </w:r>
    </w:p>
    <w:p w14:paraId="5B5EC9CB" w14:textId="77777777" w:rsidR="00333E7D" w:rsidRPr="00333E7D" w:rsidRDefault="00333E7D" w:rsidP="00333E7D">
      <w:pPr>
        <w:pStyle w:val="Textoindependiente"/>
        <w:spacing w:before="169" w:line="360" w:lineRule="auto"/>
        <w:ind w:left="850" w:right="57"/>
        <w:jc w:val="both"/>
        <w:rPr>
          <w:rFonts w:ascii="Arial" w:hAnsi="Arial" w:cs="Arial"/>
        </w:rPr>
      </w:pPr>
      <w:r w:rsidRPr="00333E7D">
        <w:rPr>
          <w:rFonts w:ascii="Arial" w:hAnsi="Arial" w:cs="Arial"/>
        </w:rPr>
        <w:t>Durante el desarrollo de actividades como el registro en el libro diario, el pase al libro mayor, la elaboración de balanzas de comprobación y estados financieros, se detectó que muchos estudiantes presentan complicaciones al momento de realizar cálculos, clasificar cuentas correctamente y comprender el proceso contable completo. Asimismo, se observó que el uso exclusivo de cuadernos y formatos impresos limita la práctica dinámica y la retroalimentación inmediata.</w:t>
      </w:r>
    </w:p>
    <w:p w14:paraId="33491DDF" w14:textId="37B2D741" w:rsidR="002428D4" w:rsidRPr="002428D4" w:rsidRDefault="00333E7D" w:rsidP="00333E7D">
      <w:pPr>
        <w:pStyle w:val="Textoindependiente"/>
        <w:spacing w:before="169" w:line="360" w:lineRule="auto"/>
        <w:ind w:left="850" w:right="57"/>
        <w:jc w:val="both"/>
        <w:rPr>
          <w:rFonts w:ascii="Arial" w:hAnsi="Arial" w:cs="Arial"/>
        </w:rPr>
      </w:pPr>
      <w:r w:rsidRPr="00333E7D">
        <w:rPr>
          <w:rFonts w:ascii="Arial" w:hAnsi="Arial" w:cs="Arial"/>
        </w:rPr>
        <w:t xml:space="preserve">La observación permitió identificar que existe la necesidad de una herramienta digital que facilite la comprensión de los procedimientos contables, reduzca errores en los registros y haga más interactivo el aprendizaje. </w:t>
      </w:r>
      <w:r w:rsidR="002428D4" w:rsidRPr="002428D4">
        <w:rPr>
          <w:rFonts w:ascii="Arial" w:hAnsi="Arial" w:cs="Arial"/>
        </w:rPr>
        <w:t xml:space="preserve">Además, se observó el uso frecuente de </w:t>
      </w:r>
      <w:r w:rsidR="002428D4" w:rsidRPr="002428D4">
        <w:rPr>
          <w:rFonts w:ascii="Arial" w:hAnsi="Arial" w:cs="Arial"/>
          <w:bCs/>
        </w:rPr>
        <w:t>dispositivos digitales como computadoras y teléfonos inteligentes</w:t>
      </w:r>
      <w:r w:rsidR="002428D4" w:rsidRPr="002428D4">
        <w:rPr>
          <w:rFonts w:ascii="Arial" w:hAnsi="Arial" w:cs="Arial"/>
        </w:rPr>
        <w:t xml:space="preserve">, lo cual demuestra la viabilidad de implementar una </w:t>
      </w:r>
      <w:r w:rsidR="002428D4" w:rsidRPr="002428D4">
        <w:rPr>
          <w:rFonts w:ascii="Arial" w:hAnsi="Arial" w:cs="Arial"/>
          <w:bCs/>
        </w:rPr>
        <w:t>plataforma web educativa</w:t>
      </w:r>
      <w:r w:rsidR="002428D4" w:rsidRPr="002428D4">
        <w:rPr>
          <w:rFonts w:ascii="Arial" w:hAnsi="Arial" w:cs="Arial"/>
        </w:rPr>
        <w:t xml:space="preserve"> como apoyo académico.</w:t>
      </w:r>
    </w:p>
    <w:p w14:paraId="17F24B40" w14:textId="37D2F68C" w:rsidR="00333E7D" w:rsidRDefault="00333E7D" w:rsidP="00333E7D">
      <w:pPr>
        <w:pStyle w:val="Textoindependiente"/>
        <w:spacing w:before="169" w:line="360" w:lineRule="auto"/>
        <w:ind w:left="850" w:right="57"/>
        <w:jc w:val="both"/>
        <w:rPr>
          <w:rFonts w:ascii="Arial" w:hAnsi="Arial" w:cs="Arial"/>
        </w:rPr>
      </w:pPr>
      <w:r w:rsidRPr="00333E7D">
        <w:rPr>
          <w:rFonts w:ascii="Arial" w:hAnsi="Arial" w:cs="Arial"/>
        </w:rPr>
        <w:t>Este método resultó efectivo, ya que permitió comprender de manera clara las áreas de oportunidad dentro del proceso de enseñanza-aprendizaje de la contabilidad, brindando bases sólidas para proponer una solución tecnológica adecuada a las necesidades del CBTis 171.</w:t>
      </w:r>
    </w:p>
    <w:p w14:paraId="32645EB2" w14:textId="7B94B91B" w:rsidR="00333E7D" w:rsidRPr="00333E7D" w:rsidRDefault="001035F5" w:rsidP="00333E7D">
      <w:pPr>
        <w:pStyle w:val="Textoindependiente"/>
        <w:spacing w:before="169" w:line="360" w:lineRule="auto"/>
        <w:ind w:left="850" w:right="57"/>
        <w:jc w:val="both"/>
        <w:rPr>
          <w:rFonts w:ascii="Arial" w:hAnsi="Arial" w:cs="Arial"/>
        </w:rPr>
      </w:pPr>
      <w:r>
        <w:rPr>
          <w:rFonts w:ascii="Arial" w:hAnsi="Arial" w:cs="Arial"/>
        </w:rPr>
        <w:br/>
      </w:r>
      <w:r>
        <w:rPr>
          <w:rFonts w:ascii="Arial" w:hAnsi="Arial" w:cs="Arial"/>
        </w:rPr>
        <w:br/>
      </w:r>
    </w:p>
    <w:p w14:paraId="453D8920" w14:textId="77777777" w:rsidR="00333E7D" w:rsidRPr="00333E7D" w:rsidRDefault="00333E7D" w:rsidP="00333E7D">
      <w:pPr>
        <w:pStyle w:val="Textoindependiente"/>
        <w:spacing w:before="169" w:line="360" w:lineRule="auto"/>
        <w:ind w:left="850" w:right="57"/>
        <w:jc w:val="both"/>
        <w:rPr>
          <w:rFonts w:ascii="Arial" w:hAnsi="Arial" w:cs="Arial"/>
        </w:rPr>
      </w:pPr>
      <w:r w:rsidRPr="00333E7D">
        <w:rPr>
          <w:rFonts w:ascii="Arial" w:hAnsi="Arial" w:cs="Arial"/>
        </w:rPr>
        <w:t>3.3.2 DEFINICIÓN DE LA PROBLEMÁTICA Y NECESIDADES DE LA INSTITUCIÓN</w:t>
      </w:r>
    </w:p>
    <w:p w14:paraId="64C27746" w14:textId="77777777" w:rsidR="00333E7D" w:rsidRPr="00333E7D" w:rsidRDefault="00333E7D" w:rsidP="00333E7D">
      <w:pPr>
        <w:pStyle w:val="Textoindependiente"/>
        <w:spacing w:before="169" w:line="360" w:lineRule="auto"/>
        <w:ind w:left="850" w:right="57"/>
        <w:jc w:val="both"/>
        <w:rPr>
          <w:rFonts w:ascii="Arial" w:hAnsi="Arial" w:cs="Arial"/>
        </w:rPr>
      </w:pPr>
      <w:r w:rsidRPr="00333E7D">
        <w:rPr>
          <w:rFonts w:ascii="Arial" w:hAnsi="Arial" w:cs="Arial"/>
        </w:rPr>
        <w:t>Actualmente, el proceso de aprendizaje de la contabilidad en el CBTis 171 se basa principalmente en ejercicios teóricos y prácticos realizados de manera manual. Aunque este método es fundamental para comprender las bases de la disciplina, puede resultar repetitivo y complejo para algunos estudiantes, especialmente cuando no cuentan con una herramienta que les permita practicar de forma interactiva y recibir retroalimentación inmediata.</w:t>
      </w:r>
    </w:p>
    <w:p w14:paraId="1366B2CA" w14:textId="77777777" w:rsidR="00333E7D" w:rsidRPr="00333E7D" w:rsidRDefault="00333E7D" w:rsidP="00333E7D">
      <w:pPr>
        <w:pStyle w:val="Textoindependiente"/>
        <w:spacing w:before="169" w:line="360" w:lineRule="auto"/>
        <w:ind w:left="850" w:right="57"/>
        <w:jc w:val="both"/>
        <w:rPr>
          <w:rFonts w:ascii="Arial" w:hAnsi="Arial" w:cs="Arial"/>
        </w:rPr>
      </w:pPr>
      <w:r w:rsidRPr="00333E7D">
        <w:rPr>
          <w:rFonts w:ascii="Arial" w:hAnsi="Arial" w:cs="Arial"/>
        </w:rPr>
        <w:t>Entre las principales problemáticas detectadas se encuentran:</w:t>
      </w:r>
    </w:p>
    <w:p w14:paraId="65E5BA9C" w14:textId="1C6A1C1C" w:rsidR="00333E7D" w:rsidRPr="00333E7D" w:rsidRDefault="00333E7D" w:rsidP="00D62B32">
      <w:pPr>
        <w:pStyle w:val="Textoindependiente"/>
        <w:numPr>
          <w:ilvl w:val="1"/>
          <w:numId w:val="3"/>
        </w:numPr>
        <w:spacing w:before="169" w:line="360" w:lineRule="auto"/>
        <w:ind w:right="57"/>
        <w:jc w:val="both"/>
        <w:rPr>
          <w:rFonts w:ascii="Arial" w:hAnsi="Arial" w:cs="Arial"/>
        </w:rPr>
      </w:pPr>
      <w:r w:rsidRPr="00333E7D">
        <w:rPr>
          <w:rFonts w:ascii="Arial" w:hAnsi="Arial" w:cs="Arial"/>
        </w:rPr>
        <w:t>Errores frecuentes en la clasificación de cuentas.</w:t>
      </w:r>
    </w:p>
    <w:p w14:paraId="3934DA99" w14:textId="2DBC48BE" w:rsidR="00333E7D" w:rsidRPr="00333E7D" w:rsidRDefault="00333E7D" w:rsidP="00D62B32">
      <w:pPr>
        <w:pStyle w:val="Textoindependiente"/>
        <w:numPr>
          <w:ilvl w:val="1"/>
          <w:numId w:val="3"/>
        </w:numPr>
        <w:spacing w:before="169" w:line="360" w:lineRule="auto"/>
        <w:ind w:right="57"/>
        <w:jc w:val="both"/>
        <w:rPr>
          <w:rFonts w:ascii="Arial" w:hAnsi="Arial" w:cs="Arial"/>
        </w:rPr>
      </w:pPr>
      <w:r w:rsidRPr="00333E7D">
        <w:rPr>
          <w:rFonts w:ascii="Arial" w:hAnsi="Arial" w:cs="Arial"/>
        </w:rPr>
        <w:t>Dificultad para comprender la naturaleza deudora y acreedora.</w:t>
      </w:r>
    </w:p>
    <w:p w14:paraId="3BB2F6F3" w14:textId="34F37414" w:rsidR="00333E7D" w:rsidRPr="00333E7D" w:rsidRDefault="00333E7D" w:rsidP="00D62B32">
      <w:pPr>
        <w:pStyle w:val="Textoindependiente"/>
        <w:numPr>
          <w:ilvl w:val="1"/>
          <w:numId w:val="3"/>
        </w:numPr>
        <w:spacing w:before="169" w:line="360" w:lineRule="auto"/>
        <w:ind w:right="57"/>
        <w:jc w:val="both"/>
        <w:rPr>
          <w:rFonts w:ascii="Arial" w:hAnsi="Arial" w:cs="Arial"/>
        </w:rPr>
      </w:pPr>
      <w:r w:rsidRPr="00333E7D">
        <w:rPr>
          <w:rFonts w:ascii="Arial" w:hAnsi="Arial" w:cs="Arial"/>
        </w:rPr>
        <w:t>Problemas en la elaboración correcta de estados financieros.</w:t>
      </w:r>
    </w:p>
    <w:p w14:paraId="5BB89A2C" w14:textId="0E3681C4" w:rsidR="00333E7D" w:rsidRPr="00333E7D" w:rsidRDefault="00333E7D" w:rsidP="00D62B32">
      <w:pPr>
        <w:pStyle w:val="Textoindependiente"/>
        <w:numPr>
          <w:ilvl w:val="1"/>
          <w:numId w:val="3"/>
        </w:numPr>
        <w:spacing w:before="169" w:line="360" w:lineRule="auto"/>
        <w:ind w:right="57"/>
        <w:jc w:val="both"/>
        <w:rPr>
          <w:rFonts w:ascii="Arial" w:hAnsi="Arial" w:cs="Arial"/>
        </w:rPr>
      </w:pPr>
      <w:r w:rsidRPr="00333E7D">
        <w:rPr>
          <w:rFonts w:ascii="Arial" w:hAnsi="Arial" w:cs="Arial"/>
        </w:rPr>
        <w:t>Falta de motivación al realizar ejercicios extensos de manera tradicional.</w:t>
      </w:r>
    </w:p>
    <w:p w14:paraId="53FF7847" w14:textId="0EE5D858" w:rsidR="00333E7D" w:rsidRPr="00333E7D" w:rsidRDefault="00333E7D" w:rsidP="00333E7D">
      <w:pPr>
        <w:pStyle w:val="Textoindependiente"/>
        <w:spacing w:before="169" w:line="360" w:lineRule="auto"/>
        <w:ind w:left="850" w:right="57"/>
        <w:jc w:val="both"/>
        <w:rPr>
          <w:rFonts w:ascii="Arial" w:hAnsi="Arial" w:cs="Arial"/>
        </w:rPr>
      </w:pPr>
      <w:r w:rsidRPr="00333E7D">
        <w:rPr>
          <w:rFonts w:ascii="Arial" w:hAnsi="Arial" w:cs="Arial"/>
        </w:rPr>
        <w:t xml:space="preserve">Para atender estas necesidades, se propone el desarrollo de una aplicación </w:t>
      </w:r>
      <w:r w:rsidR="00D62B32">
        <w:rPr>
          <w:rFonts w:ascii="Arial" w:hAnsi="Arial" w:cs="Arial"/>
        </w:rPr>
        <w:t>web</w:t>
      </w:r>
      <w:r w:rsidRPr="00333E7D">
        <w:rPr>
          <w:rFonts w:ascii="Arial" w:hAnsi="Arial" w:cs="Arial"/>
        </w:rPr>
        <w:t xml:space="preserve"> educativa que permita a los estudiantes practicar registros contables mediante ejercicios interactivos</w:t>
      </w:r>
      <w:r w:rsidR="00D62B32">
        <w:rPr>
          <w:rFonts w:ascii="Arial" w:hAnsi="Arial" w:cs="Arial"/>
        </w:rPr>
        <w:t xml:space="preserve"> </w:t>
      </w:r>
      <w:r w:rsidRPr="00333E7D">
        <w:rPr>
          <w:rFonts w:ascii="Arial" w:hAnsi="Arial" w:cs="Arial"/>
        </w:rPr>
        <w:t>y actividades dinámicas. La aplicación deberá incluir módulos como catálogo de cuentas, registro en libro diario, libro mayor, balanza de comprobación y estados financieros, así como explicaciones paso a paso y evaluaciones automáticas.</w:t>
      </w:r>
    </w:p>
    <w:p w14:paraId="598CEEDE" w14:textId="0BC0C5E5" w:rsidR="0038428F" w:rsidRDefault="00333E7D" w:rsidP="00333E7D">
      <w:pPr>
        <w:pStyle w:val="Textoindependiente"/>
        <w:spacing w:before="169" w:line="360" w:lineRule="auto"/>
        <w:ind w:left="850" w:right="57"/>
        <w:jc w:val="both"/>
        <w:rPr>
          <w:rFonts w:ascii="Arial" w:hAnsi="Arial" w:cs="Arial"/>
        </w:rPr>
      </w:pPr>
      <w:r w:rsidRPr="00333E7D">
        <w:rPr>
          <w:rFonts w:ascii="Arial" w:hAnsi="Arial" w:cs="Arial"/>
        </w:rPr>
        <w:t>El objetivo principal es que la aplicación funcione como una herramienta de apoyo didáctico que fortalezca el aprendizaje, mejore el rendimiento académico y facilite la comprensión de los procesos contables dentro del CBTis 171, adaptándose a las necesidades tecnológicas actuales de los estudiantes.</w:t>
      </w:r>
      <w:r w:rsidR="001035F5">
        <w:rPr>
          <w:rFonts w:ascii="Arial" w:hAnsi="Arial" w:cs="Arial"/>
        </w:rPr>
        <w:br/>
      </w:r>
      <w:r w:rsidR="001035F5">
        <w:rPr>
          <w:rFonts w:ascii="Arial" w:hAnsi="Arial" w:cs="Arial"/>
        </w:rPr>
        <w:br/>
      </w:r>
      <w:r w:rsidR="001035F5">
        <w:rPr>
          <w:rFonts w:ascii="Arial" w:hAnsi="Arial" w:cs="Arial"/>
        </w:rPr>
        <w:br/>
      </w:r>
      <w:r w:rsidR="001035F5">
        <w:rPr>
          <w:rFonts w:ascii="Arial" w:hAnsi="Arial" w:cs="Arial"/>
        </w:rPr>
        <w:br/>
      </w:r>
    </w:p>
    <w:p w14:paraId="698F3C1F" w14:textId="77777777" w:rsidR="00D94F99" w:rsidRPr="00D94F99" w:rsidRDefault="00D94F99" w:rsidP="00D94F99">
      <w:pPr>
        <w:pStyle w:val="Textoindependiente"/>
        <w:spacing w:before="169" w:line="360" w:lineRule="auto"/>
        <w:ind w:left="850" w:right="57"/>
        <w:jc w:val="both"/>
        <w:rPr>
          <w:rFonts w:ascii="Arial" w:hAnsi="Arial" w:cs="Arial"/>
        </w:rPr>
      </w:pPr>
      <w:r w:rsidRPr="00D94F99">
        <w:rPr>
          <w:rFonts w:ascii="Arial" w:hAnsi="Arial" w:cs="Arial"/>
        </w:rPr>
        <w:t>3.3.3 DETERMINACIÓN DE LA FACTIBILIDAD DE AUTORIZACIÓN Y DEL ANÁLISIS COSTO-BENEFICIO</w:t>
      </w:r>
    </w:p>
    <w:p w14:paraId="37026E3E" w14:textId="77777777" w:rsidR="00D94F99" w:rsidRPr="00D94F99" w:rsidRDefault="00D94F99" w:rsidP="00D94F99">
      <w:pPr>
        <w:pStyle w:val="Textoindependiente"/>
        <w:spacing w:before="169" w:line="360" w:lineRule="auto"/>
        <w:ind w:left="850" w:right="57"/>
        <w:jc w:val="both"/>
        <w:rPr>
          <w:rFonts w:ascii="Arial" w:hAnsi="Arial" w:cs="Arial"/>
        </w:rPr>
      </w:pPr>
      <w:r w:rsidRPr="00D94F99">
        <w:rPr>
          <w:rFonts w:ascii="Arial" w:hAnsi="Arial" w:cs="Arial"/>
        </w:rPr>
        <w:t>El proyecto consistente en el desarrollo de una aplicación digital para apoyar las actividades académicas de la especialidad de Contabilidad en el CBTis 171 presenta viabilidad en el ámbito administrativo, técnico y económico. En lo referente a la autorización institucional, la propuesta se considera factible debido a que su implementación tiene un propósito estrictamente educativo, orientado al fortalecimiento del proceso de enseñanza-aprendizaje dentro del plantel.</w:t>
      </w:r>
    </w:p>
    <w:p w14:paraId="734C1976" w14:textId="77777777" w:rsidR="00D94F99" w:rsidRPr="00D94F99" w:rsidRDefault="00D94F99" w:rsidP="00D94F99">
      <w:pPr>
        <w:pStyle w:val="Textoindependiente"/>
        <w:spacing w:before="169" w:line="360" w:lineRule="auto"/>
        <w:ind w:left="850" w:right="57"/>
        <w:jc w:val="both"/>
        <w:rPr>
          <w:rFonts w:ascii="Arial" w:hAnsi="Arial" w:cs="Arial"/>
        </w:rPr>
      </w:pPr>
      <w:r w:rsidRPr="00D94F99">
        <w:rPr>
          <w:rFonts w:ascii="Arial" w:hAnsi="Arial" w:cs="Arial"/>
        </w:rPr>
        <w:t>Para su ejecución formal, será necesaria la aprobación por parte de la Dirección del CBTis 171 y de la coordinación académica correspondiente a la especialidad de Contabilidad. No obstante, debido a que el sistema será utilizado exclusivamente como herramienta de apoyo didáctico y no implica modificaciones estructurales ni administrativas en la institución, su aprobación no representa un procedimiento complejo. Además, la propuesta se encuentra alineada con los objetivos institucionales de incorporar herramientas tecnológicas que favorezcan el desarrollo de competencias profesionales y digitales en los estudiantes.</w:t>
      </w:r>
    </w:p>
    <w:p w14:paraId="4979B502" w14:textId="14270D3F" w:rsidR="00D94F99" w:rsidRPr="00D94F99" w:rsidRDefault="00D94F99" w:rsidP="00D94F99">
      <w:pPr>
        <w:pStyle w:val="Textoindependiente"/>
        <w:spacing w:before="169" w:line="360" w:lineRule="auto"/>
        <w:ind w:left="850" w:right="57"/>
        <w:jc w:val="both"/>
        <w:rPr>
          <w:rFonts w:ascii="Arial" w:hAnsi="Arial" w:cs="Arial"/>
        </w:rPr>
      </w:pPr>
      <w:r w:rsidRPr="00D94F99">
        <w:rPr>
          <w:rFonts w:ascii="Arial" w:hAnsi="Arial" w:cs="Arial"/>
        </w:rPr>
        <w:t xml:space="preserve">Desde la perspectiva del análisis costo-beneficio, el proyecto resulta altamente viable. En términos económicos, no se requiere una inversión significativa en infraestructura tecnológica, ya que el plantel cuenta con laboratorios de cómputo equipados y con acceso a internet. La </w:t>
      </w:r>
      <w:r w:rsidR="00D62B32">
        <w:rPr>
          <w:rFonts w:ascii="Arial" w:hAnsi="Arial" w:cs="Arial"/>
        </w:rPr>
        <w:t>plataforma</w:t>
      </w:r>
      <w:r w:rsidRPr="00D94F99">
        <w:rPr>
          <w:rFonts w:ascii="Arial" w:hAnsi="Arial" w:cs="Arial"/>
        </w:rPr>
        <w:t xml:space="preserve"> será diseñada para ejecutarse en los equipos ya disponibles, evitando la necesidad de adquirir hardware adicional.</w:t>
      </w:r>
    </w:p>
    <w:p w14:paraId="5D21F25B" w14:textId="77777777" w:rsidR="00D94F99" w:rsidRDefault="00D94F99" w:rsidP="00D94F99">
      <w:pPr>
        <w:pStyle w:val="Textoindependiente"/>
        <w:spacing w:before="169" w:line="360" w:lineRule="auto"/>
        <w:ind w:left="850" w:right="57"/>
        <w:jc w:val="both"/>
        <w:rPr>
          <w:rFonts w:ascii="Arial" w:hAnsi="Arial" w:cs="Arial"/>
        </w:rPr>
      </w:pPr>
      <w:r w:rsidRPr="00D94F99">
        <w:rPr>
          <w:rFonts w:ascii="Arial" w:hAnsi="Arial" w:cs="Arial"/>
        </w:rPr>
        <w:t>El costo asociado al proyecto se centra principalmente en el proceso de análisis, diseño, desarrollo e implementación del sistema, actividades que forman parte del trabajo académico de investigación y desarrollo. Asimismo, se contempla el uso de herramientas de programación y entornos de desarrollo de acceso libre o con licencias educativas, lo que reduce considerablemente los gastos operativos.</w:t>
      </w:r>
    </w:p>
    <w:p w14:paraId="3B17A7AA" w14:textId="7D748C26" w:rsidR="00777169" w:rsidRDefault="001035F5" w:rsidP="0037094F">
      <w:pPr>
        <w:pStyle w:val="Textoindependiente"/>
        <w:spacing w:before="169" w:line="360" w:lineRule="auto"/>
        <w:ind w:right="57"/>
        <w:jc w:val="both"/>
        <w:rPr>
          <w:rFonts w:ascii="Arial" w:hAnsi="Arial" w:cs="Arial"/>
        </w:rPr>
      </w:pPr>
      <w:r>
        <w:rPr>
          <w:rFonts w:ascii="Arial" w:hAnsi="Arial" w:cs="Arial"/>
        </w:rPr>
        <w:lastRenderedPageBreak/>
        <w:br/>
      </w:r>
    </w:p>
    <w:p w14:paraId="7A5B64B9" w14:textId="1587EA72" w:rsidR="00D94F99" w:rsidRPr="00D94F99" w:rsidRDefault="00D94F99" w:rsidP="00D94F99">
      <w:pPr>
        <w:pStyle w:val="Textoindependiente"/>
        <w:spacing w:before="169" w:line="360" w:lineRule="auto"/>
        <w:ind w:left="850" w:right="57"/>
        <w:jc w:val="both"/>
        <w:rPr>
          <w:rFonts w:ascii="Arial" w:hAnsi="Arial" w:cs="Arial"/>
        </w:rPr>
      </w:pPr>
      <w:r w:rsidRPr="00D94F99">
        <w:rPr>
          <w:rFonts w:ascii="Arial" w:hAnsi="Arial" w:cs="Arial"/>
        </w:rPr>
        <w:t xml:space="preserve"> Entre los principales beneficios se destacan:</w:t>
      </w:r>
    </w:p>
    <w:p w14:paraId="1F33FAFB" w14:textId="77777777" w:rsidR="00D94F99" w:rsidRPr="00D94F99" w:rsidRDefault="00D94F99" w:rsidP="001035F5">
      <w:pPr>
        <w:pStyle w:val="Textoindependiente"/>
        <w:numPr>
          <w:ilvl w:val="0"/>
          <w:numId w:val="6"/>
        </w:numPr>
        <w:spacing w:before="169" w:line="360" w:lineRule="auto"/>
        <w:ind w:right="57"/>
        <w:jc w:val="both"/>
        <w:rPr>
          <w:rFonts w:ascii="Arial" w:hAnsi="Arial" w:cs="Arial"/>
        </w:rPr>
      </w:pPr>
      <w:r w:rsidRPr="00D94F99">
        <w:rPr>
          <w:rFonts w:ascii="Arial" w:hAnsi="Arial" w:cs="Arial"/>
        </w:rPr>
        <w:t>Optimización del proceso de enseñanza en asignaturas contables.</w:t>
      </w:r>
    </w:p>
    <w:p w14:paraId="283026B5" w14:textId="7708E3B6" w:rsidR="00D94F99" w:rsidRPr="00D94F99" w:rsidRDefault="00D94F99" w:rsidP="001035F5">
      <w:pPr>
        <w:pStyle w:val="Textoindependiente"/>
        <w:numPr>
          <w:ilvl w:val="0"/>
          <w:numId w:val="6"/>
        </w:numPr>
        <w:spacing w:before="169" w:line="360" w:lineRule="auto"/>
        <w:ind w:right="57"/>
        <w:jc w:val="both"/>
        <w:rPr>
          <w:rFonts w:ascii="Arial" w:hAnsi="Arial" w:cs="Arial"/>
        </w:rPr>
      </w:pPr>
      <w:r w:rsidRPr="00D94F99">
        <w:rPr>
          <w:rFonts w:ascii="Arial" w:hAnsi="Arial" w:cs="Arial"/>
        </w:rPr>
        <w:t xml:space="preserve">Fortalecimiento de las competencias prácticas mediante </w:t>
      </w:r>
      <w:r w:rsidR="00D62B32">
        <w:rPr>
          <w:rFonts w:ascii="Arial" w:hAnsi="Arial" w:cs="Arial"/>
        </w:rPr>
        <w:t>ejercicios</w:t>
      </w:r>
      <w:r w:rsidRPr="00D94F99">
        <w:rPr>
          <w:rFonts w:ascii="Arial" w:hAnsi="Arial" w:cs="Arial"/>
        </w:rPr>
        <w:t xml:space="preserve"> digitales.</w:t>
      </w:r>
    </w:p>
    <w:p w14:paraId="2548C02C" w14:textId="77777777" w:rsidR="002428D4" w:rsidRDefault="002428D4" w:rsidP="001035F5">
      <w:pPr>
        <w:pStyle w:val="Textoindependiente"/>
        <w:numPr>
          <w:ilvl w:val="0"/>
          <w:numId w:val="6"/>
        </w:numPr>
        <w:spacing w:before="169" w:line="360" w:lineRule="auto"/>
        <w:ind w:right="57"/>
        <w:jc w:val="both"/>
        <w:rPr>
          <w:rFonts w:ascii="Arial" w:hAnsi="Arial" w:cs="Arial"/>
        </w:rPr>
      </w:pPr>
      <w:r w:rsidRPr="002428D4">
        <w:rPr>
          <w:rFonts w:ascii="Arial" w:hAnsi="Arial" w:cs="Arial"/>
        </w:rPr>
        <w:t>Facilitación en la elaboración de registros contables como pólizas, libro diario y libro mayor mediante ejercicios interactivos.</w:t>
      </w:r>
    </w:p>
    <w:p w14:paraId="5D431439" w14:textId="52691B4A" w:rsidR="00D62B32" w:rsidRDefault="00D62B32" w:rsidP="001035F5">
      <w:pPr>
        <w:pStyle w:val="Textoindependiente"/>
        <w:numPr>
          <w:ilvl w:val="0"/>
          <w:numId w:val="6"/>
        </w:numPr>
        <w:spacing w:before="169" w:line="360" w:lineRule="auto"/>
        <w:ind w:right="57"/>
        <w:jc w:val="both"/>
        <w:rPr>
          <w:rFonts w:ascii="Arial" w:hAnsi="Arial" w:cs="Arial"/>
        </w:rPr>
      </w:pPr>
      <w:r w:rsidRPr="00D62B32">
        <w:rPr>
          <w:rFonts w:ascii="Arial" w:hAnsi="Arial" w:cs="Arial"/>
        </w:rPr>
        <w:t>Generación de reportes contables básicos</w:t>
      </w:r>
      <w:r>
        <w:rPr>
          <w:rFonts w:ascii="Arial" w:hAnsi="Arial" w:cs="Arial"/>
        </w:rPr>
        <w:t>.</w:t>
      </w:r>
    </w:p>
    <w:p w14:paraId="6995DBD9" w14:textId="76B01C85" w:rsidR="00D94F99" w:rsidRPr="00D94F99" w:rsidRDefault="00D94F99" w:rsidP="001035F5">
      <w:pPr>
        <w:pStyle w:val="Textoindependiente"/>
        <w:numPr>
          <w:ilvl w:val="0"/>
          <w:numId w:val="6"/>
        </w:numPr>
        <w:spacing w:before="169" w:line="360" w:lineRule="auto"/>
        <w:ind w:right="57"/>
        <w:jc w:val="both"/>
        <w:rPr>
          <w:rFonts w:ascii="Arial" w:hAnsi="Arial" w:cs="Arial"/>
        </w:rPr>
      </w:pPr>
      <w:r w:rsidRPr="00D94F99">
        <w:rPr>
          <w:rFonts w:ascii="Arial" w:hAnsi="Arial" w:cs="Arial"/>
        </w:rPr>
        <w:t>Reducción en el consumo de materiales impresos.</w:t>
      </w:r>
    </w:p>
    <w:p w14:paraId="35200799" w14:textId="77777777" w:rsidR="00D94F99" w:rsidRPr="00D94F99" w:rsidRDefault="00D94F99" w:rsidP="001035F5">
      <w:pPr>
        <w:pStyle w:val="Textoindependiente"/>
        <w:numPr>
          <w:ilvl w:val="0"/>
          <w:numId w:val="6"/>
        </w:numPr>
        <w:spacing w:before="169" w:line="360" w:lineRule="auto"/>
        <w:ind w:right="57"/>
        <w:jc w:val="both"/>
        <w:rPr>
          <w:rFonts w:ascii="Arial" w:hAnsi="Arial" w:cs="Arial"/>
        </w:rPr>
      </w:pPr>
      <w:r w:rsidRPr="00D94F99">
        <w:rPr>
          <w:rFonts w:ascii="Arial" w:hAnsi="Arial" w:cs="Arial"/>
        </w:rPr>
        <w:t>Seguimiento personalizado del avance académico de los estudiantes.</w:t>
      </w:r>
    </w:p>
    <w:p w14:paraId="28D04469" w14:textId="77777777" w:rsidR="00D94F99" w:rsidRPr="00D94F99" w:rsidRDefault="00D94F99" w:rsidP="001035F5">
      <w:pPr>
        <w:pStyle w:val="Textoindependiente"/>
        <w:numPr>
          <w:ilvl w:val="0"/>
          <w:numId w:val="6"/>
        </w:numPr>
        <w:spacing w:before="169" w:line="360" w:lineRule="auto"/>
        <w:ind w:right="57"/>
        <w:jc w:val="both"/>
        <w:rPr>
          <w:rFonts w:ascii="Arial" w:hAnsi="Arial" w:cs="Arial"/>
        </w:rPr>
      </w:pPr>
      <w:r w:rsidRPr="00D94F99">
        <w:rPr>
          <w:rFonts w:ascii="Arial" w:hAnsi="Arial" w:cs="Arial"/>
        </w:rPr>
        <w:t>Incremento en la motivación y participación mediante el uso de herramientas interactivas.</w:t>
      </w:r>
    </w:p>
    <w:p w14:paraId="28C49F0F" w14:textId="77777777" w:rsidR="00D94F99" w:rsidRDefault="00D94F99" w:rsidP="00D94F99">
      <w:pPr>
        <w:pStyle w:val="Textoindependiente"/>
        <w:spacing w:before="169" w:line="360" w:lineRule="auto"/>
        <w:ind w:left="850" w:right="57"/>
        <w:jc w:val="both"/>
        <w:rPr>
          <w:rFonts w:ascii="Arial" w:hAnsi="Arial" w:cs="Arial"/>
        </w:rPr>
      </w:pPr>
    </w:p>
    <w:p w14:paraId="2E10E2DF" w14:textId="77777777" w:rsidR="0037094F" w:rsidRDefault="0037094F" w:rsidP="00D94F99">
      <w:pPr>
        <w:pStyle w:val="Textoindependiente"/>
        <w:spacing w:before="169" w:line="360" w:lineRule="auto"/>
        <w:ind w:left="850" w:right="57"/>
        <w:jc w:val="both"/>
        <w:rPr>
          <w:rFonts w:ascii="Arial" w:hAnsi="Arial" w:cs="Arial"/>
        </w:rPr>
      </w:pPr>
    </w:p>
    <w:p w14:paraId="58DC46A6" w14:textId="77777777" w:rsidR="0037094F" w:rsidRDefault="0037094F" w:rsidP="00D94F99">
      <w:pPr>
        <w:pStyle w:val="Textoindependiente"/>
        <w:spacing w:before="169" w:line="360" w:lineRule="auto"/>
        <w:ind w:left="850" w:right="57"/>
        <w:jc w:val="both"/>
        <w:rPr>
          <w:rFonts w:ascii="Arial" w:hAnsi="Arial" w:cs="Arial"/>
        </w:rPr>
      </w:pPr>
    </w:p>
    <w:p w14:paraId="158F2CA4" w14:textId="77777777" w:rsidR="0037094F" w:rsidRDefault="0037094F" w:rsidP="00D94F99">
      <w:pPr>
        <w:pStyle w:val="Textoindependiente"/>
        <w:spacing w:before="169" w:line="360" w:lineRule="auto"/>
        <w:ind w:left="850" w:right="57"/>
        <w:jc w:val="both"/>
        <w:rPr>
          <w:rFonts w:ascii="Arial" w:hAnsi="Arial" w:cs="Arial"/>
        </w:rPr>
      </w:pPr>
    </w:p>
    <w:p w14:paraId="1A16C896" w14:textId="77777777" w:rsidR="00D94F99" w:rsidRDefault="00D94F99" w:rsidP="00D94F99">
      <w:pPr>
        <w:pStyle w:val="Textoindependiente"/>
        <w:spacing w:before="169" w:line="360" w:lineRule="auto"/>
        <w:ind w:left="850" w:right="57"/>
        <w:jc w:val="both"/>
        <w:rPr>
          <w:rFonts w:ascii="Arial" w:hAnsi="Arial" w:cs="Arial"/>
        </w:rPr>
      </w:pPr>
    </w:p>
    <w:p w14:paraId="7719D690" w14:textId="77777777" w:rsidR="00D94F99" w:rsidRDefault="00D94F99" w:rsidP="00D94F99">
      <w:pPr>
        <w:pStyle w:val="Textoindependiente"/>
        <w:spacing w:before="169" w:line="360" w:lineRule="auto"/>
        <w:ind w:left="850" w:right="57"/>
        <w:jc w:val="both"/>
        <w:rPr>
          <w:rFonts w:ascii="Arial" w:hAnsi="Arial" w:cs="Arial"/>
        </w:rPr>
      </w:pPr>
    </w:p>
    <w:p w14:paraId="35495BBB" w14:textId="77777777" w:rsidR="00D94F99" w:rsidRDefault="00D94F99" w:rsidP="00D94F99">
      <w:pPr>
        <w:pStyle w:val="Textoindependiente"/>
        <w:spacing w:before="169" w:line="360" w:lineRule="auto"/>
        <w:ind w:left="850" w:right="57"/>
        <w:jc w:val="both"/>
        <w:rPr>
          <w:rFonts w:ascii="Arial" w:hAnsi="Arial" w:cs="Arial"/>
        </w:rPr>
      </w:pPr>
    </w:p>
    <w:p w14:paraId="5A50F3DE" w14:textId="77777777" w:rsidR="00D94F99" w:rsidRDefault="00D94F99" w:rsidP="00D94F99">
      <w:pPr>
        <w:pStyle w:val="Textoindependiente"/>
        <w:spacing w:before="169" w:line="360" w:lineRule="auto"/>
        <w:ind w:left="850" w:right="57"/>
        <w:jc w:val="both"/>
        <w:rPr>
          <w:rFonts w:ascii="Arial" w:hAnsi="Arial" w:cs="Arial"/>
        </w:rPr>
      </w:pPr>
    </w:p>
    <w:p w14:paraId="4E1654E6" w14:textId="4C45A14A" w:rsidR="00D94F99" w:rsidRDefault="00D94F99" w:rsidP="00D94F99">
      <w:pPr>
        <w:pStyle w:val="Textoindependiente"/>
        <w:spacing w:before="169" w:line="360" w:lineRule="auto"/>
        <w:ind w:left="850" w:right="57"/>
        <w:jc w:val="both"/>
        <w:rPr>
          <w:rFonts w:ascii="Arial" w:hAnsi="Arial" w:cs="Arial"/>
        </w:rPr>
      </w:pPr>
    </w:p>
    <w:p w14:paraId="264969E7" w14:textId="69708A79" w:rsidR="001035F5" w:rsidRDefault="001035F5" w:rsidP="00D94F99">
      <w:pPr>
        <w:pStyle w:val="Textoindependiente"/>
        <w:spacing w:before="169" w:line="360" w:lineRule="auto"/>
        <w:ind w:left="850" w:right="57"/>
        <w:jc w:val="both"/>
        <w:rPr>
          <w:rFonts w:ascii="Arial" w:hAnsi="Arial" w:cs="Arial"/>
        </w:rPr>
      </w:pPr>
    </w:p>
    <w:p w14:paraId="1D7D2FB5" w14:textId="77777777" w:rsidR="001035F5" w:rsidRPr="00D94F99" w:rsidRDefault="001035F5" w:rsidP="00D94F99">
      <w:pPr>
        <w:pStyle w:val="Textoindependiente"/>
        <w:spacing w:before="169" w:line="360" w:lineRule="auto"/>
        <w:ind w:left="850" w:right="57"/>
        <w:jc w:val="both"/>
        <w:rPr>
          <w:rFonts w:ascii="Arial" w:hAnsi="Arial" w:cs="Arial"/>
        </w:rPr>
      </w:pPr>
    </w:p>
    <w:p w14:paraId="3B63A61E" w14:textId="77777777" w:rsidR="00D94F99" w:rsidRPr="00D94F99" w:rsidRDefault="00D94F99" w:rsidP="00D94F99">
      <w:pPr>
        <w:pStyle w:val="Textoindependiente"/>
        <w:spacing w:before="169" w:line="360" w:lineRule="auto"/>
        <w:ind w:left="850" w:right="57"/>
        <w:jc w:val="both"/>
        <w:rPr>
          <w:rFonts w:ascii="Arial" w:hAnsi="Arial" w:cs="Arial"/>
        </w:rPr>
      </w:pPr>
      <w:r w:rsidRPr="00D94F99">
        <w:rPr>
          <w:rFonts w:ascii="Arial" w:hAnsi="Arial" w:cs="Arial"/>
        </w:rPr>
        <w:t>3.3.4 DETERMINACIÓN DE REQUERIMIENTOS FUNCIONALES Y DEL USUARIO</w:t>
      </w:r>
    </w:p>
    <w:p w14:paraId="78E8A1CA" w14:textId="77777777" w:rsidR="00D94F99" w:rsidRPr="00D94F99" w:rsidRDefault="00D94F99" w:rsidP="001035F5">
      <w:pPr>
        <w:pStyle w:val="Textoindependiente"/>
        <w:spacing w:before="169" w:line="360" w:lineRule="auto"/>
        <w:ind w:left="850" w:right="57"/>
        <w:jc w:val="both"/>
        <w:rPr>
          <w:rFonts w:ascii="Arial" w:hAnsi="Arial" w:cs="Arial"/>
        </w:rPr>
      </w:pPr>
      <w:r w:rsidRPr="00D94F99">
        <w:rPr>
          <w:rFonts w:ascii="Arial" w:hAnsi="Arial" w:cs="Arial"/>
        </w:rPr>
        <w:t xml:space="preserve">Para garantizar el correcto funcionamiento de la aplicación propuesta, es necesario establecer los requerimientos funcionales, técnicos y de usuario que permitan su adecuada implementación y operación dentro del </w:t>
      </w:r>
      <w:proofErr w:type="spellStart"/>
      <w:r w:rsidRPr="00D94F99">
        <w:rPr>
          <w:rFonts w:ascii="Arial" w:hAnsi="Arial" w:cs="Arial"/>
        </w:rPr>
        <w:t>CBTis</w:t>
      </w:r>
      <w:proofErr w:type="spellEnd"/>
      <w:r w:rsidRPr="00D94F99">
        <w:rPr>
          <w:rFonts w:ascii="Arial" w:hAnsi="Arial" w:cs="Arial"/>
        </w:rPr>
        <w:t xml:space="preserve"> 171.</w:t>
      </w:r>
    </w:p>
    <w:p w14:paraId="0F93BADF" w14:textId="669BEDDF" w:rsidR="00D94F99" w:rsidRPr="0002236B" w:rsidRDefault="00D94F99" w:rsidP="0002236B">
      <w:pPr>
        <w:pStyle w:val="Textoindependiente"/>
        <w:spacing w:before="169" w:line="360" w:lineRule="auto"/>
        <w:ind w:left="1440" w:right="57" w:hanging="590"/>
        <w:jc w:val="both"/>
        <w:rPr>
          <w:rFonts w:ascii="Arial" w:hAnsi="Arial" w:cs="Arial"/>
          <w:b/>
        </w:rPr>
      </w:pPr>
      <w:r w:rsidRPr="0002236B">
        <w:rPr>
          <w:rFonts w:ascii="Arial" w:hAnsi="Arial" w:cs="Arial"/>
          <w:b/>
        </w:rPr>
        <w:t>Requerimientos técnicos</w:t>
      </w:r>
      <w:r w:rsidR="001035F5" w:rsidRPr="0002236B">
        <w:rPr>
          <w:rFonts w:ascii="Arial" w:hAnsi="Arial" w:cs="Arial"/>
          <w:b/>
        </w:rPr>
        <w:t>:</w:t>
      </w:r>
    </w:p>
    <w:p w14:paraId="3174B37C" w14:textId="77777777" w:rsidR="00D94F99" w:rsidRPr="00D94F99" w:rsidRDefault="00D94F99" w:rsidP="001035F5">
      <w:pPr>
        <w:pStyle w:val="Textoindependiente"/>
        <w:spacing w:before="169" w:line="360" w:lineRule="auto"/>
        <w:ind w:left="850" w:right="57"/>
        <w:jc w:val="both"/>
        <w:rPr>
          <w:rFonts w:ascii="Arial" w:hAnsi="Arial" w:cs="Arial"/>
        </w:rPr>
      </w:pPr>
      <w:r w:rsidRPr="00D94F99">
        <w:rPr>
          <w:rFonts w:ascii="Arial" w:hAnsi="Arial" w:cs="Arial"/>
        </w:rPr>
        <w:t>El sistema deberá operar bajo una arquitectura que permita su acceso desde los laboratorios de cómputo del plantel, ya sea mediante una aplicación web alojada en un servidor local o en un servicio de alojamiento externo. Para ello, se requiere:</w:t>
      </w:r>
    </w:p>
    <w:p w14:paraId="651677E8" w14:textId="77777777" w:rsidR="00D94F99" w:rsidRPr="00D94F99" w:rsidRDefault="00D94F99" w:rsidP="001035F5">
      <w:pPr>
        <w:pStyle w:val="Textoindependiente"/>
        <w:numPr>
          <w:ilvl w:val="0"/>
          <w:numId w:val="7"/>
        </w:numPr>
        <w:spacing w:before="169" w:line="360" w:lineRule="auto"/>
        <w:ind w:right="57"/>
        <w:jc w:val="both"/>
        <w:rPr>
          <w:rFonts w:ascii="Arial" w:hAnsi="Arial" w:cs="Arial"/>
        </w:rPr>
      </w:pPr>
      <w:r w:rsidRPr="00D94F99">
        <w:rPr>
          <w:rFonts w:ascii="Arial" w:hAnsi="Arial" w:cs="Arial"/>
        </w:rPr>
        <w:t>Equipos de cómputo con especificaciones básicas suficientes para ejecutar navegadores web modernos.</w:t>
      </w:r>
    </w:p>
    <w:p w14:paraId="2A02F3A6" w14:textId="77777777" w:rsidR="00D94F99" w:rsidRPr="00D94F99" w:rsidRDefault="00D94F99" w:rsidP="001035F5">
      <w:pPr>
        <w:pStyle w:val="Textoindependiente"/>
        <w:numPr>
          <w:ilvl w:val="0"/>
          <w:numId w:val="7"/>
        </w:numPr>
        <w:spacing w:before="169" w:line="360" w:lineRule="auto"/>
        <w:ind w:right="57"/>
        <w:jc w:val="both"/>
        <w:rPr>
          <w:rFonts w:ascii="Arial" w:hAnsi="Arial" w:cs="Arial"/>
        </w:rPr>
      </w:pPr>
      <w:r w:rsidRPr="00D94F99">
        <w:rPr>
          <w:rFonts w:ascii="Arial" w:hAnsi="Arial" w:cs="Arial"/>
        </w:rPr>
        <w:t>Conexión estable a internet.</w:t>
      </w:r>
    </w:p>
    <w:p w14:paraId="4E49DE27" w14:textId="77777777" w:rsidR="00D94F99" w:rsidRPr="00D94F99" w:rsidRDefault="00D94F99" w:rsidP="001035F5">
      <w:pPr>
        <w:pStyle w:val="Textoindependiente"/>
        <w:numPr>
          <w:ilvl w:val="0"/>
          <w:numId w:val="7"/>
        </w:numPr>
        <w:spacing w:before="169" w:line="360" w:lineRule="auto"/>
        <w:ind w:right="57"/>
        <w:jc w:val="both"/>
        <w:rPr>
          <w:rFonts w:ascii="Arial" w:hAnsi="Arial" w:cs="Arial"/>
        </w:rPr>
      </w:pPr>
      <w:r w:rsidRPr="00D94F99">
        <w:rPr>
          <w:rFonts w:ascii="Arial" w:hAnsi="Arial" w:cs="Arial"/>
        </w:rPr>
        <w:t>Un servidor o espacio de almacenamiento para la base de datos.</w:t>
      </w:r>
    </w:p>
    <w:p w14:paraId="02DC5683" w14:textId="77777777" w:rsidR="00D94F99" w:rsidRPr="00D94F99" w:rsidRDefault="00D94F99" w:rsidP="001035F5">
      <w:pPr>
        <w:pStyle w:val="Textoindependiente"/>
        <w:numPr>
          <w:ilvl w:val="0"/>
          <w:numId w:val="7"/>
        </w:numPr>
        <w:spacing w:before="169" w:line="360" w:lineRule="auto"/>
        <w:ind w:right="57"/>
        <w:jc w:val="both"/>
        <w:rPr>
          <w:rFonts w:ascii="Arial" w:hAnsi="Arial" w:cs="Arial"/>
        </w:rPr>
      </w:pPr>
      <w:r w:rsidRPr="00D94F99">
        <w:rPr>
          <w:rFonts w:ascii="Arial" w:hAnsi="Arial" w:cs="Arial"/>
        </w:rPr>
        <w:t>Sistema de gestión de base de datos para almacenar información académica.</w:t>
      </w:r>
    </w:p>
    <w:p w14:paraId="59EF98FC" w14:textId="77777777" w:rsidR="00D94F99" w:rsidRPr="00D94F99" w:rsidRDefault="00D94F99" w:rsidP="001035F5">
      <w:pPr>
        <w:pStyle w:val="Textoindependiente"/>
        <w:numPr>
          <w:ilvl w:val="0"/>
          <w:numId w:val="7"/>
        </w:numPr>
        <w:spacing w:before="169" w:line="360" w:lineRule="auto"/>
        <w:ind w:right="57"/>
        <w:jc w:val="both"/>
        <w:rPr>
          <w:rFonts w:ascii="Arial" w:hAnsi="Arial" w:cs="Arial"/>
        </w:rPr>
      </w:pPr>
      <w:r w:rsidRPr="00D94F99">
        <w:rPr>
          <w:rFonts w:ascii="Arial" w:hAnsi="Arial" w:cs="Arial"/>
        </w:rPr>
        <w:t>Mecanismos de seguridad informática que garanticen la protección de datos.</w:t>
      </w:r>
    </w:p>
    <w:p w14:paraId="524C5204" w14:textId="77777777" w:rsidR="00D62B32" w:rsidRDefault="00D62B32" w:rsidP="001035F5">
      <w:pPr>
        <w:pStyle w:val="Textoindependiente"/>
        <w:numPr>
          <w:ilvl w:val="0"/>
          <w:numId w:val="7"/>
        </w:numPr>
        <w:spacing w:before="169" w:line="360" w:lineRule="auto"/>
        <w:ind w:right="57"/>
        <w:jc w:val="both"/>
        <w:rPr>
          <w:rFonts w:ascii="Arial" w:hAnsi="Arial" w:cs="Arial"/>
        </w:rPr>
      </w:pPr>
      <w:r w:rsidRPr="00D62B32">
        <w:rPr>
          <w:rFonts w:ascii="Arial" w:hAnsi="Arial" w:cs="Arial"/>
        </w:rPr>
        <w:t>Asimismo, se deberán implementar copias de seguridad periódicas de la base de datos para evitar la pérdida de información.</w:t>
      </w:r>
    </w:p>
    <w:p w14:paraId="68EC5696" w14:textId="4095EA5A" w:rsidR="00D94F99" w:rsidRPr="00D62B32" w:rsidRDefault="00D94F99" w:rsidP="00D62B32">
      <w:pPr>
        <w:pStyle w:val="Textoindependiente"/>
        <w:spacing w:before="169" w:line="360" w:lineRule="auto"/>
        <w:ind w:right="57" w:firstLine="720"/>
        <w:jc w:val="both"/>
        <w:rPr>
          <w:rFonts w:ascii="Arial" w:hAnsi="Arial" w:cs="Arial"/>
          <w:b/>
        </w:rPr>
      </w:pPr>
      <w:r w:rsidRPr="00D62B32">
        <w:rPr>
          <w:rFonts w:ascii="Arial" w:hAnsi="Arial" w:cs="Arial"/>
          <w:b/>
        </w:rPr>
        <w:t>Requerimientos funcionales</w:t>
      </w:r>
    </w:p>
    <w:p w14:paraId="4DC29B3F" w14:textId="77777777" w:rsidR="00D94F99" w:rsidRPr="00D94F99" w:rsidRDefault="00D94F99" w:rsidP="001035F5">
      <w:pPr>
        <w:pStyle w:val="Textoindependiente"/>
        <w:numPr>
          <w:ilvl w:val="0"/>
          <w:numId w:val="7"/>
        </w:numPr>
        <w:spacing w:before="169" w:line="360" w:lineRule="auto"/>
        <w:ind w:right="57"/>
        <w:jc w:val="both"/>
        <w:rPr>
          <w:rFonts w:ascii="Arial" w:hAnsi="Arial" w:cs="Arial"/>
        </w:rPr>
      </w:pPr>
      <w:r w:rsidRPr="00D94F99">
        <w:rPr>
          <w:rFonts w:ascii="Arial" w:hAnsi="Arial" w:cs="Arial"/>
        </w:rPr>
        <w:t>La aplicación deberá cumplir con las siguientes funciones principales:</w:t>
      </w:r>
    </w:p>
    <w:p w14:paraId="3DCAA929" w14:textId="77777777" w:rsidR="00D94F99" w:rsidRPr="00D94F99" w:rsidRDefault="00D94F99" w:rsidP="001035F5">
      <w:pPr>
        <w:pStyle w:val="Textoindependiente"/>
        <w:numPr>
          <w:ilvl w:val="0"/>
          <w:numId w:val="7"/>
        </w:numPr>
        <w:spacing w:before="169" w:line="360" w:lineRule="auto"/>
        <w:ind w:right="57"/>
        <w:jc w:val="both"/>
        <w:rPr>
          <w:rFonts w:ascii="Arial" w:hAnsi="Arial" w:cs="Arial"/>
        </w:rPr>
      </w:pPr>
      <w:r w:rsidRPr="00D94F99">
        <w:rPr>
          <w:rFonts w:ascii="Arial" w:hAnsi="Arial" w:cs="Arial"/>
        </w:rPr>
        <w:t>Registro y autenticación de usuarios mediante credenciales seguras.</w:t>
      </w:r>
    </w:p>
    <w:p w14:paraId="22C86B9A" w14:textId="77777777" w:rsidR="00D94F99" w:rsidRPr="00D94F99" w:rsidRDefault="00D94F99" w:rsidP="001035F5">
      <w:pPr>
        <w:pStyle w:val="Textoindependiente"/>
        <w:numPr>
          <w:ilvl w:val="0"/>
          <w:numId w:val="7"/>
        </w:numPr>
        <w:spacing w:before="169" w:line="360" w:lineRule="auto"/>
        <w:ind w:right="57"/>
        <w:jc w:val="both"/>
        <w:rPr>
          <w:rFonts w:ascii="Arial" w:hAnsi="Arial" w:cs="Arial"/>
        </w:rPr>
      </w:pPr>
      <w:r w:rsidRPr="00D94F99">
        <w:rPr>
          <w:rFonts w:ascii="Arial" w:hAnsi="Arial" w:cs="Arial"/>
        </w:rPr>
        <w:t>Gestión de perfiles diferenciados (administrador, docente y estudiante).</w:t>
      </w:r>
    </w:p>
    <w:p w14:paraId="7DD4C763" w14:textId="77777777" w:rsidR="00D94F99" w:rsidRPr="00D94F99" w:rsidRDefault="00D94F99" w:rsidP="001035F5">
      <w:pPr>
        <w:pStyle w:val="Textoindependiente"/>
        <w:numPr>
          <w:ilvl w:val="0"/>
          <w:numId w:val="7"/>
        </w:numPr>
        <w:spacing w:before="169" w:line="360" w:lineRule="auto"/>
        <w:ind w:right="57"/>
        <w:jc w:val="both"/>
        <w:rPr>
          <w:rFonts w:ascii="Arial" w:hAnsi="Arial" w:cs="Arial"/>
        </w:rPr>
      </w:pPr>
      <w:r w:rsidRPr="00D94F99">
        <w:rPr>
          <w:rFonts w:ascii="Arial" w:hAnsi="Arial" w:cs="Arial"/>
        </w:rPr>
        <w:t>Creación y administración de ejercicios contables.</w:t>
      </w:r>
    </w:p>
    <w:p w14:paraId="66F21600" w14:textId="77777777" w:rsidR="00D94F99" w:rsidRPr="00D94F99" w:rsidRDefault="00D94F99" w:rsidP="001035F5">
      <w:pPr>
        <w:pStyle w:val="Textoindependiente"/>
        <w:numPr>
          <w:ilvl w:val="0"/>
          <w:numId w:val="7"/>
        </w:numPr>
        <w:spacing w:before="169" w:line="360" w:lineRule="auto"/>
        <w:ind w:right="57"/>
        <w:jc w:val="both"/>
        <w:rPr>
          <w:rFonts w:ascii="Arial" w:hAnsi="Arial" w:cs="Arial"/>
        </w:rPr>
      </w:pPr>
      <w:r w:rsidRPr="00D94F99">
        <w:rPr>
          <w:rFonts w:ascii="Arial" w:hAnsi="Arial" w:cs="Arial"/>
        </w:rPr>
        <w:lastRenderedPageBreak/>
        <w:t>Simulación de registros de pólizas de ingresos, egresos y diario.</w:t>
      </w:r>
    </w:p>
    <w:p w14:paraId="7042F3B6" w14:textId="77777777" w:rsidR="00D94F99" w:rsidRPr="00D94F99" w:rsidRDefault="00D94F99" w:rsidP="001035F5">
      <w:pPr>
        <w:pStyle w:val="Textoindependiente"/>
        <w:numPr>
          <w:ilvl w:val="0"/>
          <w:numId w:val="7"/>
        </w:numPr>
        <w:spacing w:before="169" w:line="360" w:lineRule="auto"/>
        <w:ind w:right="57"/>
        <w:jc w:val="both"/>
        <w:rPr>
          <w:rFonts w:ascii="Arial" w:hAnsi="Arial" w:cs="Arial"/>
        </w:rPr>
      </w:pPr>
      <w:r w:rsidRPr="00D94F99">
        <w:rPr>
          <w:rFonts w:ascii="Arial" w:hAnsi="Arial" w:cs="Arial"/>
        </w:rPr>
        <w:t>Generación automática del libro diario y libro mayor.</w:t>
      </w:r>
    </w:p>
    <w:p w14:paraId="538C74AB" w14:textId="77777777" w:rsidR="00D94F99" w:rsidRPr="00D94F99" w:rsidRDefault="00D94F99" w:rsidP="001035F5">
      <w:pPr>
        <w:pStyle w:val="Textoindependiente"/>
        <w:numPr>
          <w:ilvl w:val="0"/>
          <w:numId w:val="7"/>
        </w:numPr>
        <w:spacing w:before="169" w:line="360" w:lineRule="auto"/>
        <w:ind w:right="57"/>
        <w:jc w:val="both"/>
        <w:rPr>
          <w:rFonts w:ascii="Arial" w:hAnsi="Arial" w:cs="Arial"/>
        </w:rPr>
      </w:pPr>
      <w:r w:rsidRPr="00D94F99">
        <w:rPr>
          <w:rFonts w:ascii="Arial" w:hAnsi="Arial" w:cs="Arial"/>
        </w:rPr>
        <w:t>Elaboración de balanza de comprobación.</w:t>
      </w:r>
    </w:p>
    <w:p w14:paraId="4E649F29" w14:textId="77777777" w:rsidR="00D94F99" w:rsidRPr="00D94F99" w:rsidRDefault="00D94F99" w:rsidP="001035F5">
      <w:pPr>
        <w:pStyle w:val="Textoindependiente"/>
        <w:numPr>
          <w:ilvl w:val="0"/>
          <w:numId w:val="7"/>
        </w:numPr>
        <w:spacing w:before="169" w:line="360" w:lineRule="auto"/>
        <w:ind w:right="57"/>
        <w:jc w:val="both"/>
        <w:rPr>
          <w:rFonts w:ascii="Arial" w:hAnsi="Arial" w:cs="Arial"/>
        </w:rPr>
      </w:pPr>
      <w:r w:rsidRPr="00D94F99">
        <w:rPr>
          <w:rFonts w:ascii="Arial" w:hAnsi="Arial" w:cs="Arial"/>
        </w:rPr>
        <w:t>Generación de estados financieros básicos como estado de resultados y balance general.</w:t>
      </w:r>
    </w:p>
    <w:p w14:paraId="053AB5F9" w14:textId="77777777" w:rsidR="00D94F99" w:rsidRPr="00D94F99" w:rsidRDefault="00D94F99" w:rsidP="001035F5">
      <w:pPr>
        <w:pStyle w:val="Textoindependiente"/>
        <w:numPr>
          <w:ilvl w:val="0"/>
          <w:numId w:val="7"/>
        </w:numPr>
        <w:spacing w:before="169" w:line="360" w:lineRule="auto"/>
        <w:ind w:right="57"/>
        <w:jc w:val="both"/>
        <w:rPr>
          <w:rFonts w:ascii="Arial" w:hAnsi="Arial" w:cs="Arial"/>
        </w:rPr>
      </w:pPr>
      <w:r w:rsidRPr="00D94F99">
        <w:rPr>
          <w:rFonts w:ascii="Arial" w:hAnsi="Arial" w:cs="Arial"/>
        </w:rPr>
        <w:t>Retroalimentación inmediata ante errores en los registros.</w:t>
      </w:r>
    </w:p>
    <w:p w14:paraId="3863CF46" w14:textId="77777777" w:rsidR="00D94F99" w:rsidRPr="00D94F99" w:rsidRDefault="00D94F99" w:rsidP="001035F5">
      <w:pPr>
        <w:pStyle w:val="Textoindependiente"/>
        <w:numPr>
          <w:ilvl w:val="0"/>
          <w:numId w:val="7"/>
        </w:numPr>
        <w:spacing w:before="169" w:line="360" w:lineRule="auto"/>
        <w:ind w:right="57"/>
        <w:jc w:val="both"/>
        <w:rPr>
          <w:rFonts w:ascii="Arial" w:hAnsi="Arial" w:cs="Arial"/>
        </w:rPr>
      </w:pPr>
      <w:r w:rsidRPr="00D94F99">
        <w:rPr>
          <w:rFonts w:ascii="Arial" w:hAnsi="Arial" w:cs="Arial"/>
        </w:rPr>
        <w:t>Generación de reportes de desempeño académico.</w:t>
      </w:r>
    </w:p>
    <w:p w14:paraId="681384A6" w14:textId="77777777" w:rsidR="00D94F99" w:rsidRPr="00D94F99" w:rsidRDefault="00D94F99" w:rsidP="001035F5">
      <w:pPr>
        <w:pStyle w:val="Textoindependiente"/>
        <w:numPr>
          <w:ilvl w:val="0"/>
          <w:numId w:val="7"/>
        </w:numPr>
        <w:spacing w:before="169" w:line="360" w:lineRule="auto"/>
        <w:ind w:right="57"/>
        <w:jc w:val="both"/>
        <w:rPr>
          <w:rFonts w:ascii="Arial" w:hAnsi="Arial" w:cs="Arial"/>
        </w:rPr>
      </w:pPr>
      <w:r w:rsidRPr="00D94F99">
        <w:rPr>
          <w:rFonts w:ascii="Arial" w:hAnsi="Arial" w:cs="Arial"/>
        </w:rPr>
        <w:t>Almacenamiento del historial de prácticas realizadas por cada estudiante.</w:t>
      </w:r>
    </w:p>
    <w:p w14:paraId="4FD4B470" w14:textId="77777777" w:rsidR="00D94F99" w:rsidRPr="00D94F99" w:rsidRDefault="00D94F99" w:rsidP="001035F5">
      <w:pPr>
        <w:pStyle w:val="Textoindependiente"/>
        <w:numPr>
          <w:ilvl w:val="0"/>
          <w:numId w:val="7"/>
        </w:numPr>
        <w:spacing w:before="169" w:line="360" w:lineRule="auto"/>
        <w:ind w:right="57"/>
        <w:jc w:val="both"/>
        <w:rPr>
          <w:rFonts w:ascii="Arial" w:hAnsi="Arial" w:cs="Arial"/>
        </w:rPr>
      </w:pPr>
      <w:r w:rsidRPr="00D94F99">
        <w:rPr>
          <w:rFonts w:ascii="Arial" w:hAnsi="Arial" w:cs="Arial"/>
        </w:rPr>
        <w:t>El diseño de la interfaz deberá priorizar la claridad, organización y facilidad de uso, considerando el nivel educativo de los usuarios.</w:t>
      </w:r>
    </w:p>
    <w:p w14:paraId="2E1B0840" w14:textId="7987EB3A" w:rsidR="00D94F99" w:rsidRPr="001035F5" w:rsidRDefault="00D94F99" w:rsidP="001035F5">
      <w:pPr>
        <w:pStyle w:val="Textoindependiente"/>
        <w:spacing w:before="169" w:line="360" w:lineRule="auto"/>
        <w:ind w:left="850" w:right="57"/>
        <w:jc w:val="both"/>
        <w:rPr>
          <w:rFonts w:ascii="Arial" w:hAnsi="Arial" w:cs="Arial"/>
          <w:b/>
        </w:rPr>
      </w:pPr>
      <w:r w:rsidRPr="001035F5">
        <w:rPr>
          <w:rFonts w:ascii="Arial" w:hAnsi="Arial" w:cs="Arial"/>
          <w:b/>
        </w:rPr>
        <w:t>Requerimientos del usuario</w:t>
      </w:r>
      <w:r w:rsidR="001035F5">
        <w:rPr>
          <w:rFonts w:ascii="Arial" w:hAnsi="Arial" w:cs="Arial"/>
          <w:b/>
        </w:rPr>
        <w:t>:</w:t>
      </w:r>
    </w:p>
    <w:p w14:paraId="31A74AEA" w14:textId="77777777" w:rsidR="00C84CDF" w:rsidRDefault="00D94F99" w:rsidP="00C84CDF">
      <w:pPr>
        <w:pStyle w:val="Textoindependiente"/>
        <w:spacing w:before="169" w:line="360" w:lineRule="auto"/>
        <w:ind w:left="850" w:right="57"/>
        <w:jc w:val="both"/>
        <w:rPr>
          <w:rFonts w:ascii="Arial" w:hAnsi="Arial" w:cs="Arial"/>
        </w:rPr>
      </w:pPr>
      <w:r w:rsidRPr="00D94F99">
        <w:rPr>
          <w:rFonts w:ascii="Arial" w:hAnsi="Arial" w:cs="Arial"/>
        </w:rPr>
        <w:t>En cuanto a los usuarios finales, se identifican dos perfiles principales:</w:t>
      </w:r>
    </w:p>
    <w:p w14:paraId="565AF7A7" w14:textId="77777777" w:rsidR="00C84CDF" w:rsidRDefault="00D94F99" w:rsidP="00C84CDF">
      <w:pPr>
        <w:pStyle w:val="Textoindependiente"/>
        <w:spacing w:before="169" w:line="360" w:lineRule="auto"/>
        <w:ind w:left="850" w:right="57"/>
        <w:jc w:val="both"/>
        <w:rPr>
          <w:rFonts w:ascii="Arial" w:hAnsi="Arial" w:cs="Arial"/>
        </w:rPr>
      </w:pPr>
      <w:r w:rsidRPr="00D94F99">
        <w:rPr>
          <w:rFonts w:ascii="Arial" w:hAnsi="Arial" w:cs="Arial"/>
        </w:rPr>
        <w:t>Estudiantes:</w:t>
      </w:r>
    </w:p>
    <w:p w14:paraId="05AA305A" w14:textId="1C6C9D96" w:rsidR="00C84CDF" w:rsidRDefault="00D94F99" w:rsidP="00C84CDF">
      <w:pPr>
        <w:pStyle w:val="Textoindependiente"/>
        <w:numPr>
          <w:ilvl w:val="0"/>
          <w:numId w:val="7"/>
        </w:numPr>
        <w:spacing w:before="169" w:line="360" w:lineRule="auto"/>
        <w:ind w:right="57"/>
        <w:jc w:val="both"/>
        <w:rPr>
          <w:rFonts w:ascii="Arial" w:hAnsi="Arial" w:cs="Arial"/>
        </w:rPr>
      </w:pPr>
      <w:r w:rsidRPr="00D94F99">
        <w:rPr>
          <w:rFonts w:ascii="Arial" w:hAnsi="Arial" w:cs="Arial"/>
        </w:rPr>
        <w:t>Deberán contar con un dispositivo con acceso a internet (computadora, tableta o teléfono inteligente) y conocimientos básicos en el manejo de herramientas digitales. Su interacción con el sistema estará orientada a la resolución de ejercicios y consulta de resultados.</w:t>
      </w:r>
    </w:p>
    <w:p w14:paraId="5558A75D" w14:textId="77777777" w:rsidR="00C84CDF" w:rsidRDefault="00D94F99" w:rsidP="00C84CDF">
      <w:pPr>
        <w:pStyle w:val="Textoindependiente"/>
        <w:spacing w:before="169" w:line="360" w:lineRule="auto"/>
        <w:ind w:left="850" w:right="57"/>
        <w:jc w:val="both"/>
        <w:rPr>
          <w:rFonts w:ascii="Arial" w:hAnsi="Arial" w:cs="Arial"/>
        </w:rPr>
      </w:pPr>
      <w:r w:rsidRPr="00C84CDF">
        <w:rPr>
          <w:rFonts w:ascii="Arial" w:hAnsi="Arial" w:cs="Arial"/>
        </w:rPr>
        <w:t>Docentes:</w:t>
      </w:r>
    </w:p>
    <w:p w14:paraId="4F91ACCD" w14:textId="79465494" w:rsidR="00333E7D" w:rsidRPr="00333E7D" w:rsidRDefault="00D94F99" w:rsidP="00C84CDF">
      <w:pPr>
        <w:pStyle w:val="Textoindependiente"/>
        <w:numPr>
          <w:ilvl w:val="0"/>
          <w:numId w:val="7"/>
        </w:numPr>
        <w:spacing w:before="169" w:line="360" w:lineRule="auto"/>
        <w:ind w:right="57"/>
        <w:jc w:val="both"/>
        <w:rPr>
          <w:rFonts w:ascii="Arial" w:hAnsi="Arial" w:cs="Arial"/>
        </w:rPr>
      </w:pPr>
      <w:r w:rsidRPr="00D94F99">
        <w:rPr>
          <w:rFonts w:ascii="Arial" w:hAnsi="Arial" w:cs="Arial"/>
        </w:rPr>
        <w:t>Serán responsables de la administración de contenidos, supervisión de actividades y análisis de reportes de desempeño. Se requerirá que posean habilidades básicas en el uso de plataformas digitales educativas.</w:t>
      </w:r>
    </w:p>
    <w:sectPr w:rsidR="00333E7D" w:rsidRPr="00333E7D" w:rsidSect="001035F5">
      <w:pgSz w:w="12240" w:h="15840"/>
      <w:pgMar w:top="1080" w:right="1380" w:bottom="2160" w:left="1200" w:header="0" w:footer="101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8432C6" w14:textId="77777777" w:rsidR="008578A2" w:rsidRDefault="008578A2">
      <w:r>
        <w:separator/>
      </w:r>
    </w:p>
  </w:endnote>
  <w:endnote w:type="continuationSeparator" w:id="0">
    <w:p w14:paraId="5A5AFDE5" w14:textId="77777777" w:rsidR="008578A2" w:rsidRDefault="008578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E112C0" w14:textId="5DD9E799" w:rsidR="0069746E" w:rsidRDefault="0069746E">
    <w:pPr>
      <w:pStyle w:val="Textoindependien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7D76BC" w14:textId="77777777" w:rsidR="0069746E" w:rsidRDefault="0069746E">
    <w:pPr>
      <w:pStyle w:val="Textoindependiente"/>
      <w:spacing w:line="14" w:lineRule="auto"/>
      <w:rPr>
        <w:sz w:val="20"/>
      </w:rPr>
    </w:pPr>
    <w:r>
      <w:rPr>
        <w:noProof/>
        <w:sz w:val="20"/>
        <w:lang w:val="es-MX" w:eastAsia="es-MX"/>
      </w:rPr>
      <mc:AlternateContent>
        <mc:Choice Requires="wps">
          <w:drawing>
            <wp:anchor distT="0" distB="0" distL="0" distR="0" simplePos="0" relativeHeight="487521280" behindDoc="1" locked="0" layoutInCell="1" allowOverlap="1" wp14:anchorId="4EA1D560" wp14:editId="31839A45">
              <wp:simplePos x="0" y="0"/>
              <wp:positionH relativeFrom="page">
                <wp:posOffset>8990838</wp:posOffset>
              </wp:positionH>
              <wp:positionV relativeFrom="page">
                <wp:posOffset>6986292</wp:posOffset>
              </wp:positionV>
              <wp:extent cx="184150"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 cy="182245"/>
                      </a:xfrm>
                      <a:prstGeom prst="rect">
                        <a:avLst/>
                      </a:prstGeom>
                    </wps:spPr>
                    <wps:txbx>
                      <w:txbxContent>
                        <w:p w14:paraId="1B14DEDA" w14:textId="30951BE8" w:rsidR="0069746E" w:rsidRDefault="0069746E">
                          <w:pPr>
                            <w:spacing w:before="13"/>
                            <w:ind w:left="20"/>
                          </w:pPr>
                        </w:p>
                      </w:txbxContent>
                    </wps:txbx>
                    <wps:bodyPr wrap="square" lIns="0" tIns="0" rIns="0" bIns="0" rtlCol="0">
                      <a:noAutofit/>
                    </wps:bodyPr>
                  </wps:wsp>
                </a:graphicData>
              </a:graphic>
            </wp:anchor>
          </w:drawing>
        </mc:Choice>
        <mc:Fallback>
          <w:pict>
            <v:shapetype w14:anchorId="4EA1D560" id="_x0000_t202" coordsize="21600,21600" o:spt="202" path="m,l,21600r21600,l21600,xe">
              <v:stroke joinstyle="miter"/>
              <v:path gradientshapeok="t" o:connecttype="rect"/>
            </v:shapetype>
            <v:shape id="Textbox 3" o:spid="_x0000_s1026" type="#_x0000_t202" style="position:absolute;margin-left:707.95pt;margin-top:550.1pt;width:14.5pt;height:14.35pt;z-index:-1579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" filled="f" stroked="f">
              <v:textbox inset="0,0,0,0">
                <w:txbxContent>
                  <w:p w14:paraId="1B14DEDA" w14:textId="30951BE8" w:rsidR="0069746E" w:rsidRDefault="0069746E">
                    <w:pPr>
                      <w:spacing w:before="13"/>
                      <w:ind w:left="2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1E615F" w14:textId="77777777" w:rsidR="008578A2" w:rsidRDefault="008578A2">
      <w:r>
        <w:separator/>
      </w:r>
    </w:p>
  </w:footnote>
  <w:footnote w:type="continuationSeparator" w:id="0">
    <w:p w14:paraId="0A7C1A19" w14:textId="77777777" w:rsidR="008578A2" w:rsidRDefault="008578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195643"/>
    <w:multiLevelType w:val="hybridMultilevel"/>
    <w:tmpl w:val="44583730"/>
    <w:lvl w:ilvl="0" w:tplc="080A0001">
      <w:start w:val="1"/>
      <w:numFmt w:val="bullet"/>
      <w:lvlText w:val=""/>
      <w:lvlJc w:val="left"/>
      <w:pPr>
        <w:ind w:left="1570" w:hanging="360"/>
      </w:pPr>
      <w:rPr>
        <w:rFonts w:ascii="Symbol" w:hAnsi="Symbol" w:hint="default"/>
      </w:rPr>
    </w:lvl>
    <w:lvl w:ilvl="1" w:tplc="080A0003" w:tentative="1">
      <w:start w:val="1"/>
      <w:numFmt w:val="bullet"/>
      <w:lvlText w:val="o"/>
      <w:lvlJc w:val="left"/>
      <w:pPr>
        <w:ind w:left="2290" w:hanging="360"/>
      </w:pPr>
      <w:rPr>
        <w:rFonts w:ascii="Courier New" w:hAnsi="Courier New" w:cs="Courier New" w:hint="default"/>
      </w:rPr>
    </w:lvl>
    <w:lvl w:ilvl="2" w:tplc="080A0005" w:tentative="1">
      <w:start w:val="1"/>
      <w:numFmt w:val="bullet"/>
      <w:lvlText w:val=""/>
      <w:lvlJc w:val="left"/>
      <w:pPr>
        <w:ind w:left="3010" w:hanging="360"/>
      </w:pPr>
      <w:rPr>
        <w:rFonts w:ascii="Wingdings" w:hAnsi="Wingdings" w:hint="default"/>
      </w:rPr>
    </w:lvl>
    <w:lvl w:ilvl="3" w:tplc="080A0001" w:tentative="1">
      <w:start w:val="1"/>
      <w:numFmt w:val="bullet"/>
      <w:lvlText w:val=""/>
      <w:lvlJc w:val="left"/>
      <w:pPr>
        <w:ind w:left="3730" w:hanging="360"/>
      </w:pPr>
      <w:rPr>
        <w:rFonts w:ascii="Symbol" w:hAnsi="Symbol" w:hint="default"/>
      </w:rPr>
    </w:lvl>
    <w:lvl w:ilvl="4" w:tplc="080A0003" w:tentative="1">
      <w:start w:val="1"/>
      <w:numFmt w:val="bullet"/>
      <w:lvlText w:val="o"/>
      <w:lvlJc w:val="left"/>
      <w:pPr>
        <w:ind w:left="4450" w:hanging="360"/>
      </w:pPr>
      <w:rPr>
        <w:rFonts w:ascii="Courier New" w:hAnsi="Courier New" w:cs="Courier New" w:hint="default"/>
      </w:rPr>
    </w:lvl>
    <w:lvl w:ilvl="5" w:tplc="080A0005" w:tentative="1">
      <w:start w:val="1"/>
      <w:numFmt w:val="bullet"/>
      <w:lvlText w:val=""/>
      <w:lvlJc w:val="left"/>
      <w:pPr>
        <w:ind w:left="5170" w:hanging="360"/>
      </w:pPr>
      <w:rPr>
        <w:rFonts w:ascii="Wingdings" w:hAnsi="Wingdings" w:hint="default"/>
      </w:rPr>
    </w:lvl>
    <w:lvl w:ilvl="6" w:tplc="080A0001" w:tentative="1">
      <w:start w:val="1"/>
      <w:numFmt w:val="bullet"/>
      <w:lvlText w:val=""/>
      <w:lvlJc w:val="left"/>
      <w:pPr>
        <w:ind w:left="5890" w:hanging="360"/>
      </w:pPr>
      <w:rPr>
        <w:rFonts w:ascii="Symbol" w:hAnsi="Symbol" w:hint="default"/>
      </w:rPr>
    </w:lvl>
    <w:lvl w:ilvl="7" w:tplc="080A0003" w:tentative="1">
      <w:start w:val="1"/>
      <w:numFmt w:val="bullet"/>
      <w:lvlText w:val="o"/>
      <w:lvlJc w:val="left"/>
      <w:pPr>
        <w:ind w:left="6610" w:hanging="360"/>
      </w:pPr>
      <w:rPr>
        <w:rFonts w:ascii="Courier New" w:hAnsi="Courier New" w:cs="Courier New" w:hint="default"/>
      </w:rPr>
    </w:lvl>
    <w:lvl w:ilvl="8" w:tplc="080A0005" w:tentative="1">
      <w:start w:val="1"/>
      <w:numFmt w:val="bullet"/>
      <w:lvlText w:val=""/>
      <w:lvlJc w:val="left"/>
      <w:pPr>
        <w:ind w:left="7330" w:hanging="360"/>
      </w:pPr>
      <w:rPr>
        <w:rFonts w:ascii="Wingdings" w:hAnsi="Wingdings" w:hint="default"/>
      </w:rPr>
    </w:lvl>
  </w:abstractNum>
  <w:abstractNum w:abstractNumId="1" w15:restartNumberingAfterBreak="0">
    <w:nsid w:val="16FF7A4D"/>
    <w:multiLevelType w:val="multilevel"/>
    <w:tmpl w:val="52FA9122"/>
    <w:lvl w:ilvl="0">
      <w:start w:val="3"/>
      <w:numFmt w:val="decimal"/>
      <w:lvlText w:val="%1"/>
      <w:lvlJc w:val="left"/>
      <w:pPr>
        <w:ind w:left="519" w:hanging="404"/>
      </w:pPr>
      <w:rPr>
        <w:rFonts w:hint="default"/>
        <w:lang w:val="es-ES" w:eastAsia="en-US" w:bidi="ar-SA"/>
      </w:rPr>
    </w:lvl>
    <w:lvl w:ilvl="1">
      <w:start w:val="1"/>
      <w:numFmt w:val="decimal"/>
      <w:lvlText w:val="%1.%2"/>
      <w:lvlJc w:val="left"/>
      <w:pPr>
        <w:ind w:left="519" w:hanging="404"/>
        <w:jc w:val="right"/>
      </w:pPr>
      <w:rPr>
        <w:rFonts w:ascii="Arial" w:eastAsia="Arial" w:hAnsi="Arial" w:cs="Arial" w:hint="default"/>
        <w:b/>
        <w:bCs/>
        <w:i w:val="0"/>
        <w:iCs w:val="0"/>
        <w:spacing w:val="0"/>
        <w:w w:val="99"/>
        <w:sz w:val="24"/>
        <w:szCs w:val="24"/>
        <w:lang w:val="es-ES" w:eastAsia="en-US" w:bidi="ar-SA"/>
      </w:rPr>
    </w:lvl>
    <w:lvl w:ilvl="2">
      <w:start w:val="1"/>
      <w:numFmt w:val="decimal"/>
      <w:lvlText w:val="%1.%2.%3."/>
      <w:lvlJc w:val="left"/>
      <w:pPr>
        <w:ind w:left="930" w:hanging="672"/>
      </w:pPr>
      <w:rPr>
        <w:rFonts w:ascii="Arial" w:eastAsia="Arial" w:hAnsi="Arial" w:cs="Arial" w:hint="default"/>
        <w:b/>
        <w:bCs/>
        <w:i w:val="0"/>
        <w:iCs w:val="0"/>
        <w:spacing w:val="0"/>
        <w:w w:val="99"/>
        <w:sz w:val="24"/>
        <w:szCs w:val="24"/>
        <w:lang w:val="es-ES" w:eastAsia="en-US" w:bidi="ar-SA"/>
      </w:rPr>
    </w:lvl>
    <w:lvl w:ilvl="3">
      <w:numFmt w:val="bullet"/>
      <w:lvlText w:val=""/>
      <w:lvlJc w:val="left"/>
      <w:pPr>
        <w:ind w:left="980" w:hanging="360"/>
      </w:pPr>
      <w:rPr>
        <w:rFonts w:ascii="Symbol" w:eastAsia="Symbol" w:hAnsi="Symbol" w:cs="Symbol" w:hint="default"/>
        <w:b w:val="0"/>
        <w:bCs w:val="0"/>
        <w:i w:val="0"/>
        <w:iCs w:val="0"/>
        <w:spacing w:val="0"/>
        <w:w w:val="100"/>
        <w:sz w:val="24"/>
        <w:szCs w:val="24"/>
        <w:lang w:val="es-ES" w:eastAsia="en-US" w:bidi="ar-SA"/>
      </w:rPr>
    </w:lvl>
    <w:lvl w:ilvl="4">
      <w:numFmt w:val="bullet"/>
      <w:lvlText w:val="•"/>
      <w:lvlJc w:val="left"/>
      <w:pPr>
        <w:ind w:left="3075" w:hanging="360"/>
      </w:pPr>
      <w:rPr>
        <w:rFonts w:hint="default"/>
        <w:lang w:val="es-ES" w:eastAsia="en-US" w:bidi="ar-SA"/>
      </w:rPr>
    </w:lvl>
    <w:lvl w:ilvl="5">
      <w:numFmt w:val="bullet"/>
      <w:lvlText w:val="•"/>
      <w:lvlJc w:val="left"/>
      <w:pPr>
        <w:ind w:left="4122" w:hanging="360"/>
      </w:pPr>
      <w:rPr>
        <w:rFonts w:hint="default"/>
        <w:lang w:val="es-ES" w:eastAsia="en-US" w:bidi="ar-SA"/>
      </w:rPr>
    </w:lvl>
    <w:lvl w:ilvl="6">
      <w:numFmt w:val="bullet"/>
      <w:lvlText w:val="•"/>
      <w:lvlJc w:val="left"/>
      <w:pPr>
        <w:ind w:left="5170" w:hanging="360"/>
      </w:pPr>
      <w:rPr>
        <w:rFonts w:hint="default"/>
        <w:lang w:val="es-ES" w:eastAsia="en-US" w:bidi="ar-SA"/>
      </w:rPr>
    </w:lvl>
    <w:lvl w:ilvl="7">
      <w:numFmt w:val="bullet"/>
      <w:lvlText w:val="•"/>
      <w:lvlJc w:val="left"/>
      <w:pPr>
        <w:ind w:left="6217" w:hanging="360"/>
      </w:pPr>
      <w:rPr>
        <w:rFonts w:hint="default"/>
        <w:lang w:val="es-ES" w:eastAsia="en-US" w:bidi="ar-SA"/>
      </w:rPr>
    </w:lvl>
    <w:lvl w:ilvl="8">
      <w:numFmt w:val="bullet"/>
      <w:lvlText w:val="•"/>
      <w:lvlJc w:val="left"/>
      <w:pPr>
        <w:ind w:left="7265" w:hanging="360"/>
      </w:pPr>
      <w:rPr>
        <w:rFonts w:hint="default"/>
        <w:lang w:val="es-ES" w:eastAsia="en-US" w:bidi="ar-SA"/>
      </w:rPr>
    </w:lvl>
  </w:abstractNum>
  <w:abstractNum w:abstractNumId="2" w15:restartNumberingAfterBreak="0">
    <w:nsid w:val="305B5E66"/>
    <w:multiLevelType w:val="multilevel"/>
    <w:tmpl w:val="6A26C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7941CD"/>
    <w:multiLevelType w:val="hybridMultilevel"/>
    <w:tmpl w:val="CAA48B62"/>
    <w:lvl w:ilvl="0" w:tplc="080A0001">
      <w:start w:val="1"/>
      <w:numFmt w:val="bullet"/>
      <w:lvlText w:val=""/>
      <w:lvlJc w:val="left"/>
      <w:pPr>
        <w:ind w:left="1570" w:hanging="360"/>
      </w:pPr>
      <w:rPr>
        <w:rFonts w:ascii="Symbol" w:hAnsi="Symbol" w:hint="default"/>
      </w:rPr>
    </w:lvl>
    <w:lvl w:ilvl="1" w:tplc="080A0003">
      <w:start w:val="1"/>
      <w:numFmt w:val="bullet"/>
      <w:lvlText w:val="o"/>
      <w:lvlJc w:val="left"/>
      <w:pPr>
        <w:ind w:left="2290" w:hanging="360"/>
      </w:pPr>
      <w:rPr>
        <w:rFonts w:ascii="Courier New" w:hAnsi="Courier New" w:cs="Courier New" w:hint="default"/>
      </w:rPr>
    </w:lvl>
    <w:lvl w:ilvl="2" w:tplc="080A0005" w:tentative="1">
      <w:start w:val="1"/>
      <w:numFmt w:val="bullet"/>
      <w:lvlText w:val=""/>
      <w:lvlJc w:val="left"/>
      <w:pPr>
        <w:ind w:left="3010" w:hanging="360"/>
      </w:pPr>
      <w:rPr>
        <w:rFonts w:ascii="Wingdings" w:hAnsi="Wingdings" w:hint="default"/>
      </w:rPr>
    </w:lvl>
    <w:lvl w:ilvl="3" w:tplc="080A0001" w:tentative="1">
      <w:start w:val="1"/>
      <w:numFmt w:val="bullet"/>
      <w:lvlText w:val=""/>
      <w:lvlJc w:val="left"/>
      <w:pPr>
        <w:ind w:left="3730" w:hanging="360"/>
      </w:pPr>
      <w:rPr>
        <w:rFonts w:ascii="Symbol" w:hAnsi="Symbol" w:hint="default"/>
      </w:rPr>
    </w:lvl>
    <w:lvl w:ilvl="4" w:tplc="080A0003" w:tentative="1">
      <w:start w:val="1"/>
      <w:numFmt w:val="bullet"/>
      <w:lvlText w:val="o"/>
      <w:lvlJc w:val="left"/>
      <w:pPr>
        <w:ind w:left="4450" w:hanging="360"/>
      </w:pPr>
      <w:rPr>
        <w:rFonts w:ascii="Courier New" w:hAnsi="Courier New" w:cs="Courier New" w:hint="default"/>
      </w:rPr>
    </w:lvl>
    <w:lvl w:ilvl="5" w:tplc="080A0005" w:tentative="1">
      <w:start w:val="1"/>
      <w:numFmt w:val="bullet"/>
      <w:lvlText w:val=""/>
      <w:lvlJc w:val="left"/>
      <w:pPr>
        <w:ind w:left="5170" w:hanging="360"/>
      </w:pPr>
      <w:rPr>
        <w:rFonts w:ascii="Wingdings" w:hAnsi="Wingdings" w:hint="default"/>
      </w:rPr>
    </w:lvl>
    <w:lvl w:ilvl="6" w:tplc="080A0001" w:tentative="1">
      <w:start w:val="1"/>
      <w:numFmt w:val="bullet"/>
      <w:lvlText w:val=""/>
      <w:lvlJc w:val="left"/>
      <w:pPr>
        <w:ind w:left="5890" w:hanging="360"/>
      </w:pPr>
      <w:rPr>
        <w:rFonts w:ascii="Symbol" w:hAnsi="Symbol" w:hint="default"/>
      </w:rPr>
    </w:lvl>
    <w:lvl w:ilvl="7" w:tplc="080A0003" w:tentative="1">
      <w:start w:val="1"/>
      <w:numFmt w:val="bullet"/>
      <w:lvlText w:val="o"/>
      <w:lvlJc w:val="left"/>
      <w:pPr>
        <w:ind w:left="6610" w:hanging="360"/>
      </w:pPr>
      <w:rPr>
        <w:rFonts w:ascii="Courier New" w:hAnsi="Courier New" w:cs="Courier New" w:hint="default"/>
      </w:rPr>
    </w:lvl>
    <w:lvl w:ilvl="8" w:tplc="080A0005" w:tentative="1">
      <w:start w:val="1"/>
      <w:numFmt w:val="bullet"/>
      <w:lvlText w:val=""/>
      <w:lvlJc w:val="left"/>
      <w:pPr>
        <w:ind w:left="7330" w:hanging="360"/>
      </w:pPr>
      <w:rPr>
        <w:rFonts w:ascii="Wingdings" w:hAnsi="Wingdings" w:hint="default"/>
      </w:rPr>
    </w:lvl>
  </w:abstractNum>
  <w:abstractNum w:abstractNumId="4" w15:restartNumberingAfterBreak="0">
    <w:nsid w:val="59FC606C"/>
    <w:multiLevelType w:val="multilevel"/>
    <w:tmpl w:val="52FA9122"/>
    <w:lvl w:ilvl="0">
      <w:start w:val="3"/>
      <w:numFmt w:val="decimal"/>
      <w:lvlText w:val="%1"/>
      <w:lvlJc w:val="left"/>
      <w:pPr>
        <w:ind w:left="519" w:hanging="404"/>
      </w:pPr>
      <w:rPr>
        <w:rFonts w:hint="default"/>
        <w:lang w:val="es-ES" w:eastAsia="en-US" w:bidi="ar-SA"/>
      </w:rPr>
    </w:lvl>
    <w:lvl w:ilvl="1">
      <w:start w:val="1"/>
      <w:numFmt w:val="decimal"/>
      <w:lvlText w:val="%1.%2"/>
      <w:lvlJc w:val="left"/>
      <w:pPr>
        <w:ind w:left="519" w:hanging="404"/>
        <w:jc w:val="right"/>
      </w:pPr>
      <w:rPr>
        <w:rFonts w:ascii="Arial" w:eastAsia="Arial" w:hAnsi="Arial" w:cs="Arial" w:hint="default"/>
        <w:b/>
        <w:bCs/>
        <w:i w:val="0"/>
        <w:iCs w:val="0"/>
        <w:spacing w:val="0"/>
        <w:w w:val="99"/>
        <w:sz w:val="24"/>
        <w:szCs w:val="24"/>
        <w:lang w:val="es-ES" w:eastAsia="en-US" w:bidi="ar-SA"/>
      </w:rPr>
    </w:lvl>
    <w:lvl w:ilvl="2">
      <w:start w:val="1"/>
      <w:numFmt w:val="decimal"/>
      <w:lvlText w:val="%1.%2.%3."/>
      <w:lvlJc w:val="left"/>
      <w:pPr>
        <w:ind w:left="930" w:hanging="672"/>
      </w:pPr>
      <w:rPr>
        <w:rFonts w:ascii="Arial" w:eastAsia="Arial" w:hAnsi="Arial" w:cs="Arial" w:hint="default"/>
        <w:b/>
        <w:bCs/>
        <w:i w:val="0"/>
        <w:iCs w:val="0"/>
        <w:spacing w:val="0"/>
        <w:w w:val="99"/>
        <w:sz w:val="24"/>
        <w:szCs w:val="24"/>
        <w:lang w:val="es-ES" w:eastAsia="en-US" w:bidi="ar-SA"/>
      </w:rPr>
    </w:lvl>
    <w:lvl w:ilvl="3">
      <w:numFmt w:val="bullet"/>
      <w:lvlText w:val=""/>
      <w:lvlJc w:val="left"/>
      <w:pPr>
        <w:ind w:left="980" w:hanging="360"/>
      </w:pPr>
      <w:rPr>
        <w:rFonts w:ascii="Symbol" w:eastAsia="Symbol" w:hAnsi="Symbol" w:cs="Symbol" w:hint="default"/>
        <w:b w:val="0"/>
        <w:bCs w:val="0"/>
        <w:i w:val="0"/>
        <w:iCs w:val="0"/>
        <w:spacing w:val="0"/>
        <w:w w:val="100"/>
        <w:sz w:val="24"/>
        <w:szCs w:val="24"/>
        <w:lang w:val="es-ES" w:eastAsia="en-US" w:bidi="ar-SA"/>
      </w:rPr>
    </w:lvl>
    <w:lvl w:ilvl="4">
      <w:numFmt w:val="bullet"/>
      <w:lvlText w:val="•"/>
      <w:lvlJc w:val="left"/>
      <w:pPr>
        <w:ind w:left="3075" w:hanging="360"/>
      </w:pPr>
      <w:rPr>
        <w:rFonts w:hint="default"/>
        <w:lang w:val="es-ES" w:eastAsia="en-US" w:bidi="ar-SA"/>
      </w:rPr>
    </w:lvl>
    <w:lvl w:ilvl="5">
      <w:numFmt w:val="bullet"/>
      <w:lvlText w:val="•"/>
      <w:lvlJc w:val="left"/>
      <w:pPr>
        <w:ind w:left="4122" w:hanging="360"/>
      </w:pPr>
      <w:rPr>
        <w:rFonts w:hint="default"/>
        <w:lang w:val="es-ES" w:eastAsia="en-US" w:bidi="ar-SA"/>
      </w:rPr>
    </w:lvl>
    <w:lvl w:ilvl="6">
      <w:numFmt w:val="bullet"/>
      <w:lvlText w:val="•"/>
      <w:lvlJc w:val="left"/>
      <w:pPr>
        <w:ind w:left="5170" w:hanging="360"/>
      </w:pPr>
      <w:rPr>
        <w:rFonts w:hint="default"/>
        <w:lang w:val="es-ES" w:eastAsia="en-US" w:bidi="ar-SA"/>
      </w:rPr>
    </w:lvl>
    <w:lvl w:ilvl="7">
      <w:numFmt w:val="bullet"/>
      <w:lvlText w:val="•"/>
      <w:lvlJc w:val="left"/>
      <w:pPr>
        <w:ind w:left="6217" w:hanging="360"/>
      </w:pPr>
      <w:rPr>
        <w:rFonts w:hint="default"/>
        <w:lang w:val="es-ES" w:eastAsia="en-US" w:bidi="ar-SA"/>
      </w:rPr>
    </w:lvl>
    <w:lvl w:ilvl="8">
      <w:numFmt w:val="bullet"/>
      <w:lvlText w:val="•"/>
      <w:lvlJc w:val="left"/>
      <w:pPr>
        <w:ind w:left="7265" w:hanging="360"/>
      </w:pPr>
      <w:rPr>
        <w:rFonts w:hint="default"/>
        <w:lang w:val="es-ES" w:eastAsia="en-US" w:bidi="ar-SA"/>
      </w:rPr>
    </w:lvl>
  </w:abstractNum>
  <w:abstractNum w:abstractNumId="5" w15:restartNumberingAfterBreak="0">
    <w:nsid w:val="6ED074B1"/>
    <w:multiLevelType w:val="multilevel"/>
    <w:tmpl w:val="65248754"/>
    <w:lvl w:ilvl="0">
      <w:start w:val="3"/>
      <w:numFmt w:val="decimal"/>
      <w:lvlText w:val="%1"/>
      <w:lvlJc w:val="left"/>
      <w:pPr>
        <w:ind w:left="863" w:hanging="604"/>
      </w:pPr>
      <w:rPr>
        <w:rFonts w:hint="default"/>
        <w:lang w:val="es-ES" w:eastAsia="en-US" w:bidi="ar-SA"/>
      </w:rPr>
    </w:lvl>
    <w:lvl w:ilvl="1">
      <w:start w:val="2"/>
      <w:numFmt w:val="decimal"/>
      <w:lvlText w:val="%1.%2"/>
      <w:lvlJc w:val="left"/>
      <w:pPr>
        <w:ind w:left="863" w:hanging="604"/>
      </w:pPr>
      <w:rPr>
        <w:rFonts w:hint="default"/>
        <w:lang w:val="es-ES" w:eastAsia="en-US" w:bidi="ar-SA"/>
      </w:rPr>
    </w:lvl>
    <w:lvl w:ilvl="2">
      <w:start w:val="2"/>
      <w:numFmt w:val="decimal"/>
      <w:lvlText w:val="%1.%2.%3"/>
      <w:lvlJc w:val="left"/>
      <w:pPr>
        <w:ind w:left="863" w:hanging="604"/>
        <w:jc w:val="right"/>
      </w:pPr>
      <w:rPr>
        <w:rFonts w:ascii="Arial" w:eastAsia="Arial" w:hAnsi="Arial" w:cs="Arial" w:hint="default"/>
        <w:b/>
        <w:bCs/>
        <w:i w:val="0"/>
        <w:iCs w:val="0"/>
        <w:spacing w:val="0"/>
        <w:w w:val="99"/>
        <w:sz w:val="24"/>
        <w:szCs w:val="24"/>
        <w:lang w:val="es-ES" w:eastAsia="en-US" w:bidi="ar-SA"/>
      </w:rPr>
    </w:lvl>
    <w:lvl w:ilvl="3">
      <w:numFmt w:val="bullet"/>
      <w:lvlText w:val="•"/>
      <w:lvlJc w:val="left"/>
      <w:pPr>
        <w:ind w:left="3518" w:hanging="604"/>
      </w:pPr>
      <w:rPr>
        <w:rFonts w:hint="default"/>
        <w:lang w:val="es-ES" w:eastAsia="en-US" w:bidi="ar-SA"/>
      </w:rPr>
    </w:lvl>
    <w:lvl w:ilvl="4">
      <w:numFmt w:val="bullet"/>
      <w:lvlText w:val="•"/>
      <w:lvlJc w:val="left"/>
      <w:pPr>
        <w:ind w:left="4404" w:hanging="604"/>
      </w:pPr>
      <w:rPr>
        <w:rFonts w:hint="default"/>
        <w:lang w:val="es-ES" w:eastAsia="en-US" w:bidi="ar-SA"/>
      </w:rPr>
    </w:lvl>
    <w:lvl w:ilvl="5">
      <w:numFmt w:val="bullet"/>
      <w:lvlText w:val="•"/>
      <w:lvlJc w:val="left"/>
      <w:pPr>
        <w:ind w:left="5290" w:hanging="604"/>
      </w:pPr>
      <w:rPr>
        <w:rFonts w:hint="default"/>
        <w:lang w:val="es-ES" w:eastAsia="en-US" w:bidi="ar-SA"/>
      </w:rPr>
    </w:lvl>
    <w:lvl w:ilvl="6">
      <w:numFmt w:val="bullet"/>
      <w:lvlText w:val="•"/>
      <w:lvlJc w:val="left"/>
      <w:pPr>
        <w:ind w:left="6176" w:hanging="604"/>
      </w:pPr>
      <w:rPr>
        <w:rFonts w:hint="default"/>
        <w:lang w:val="es-ES" w:eastAsia="en-US" w:bidi="ar-SA"/>
      </w:rPr>
    </w:lvl>
    <w:lvl w:ilvl="7">
      <w:numFmt w:val="bullet"/>
      <w:lvlText w:val="•"/>
      <w:lvlJc w:val="left"/>
      <w:pPr>
        <w:ind w:left="7062" w:hanging="604"/>
      </w:pPr>
      <w:rPr>
        <w:rFonts w:hint="default"/>
        <w:lang w:val="es-ES" w:eastAsia="en-US" w:bidi="ar-SA"/>
      </w:rPr>
    </w:lvl>
    <w:lvl w:ilvl="8">
      <w:numFmt w:val="bullet"/>
      <w:lvlText w:val="•"/>
      <w:lvlJc w:val="left"/>
      <w:pPr>
        <w:ind w:left="7948" w:hanging="604"/>
      </w:pPr>
      <w:rPr>
        <w:rFonts w:hint="default"/>
        <w:lang w:val="es-ES" w:eastAsia="en-US" w:bidi="ar-SA"/>
      </w:rPr>
    </w:lvl>
  </w:abstractNum>
  <w:abstractNum w:abstractNumId="6" w15:restartNumberingAfterBreak="0">
    <w:nsid w:val="7B303583"/>
    <w:multiLevelType w:val="hybridMultilevel"/>
    <w:tmpl w:val="36F25830"/>
    <w:lvl w:ilvl="0" w:tplc="080A0001">
      <w:start w:val="1"/>
      <w:numFmt w:val="bullet"/>
      <w:lvlText w:val=""/>
      <w:lvlJc w:val="left"/>
      <w:pPr>
        <w:ind w:left="1570" w:hanging="360"/>
      </w:pPr>
      <w:rPr>
        <w:rFonts w:ascii="Symbol" w:hAnsi="Symbol" w:hint="default"/>
      </w:rPr>
    </w:lvl>
    <w:lvl w:ilvl="1" w:tplc="080A0003" w:tentative="1">
      <w:start w:val="1"/>
      <w:numFmt w:val="bullet"/>
      <w:lvlText w:val="o"/>
      <w:lvlJc w:val="left"/>
      <w:pPr>
        <w:ind w:left="2290" w:hanging="360"/>
      </w:pPr>
      <w:rPr>
        <w:rFonts w:ascii="Courier New" w:hAnsi="Courier New" w:cs="Courier New" w:hint="default"/>
      </w:rPr>
    </w:lvl>
    <w:lvl w:ilvl="2" w:tplc="080A0005" w:tentative="1">
      <w:start w:val="1"/>
      <w:numFmt w:val="bullet"/>
      <w:lvlText w:val=""/>
      <w:lvlJc w:val="left"/>
      <w:pPr>
        <w:ind w:left="3010" w:hanging="360"/>
      </w:pPr>
      <w:rPr>
        <w:rFonts w:ascii="Wingdings" w:hAnsi="Wingdings" w:hint="default"/>
      </w:rPr>
    </w:lvl>
    <w:lvl w:ilvl="3" w:tplc="080A0001" w:tentative="1">
      <w:start w:val="1"/>
      <w:numFmt w:val="bullet"/>
      <w:lvlText w:val=""/>
      <w:lvlJc w:val="left"/>
      <w:pPr>
        <w:ind w:left="3730" w:hanging="360"/>
      </w:pPr>
      <w:rPr>
        <w:rFonts w:ascii="Symbol" w:hAnsi="Symbol" w:hint="default"/>
      </w:rPr>
    </w:lvl>
    <w:lvl w:ilvl="4" w:tplc="080A0003" w:tentative="1">
      <w:start w:val="1"/>
      <w:numFmt w:val="bullet"/>
      <w:lvlText w:val="o"/>
      <w:lvlJc w:val="left"/>
      <w:pPr>
        <w:ind w:left="4450" w:hanging="360"/>
      </w:pPr>
      <w:rPr>
        <w:rFonts w:ascii="Courier New" w:hAnsi="Courier New" w:cs="Courier New" w:hint="default"/>
      </w:rPr>
    </w:lvl>
    <w:lvl w:ilvl="5" w:tplc="080A0005" w:tentative="1">
      <w:start w:val="1"/>
      <w:numFmt w:val="bullet"/>
      <w:lvlText w:val=""/>
      <w:lvlJc w:val="left"/>
      <w:pPr>
        <w:ind w:left="5170" w:hanging="360"/>
      </w:pPr>
      <w:rPr>
        <w:rFonts w:ascii="Wingdings" w:hAnsi="Wingdings" w:hint="default"/>
      </w:rPr>
    </w:lvl>
    <w:lvl w:ilvl="6" w:tplc="080A0001" w:tentative="1">
      <w:start w:val="1"/>
      <w:numFmt w:val="bullet"/>
      <w:lvlText w:val=""/>
      <w:lvlJc w:val="left"/>
      <w:pPr>
        <w:ind w:left="5890" w:hanging="360"/>
      </w:pPr>
      <w:rPr>
        <w:rFonts w:ascii="Symbol" w:hAnsi="Symbol" w:hint="default"/>
      </w:rPr>
    </w:lvl>
    <w:lvl w:ilvl="7" w:tplc="080A0003" w:tentative="1">
      <w:start w:val="1"/>
      <w:numFmt w:val="bullet"/>
      <w:lvlText w:val="o"/>
      <w:lvlJc w:val="left"/>
      <w:pPr>
        <w:ind w:left="6610" w:hanging="360"/>
      </w:pPr>
      <w:rPr>
        <w:rFonts w:ascii="Courier New" w:hAnsi="Courier New" w:cs="Courier New" w:hint="default"/>
      </w:rPr>
    </w:lvl>
    <w:lvl w:ilvl="8" w:tplc="080A0005" w:tentative="1">
      <w:start w:val="1"/>
      <w:numFmt w:val="bullet"/>
      <w:lvlText w:val=""/>
      <w:lvlJc w:val="left"/>
      <w:pPr>
        <w:ind w:left="7330" w:hanging="360"/>
      </w:pPr>
      <w:rPr>
        <w:rFonts w:ascii="Wingdings" w:hAnsi="Wingdings" w:hint="default"/>
      </w:rPr>
    </w:lvl>
  </w:abstractNum>
  <w:num w:numId="1">
    <w:abstractNumId w:val="5"/>
  </w:num>
  <w:num w:numId="2">
    <w:abstractNumId w:val="4"/>
  </w:num>
  <w:num w:numId="3">
    <w:abstractNumId w:val="2"/>
  </w:num>
  <w:num w:numId="4">
    <w:abstractNumId w:val="1"/>
  </w:num>
  <w:num w:numId="5">
    <w:abstractNumId w:val="0"/>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C60"/>
    <w:rsid w:val="0002236B"/>
    <w:rsid w:val="00030EF3"/>
    <w:rsid w:val="00064C29"/>
    <w:rsid w:val="001035F5"/>
    <w:rsid w:val="00114200"/>
    <w:rsid w:val="00115DF0"/>
    <w:rsid w:val="001D5508"/>
    <w:rsid w:val="0021225E"/>
    <w:rsid w:val="00241738"/>
    <w:rsid w:val="002428D4"/>
    <w:rsid w:val="00244146"/>
    <w:rsid w:val="0028671C"/>
    <w:rsid w:val="00333E7D"/>
    <w:rsid w:val="0035493E"/>
    <w:rsid w:val="0037094F"/>
    <w:rsid w:val="0037256D"/>
    <w:rsid w:val="003778FB"/>
    <w:rsid w:val="0038428F"/>
    <w:rsid w:val="003A21E1"/>
    <w:rsid w:val="00486542"/>
    <w:rsid w:val="004E798F"/>
    <w:rsid w:val="004F489D"/>
    <w:rsid w:val="00542B85"/>
    <w:rsid w:val="0069746E"/>
    <w:rsid w:val="006C3F22"/>
    <w:rsid w:val="007276FF"/>
    <w:rsid w:val="00727F38"/>
    <w:rsid w:val="00777169"/>
    <w:rsid w:val="0077733B"/>
    <w:rsid w:val="0078319D"/>
    <w:rsid w:val="007926F5"/>
    <w:rsid w:val="007A2C83"/>
    <w:rsid w:val="00816F94"/>
    <w:rsid w:val="008500C2"/>
    <w:rsid w:val="008578A2"/>
    <w:rsid w:val="00883624"/>
    <w:rsid w:val="008D07D0"/>
    <w:rsid w:val="00A3798E"/>
    <w:rsid w:val="00AA36FC"/>
    <w:rsid w:val="00B4364D"/>
    <w:rsid w:val="00B571A5"/>
    <w:rsid w:val="00C656C0"/>
    <w:rsid w:val="00C66826"/>
    <w:rsid w:val="00C84B33"/>
    <w:rsid w:val="00C84CDF"/>
    <w:rsid w:val="00C94197"/>
    <w:rsid w:val="00CD76FF"/>
    <w:rsid w:val="00CE7279"/>
    <w:rsid w:val="00D61A4F"/>
    <w:rsid w:val="00D62B32"/>
    <w:rsid w:val="00D93B74"/>
    <w:rsid w:val="00D94F99"/>
    <w:rsid w:val="00DA23DD"/>
    <w:rsid w:val="00DD0E34"/>
    <w:rsid w:val="00E83C60"/>
    <w:rsid w:val="00EA6781"/>
    <w:rsid w:val="00EE77B8"/>
    <w:rsid w:val="00F35D74"/>
    <w:rsid w:val="00FA203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1683F5"/>
  <w15:docId w15:val="{D0D92FBE-3B38-4FC2-AF5A-A3B50DE13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517" w:hanging="603"/>
      <w:outlineLvl w:val="0"/>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980" w:hanging="360"/>
    </w:pPr>
    <w:rPr>
      <w:rFonts w:ascii="Arial" w:eastAsia="Arial" w:hAnsi="Arial" w:cs="Arial"/>
    </w:r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C94197"/>
    <w:pPr>
      <w:tabs>
        <w:tab w:val="center" w:pos="4419"/>
        <w:tab w:val="right" w:pos="8838"/>
      </w:tabs>
    </w:pPr>
  </w:style>
  <w:style w:type="character" w:customStyle="1" w:styleId="EncabezadoCar">
    <w:name w:val="Encabezado Car"/>
    <w:basedOn w:val="Fuentedeprrafopredeter"/>
    <w:link w:val="Encabezado"/>
    <w:uiPriority w:val="99"/>
    <w:rsid w:val="00C94197"/>
    <w:rPr>
      <w:rFonts w:ascii="Arial MT" w:eastAsia="Arial MT" w:hAnsi="Arial MT" w:cs="Arial MT"/>
      <w:lang w:val="es-ES"/>
    </w:rPr>
  </w:style>
  <w:style w:type="paragraph" w:styleId="Piedepgina">
    <w:name w:val="footer"/>
    <w:basedOn w:val="Normal"/>
    <w:link w:val="PiedepginaCar"/>
    <w:uiPriority w:val="99"/>
    <w:unhideWhenUsed/>
    <w:rsid w:val="00C94197"/>
    <w:pPr>
      <w:tabs>
        <w:tab w:val="center" w:pos="4419"/>
        <w:tab w:val="right" w:pos="8838"/>
      </w:tabs>
    </w:pPr>
  </w:style>
  <w:style w:type="character" w:customStyle="1" w:styleId="PiedepginaCar">
    <w:name w:val="Pie de página Car"/>
    <w:basedOn w:val="Fuentedeprrafopredeter"/>
    <w:link w:val="Piedepgina"/>
    <w:uiPriority w:val="99"/>
    <w:rsid w:val="00C94197"/>
    <w:rPr>
      <w:rFonts w:ascii="Arial MT" w:eastAsia="Arial MT" w:hAnsi="Arial MT" w:cs="Arial MT"/>
      <w:lang w:val="es-ES"/>
    </w:rPr>
  </w:style>
  <w:style w:type="character" w:styleId="Textoennegrita">
    <w:name w:val="Strong"/>
    <w:basedOn w:val="Fuentedeprrafopredeter"/>
    <w:uiPriority w:val="22"/>
    <w:qFormat/>
    <w:rsid w:val="002428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855A5-FC3C-4A18-99BA-1E04DD7E8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2006</Words>
  <Characters>11036</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 e r n a</dc:creator>
  <cp:lastModifiedBy>devonthego</cp:lastModifiedBy>
  <cp:revision>2</cp:revision>
  <cp:lastPrinted>2026-03-11T18:05:00Z</cp:lastPrinted>
  <dcterms:created xsi:type="dcterms:W3CDTF">2026-03-11T18:22:00Z</dcterms:created>
  <dcterms:modified xsi:type="dcterms:W3CDTF">2026-03-11T18:22:00Z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2026-01-24T00:00:00Z</vt:filetime>
  </property>
  <property fmtid="{D5CDD505-2E9C-101B-9397-08002B2CF9AE}" pid="3" name="LastSaved">
    <vt:filetime>2026-01-24T00:00:00Z</vt:filetime>
  </property>
  <property fmtid="{D5CDD505-2E9C-101B-9397-08002B2CF9AE}" pid="4" name="Producer">
    <vt:lpwstr>iLovePDF</vt:lpwstr>
  </property>
</Properties>
</file>