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9C97" w14:textId="196D07E7" w:rsidR="004B3B11" w:rsidRDefault="004B3B11" w:rsidP="004B3B11">
      <w:pPr>
        <w:spacing w:line="278" w:lineRule="auto"/>
        <w:jc w:val="center"/>
        <w:rPr>
          <w:sz w:val="56"/>
          <w:szCs w:val="56"/>
        </w:rPr>
      </w:pPr>
      <w:r>
        <w:rPr>
          <w:sz w:val="56"/>
          <w:szCs w:val="56"/>
        </w:rPr>
        <w:t>MANUAL DE FUNCIONAMIENTO</w:t>
      </w:r>
      <w:r>
        <w:rPr>
          <w:sz w:val="56"/>
          <w:szCs w:val="56"/>
        </w:rPr>
        <w:br/>
        <w:t>Y USO PARA</w:t>
      </w:r>
      <w:r>
        <w:rPr>
          <w:sz w:val="56"/>
          <w:szCs w:val="56"/>
        </w:rPr>
        <w:br/>
        <w:t xml:space="preserve">DIGITAL </w:t>
      </w:r>
      <w:r w:rsidR="00A03288">
        <w:rPr>
          <w:sz w:val="56"/>
          <w:szCs w:val="56"/>
        </w:rPr>
        <w:t>- FIT</w:t>
      </w:r>
    </w:p>
    <w:p w14:paraId="02F2CB2B" w14:textId="77777777" w:rsidR="004B3B11" w:rsidRDefault="004B3B11" w:rsidP="004B3B11">
      <w:pPr>
        <w:spacing w:line="278" w:lineRule="auto"/>
        <w:jc w:val="center"/>
        <w:rPr>
          <w:sz w:val="56"/>
          <w:szCs w:val="56"/>
        </w:rPr>
      </w:pPr>
    </w:p>
    <w:p w14:paraId="4FF1CE83" w14:textId="4A885456" w:rsidR="004B3B11" w:rsidRPr="004B3B11" w:rsidRDefault="004B3B11" w:rsidP="004B3B11">
      <w:pPr>
        <w:spacing w:line="278" w:lineRule="auto"/>
        <w:jc w:val="center"/>
        <w:rPr>
          <w:sz w:val="56"/>
          <w:szCs w:val="56"/>
        </w:rPr>
      </w:pPr>
      <w:r>
        <w:rPr>
          <w:sz w:val="56"/>
          <w:szCs w:val="56"/>
        </w:rPr>
        <w:t>15/04/2026</w:t>
      </w:r>
    </w:p>
    <w:p w14:paraId="3BD123C6" w14:textId="77777777" w:rsidR="000435B1" w:rsidRPr="00213E7F" w:rsidRDefault="000435B1" w:rsidP="001118E4">
      <w:pPr>
        <w:rPr>
          <w:lang w:val="en-US"/>
        </w:rPr>
        <w:sectPr w:rsidR="000435B1" w:rsidRPr="00213E7F" w:rsidSect="00482522">
          <w:headerReference w:type="default" r:id="rId8"/>
          <w:footerReference w:type="default" r:id="rId9"/>
          <w:pgSz w:w="11906" w:h="16838" w:code="9"/>
          <w:pgMar w:top="1418" w:right="1418" w:bottom="1418" w:left="1418" w:header="709" w:footer="709" w:gutter="0"/>
          <w:cols w:space="708"/>
          <w:vAlign w:val="center"/>
          <w:titlePg/>
          <w:docGrid w:linePitch="360"/>
        </w:sectPr>
      </w:pPr>
    </w:p>
    <w:p w14:paraId="6156283D" w14:textId="77777777" w:rsidR="00482522" w:rsidRPr="00213E7F" w:rsidRDefault="00482522">
      <w:pPr>
        <w:spacing w:line="278" w:lineRule="auto"/>
        <w:jc w:val="left"/>
        <w:rPr>
          <w:lang w:val="en-US"/>
        </w:rPr>
      </w:pPr>
    </w:p>
    <w:p w14:paraId="3ADDE32A" w14:textId="77777777" w:rsidR="00482522" w:rsidRPr="005D6336" w:rsidRDefault="00482522" w:rsidP="00C531E3">
      <w:pPr>
        <w:rPr>
          <w:b/>
          <w:bCs/>
          <w:sz w:val="32"/>
          <w:szCs w:val="32"/>
        </w:rPr>
      </w:pPr>
      <w:r w:rsidRPr="005D6336">
        <w:rPr>
          <w:b/>
          <w:bCs/>
          <w:sz w:val="32"/>
          <w:szCs w:val="32"/>
        </w:rPr>
        <w:t>Índice</w:t>
      </w:r>
    </w:p>
    <w:sdt>
      <w:sdtPr>
        <w:rPr>
          <w:rFonts w:ascii="Arial" w:eastAsiaTheme="minorHAnsi" w:hAnsi="Arial" w:cstheme="minorBidi"/>
          <w:color w:val="auto"/>
          <w:kern w:val="2"/>
          <w:sz w:val="24"/>
          <w:szCs w:val="24"/>
          <w:lang w:eastAsia="en-US"/>
          <w14:ligatures w14:val="standardContextual"/>
        </w:rPr>
        <w:id w:val="1759240979"/>
        <w:docPartObj>
          <w:docPartGallery w:val="Table of Contents"/>
          <w:docPartUnique/>
        </w:docPartObj>
      </w:sdtPr>
      <w:sdtEndPr>
        <w:rPr>
          <w:b/>
          <w:bCs/>
        </w:rPr>
      </w:sdtEndPr>
      <w:sdtContent>
        <w:p w14:paraId="6D6082EB" w14:textId="399EA674" w:rsidR="00FB3112" w:rsidRPr="00762963" w:rsidRDefault="00FB3112">
          <w:pPr>
            <w:pStyle w:val="TtuloTDC"/>
            <w:rPr>
              <w:sz w:val="18"/>
              <w:szCs w:val="18"/>
            </w:rPr>
          </w:pPr>
        </w:p>
        <w:p w14:paraId="67EA4E2A" w14:textId="35C0F4DD" w:rsidR="00A03288" w:rsidRDefault="00FB3112">
          <w:pPr>
            <w:pStyle w:val="TDC1"/>
            <w:tabs>
              <w:tab w:val="right" w:leader="dot" w:pos="9060"/>
            </w:tabs>
            <w:rPr>
              <w:rFonts w:asciiTheme="minorHAnsi" w:eastAsiaTheme="minorEastAsia" w:hAnsiTheme="minorHAnsi"/>
              <w:noProof/>
              <w:lang w:eastAsia="es-ES"/>
            </w:rPr>
          </w:pPr>
          <w:r w:rsidRPr="00762963">
            <w:rPr>
              <w:sz w:val="18"/>
              <w:szCs w:val="18"/>
            </w:rPr>
            <w:fldChar w:fldCharType="begin"/>
          </w:r>
          <w:r w:rsidRPr="00762963">
            <w:rPr>
              <w:sz w:val="18"/>
              <w:szCs w:val="18"/>
            </w:rPr>
            <w:instrText xml:space="preserve"> TOC \o "1-3" \h \z \u </w:instrText>
          </w:r>
          <w:r w:rsidRPr="00762963">
            <w:rPr>
              <w:sz w:val="18"/>
              <w:szCs w:val="18"/>
            </w:rPr>
            <w:fldChar w:fldCharType="separate"/>
          </w:r>
          <w:hyperlink w:anchor="_Toc227178817" w:history="1">
            <w:r w:rsidR="00A03288" w:rsidRPr="00D60F96">
              <w:rPr>
                <w:rStyle w:val="Hipervnculo"/>
                <w:noProof/>
              </w:rPr>
              <w:t>Introducción</w:t>
            </w:r>
            <w:r w:rsidR="00A03288">
              <w:rPr>
                <w:noProof/>
                <w:webHidden/>
              </w:rPr>
              <w:tab/>
            </w:r>
            <w:r w:rsidR="00A03288">
              <w:rPr>
                <w:noProof/>
                <w:webHidden/>
              </w:rPr>
              <w:fldChar w:fldCharType="begin"/>
            </w:r>
            <w:r w:rsidR="00A03288">
              <w:rPr>
                <w:noProof/>
                <w:webHidden/>
              </w:rPr>
              <w:instrText xml:space="preserve"> PAGEREF _Toc227178817 \h </w:instrText>
            </w:r>
            <w:r w:rsidR="00A03288">
              <w:rPr>
                <w:noProof/>
                <w:webHidden/>
              </w:rPr>
            </w:r>
            <w:r w:rsidR="00A03288">
              <w:rPr>
                <w:noProof/>
                <w:webHidden/>
              </w:rPr>
              <w:fldChar w:fldCharType="separate"/>
            </w:r>
            <w:r w:rsidR="00A03288">
              <w:rPr>
                <w:noProof/>
                <w:webHidden/>
              </w:rPr>
              <w:t>4</w:t>
            </w:r>
            <w:r w:rsidR="00A03288">
              <w:rPr>
                <w:noProof/>
                <w:webHidden/>
              </w:rPr>
              <w:fldChar w:fldCharType="end"/>
            </w:r>
          </w:hyperlink>
        </w:p>
        <w:p w14:paraId="22C59879" w14:textId="02D9420F" w:rsidR="00A03288" w:rsidRDefault="00A03288">
          <w:pPr>
            <w:pStyle w:val="TDC1"/>
            <w:tabs>
              <w:tab w:val="right" w:leader="dot" w:pos="9060"/>
            </w:tabs>
            <w:rPr>
              <w:rFonts w:asciiTheme="minorHAnsi" w:eastAsiaTheme="minorEastAsia" w:hAnsiTheme="minorHAnsi"/>
              <w:noProof/>
              <w:lang w:eastAsia="es-ES"/>
            </w:rPr>
          </w:pPr>
          <w:hyperlink w:anchor="_Toc227178818" w:history="1">
            <w:r w:rsidRPr="00D60F96">
              <w:rPr>
                <w:rStyle w:val="Hipervnculo"/>
                <w:noProof/>
              </w:rPr>
              <w:t>Requisitos para usar la aplicación</w:t>
            </w:r>
            <w:r>
              <w:rPr>
                <w:noProof/>
                <w:webHidden/>
              </w:rPr>
              <w:tab/>
            </w:r>
            <w:r>
              <w:rPr>
                <w:noProof/>
                <w:webHidden/>
              </w:rPr>
              <w:fldChar w:fldCharType="begin"/>
            </w:r>
            <w:r>
              <w:rPr>
                <w:noProof/>
                <w:webHidden/>
              </w:rPr>
              <w:instrText xml:space="preserve"> PAGEREF _Toc227178818 \h </w:instrText>
            </w:r>
            <w:r>
              <w:rPr>
                <w:noProof/>
                <w:webHidden/>
              </w:rPr>
            </w:r>
            <w:r>
              <w:rPr>
                <w:noProof/>
                <w:webHidden/>
              </w:rPr>
              <w:fldChar w:fldCharType="separate"/>
            </w:r>
            <w:r>
              <w:rPr>
                <w:noProof/>
                <w:webHidden/>
              </w:rPr>
              <w:t>5</w:t>
            </w:r>
            <w:r>
              <w:rPr>
                <w:noProof/>
                <w:webHidden/>
              </w:rPr>
              <w:fldChar w:fldCharType="end"/>
            </w:r>
          </w:hyperlink>
        </w:p>
        <w:p w14:paraId="11770D10" w14:textId="07B0D396" w:rsidR="00A03288" w:rsidRDefault="00A03288">
          <w:pPr>
            <w:pStyle w:val="TDC1"/>
            <w:tabs>
              <w:tab w:val="right" w:leader="dot" w:pos="9060"/>
            </w:tabs>
            <w:rPr>
              <w:rFonts w:asciiTheme="minorHAnsi" w:eastAsiaTheme="minorEastAsia" w:hAnsiTheme="minorHAnsi"/>
              <w:noProof/>
              <w:lang w:eastAsia="es-ES"/>
            </w:rPr>
          </w:pPr>
          <w:hyperlink w:anchor="_Toc227178819" w:history="1">
            <w:r w:rsidRPr="00D60F96">
              <w:rPr>
                <w:rStyle w:val="Hipervnculo"/>
                <w:noProof/>
              </w:rPr>
              <w:t>Acceso a la aplicación</w:t>
            </w:r>
            <w:r>
              <w:rPr>
                <w:noProof/>
                <w:webHidden/>
              </w:rPr>
              <w:tab/>
            </w:r>
            <w:r>
              <w:rPr>
                <w:noProof/>
                <w:webHidden/>
              </w:rPr>
              <w:fldChar w:fldCharType="begin"/>
            </w:r>
            <w:r>
              <w:rPr>
                <w:noProof/>
                <w:webHidden/>
              </w:rPr>
              <w:instrText xml:space="preserve"> PAGEREF _Toc227178819 \h </w:instrText>
            </w:r>
            <w:r>
              <w:rPr>
                <w:noProof/>
                <w:webHidden/>
              </w:rPr>
            </w:r>
            <w:r>
              <w:rPr>
                <w:noProof/>
                <w:webHidden/>
              </w:rPr>
              <w:fldChar w:fldCharType="separate"/>
            </w:r>
            <w:r>
              <w:rPr>
                <w:noProof/>
                <w:webHidden/>
              </w:rPr>
              <w:t>6</w:t>
            </w:r>
            <w:r>
              <w:rPr>
                <w:noProof/>
                <w:webHidden/>
              </w:rPr>
              <w:fldChar w:fldCharType="end"/>
            </w:r>
          </w:hyperlink>
        </w:p>
        <w:p w14:paraId="1F3CCDA5" w14:textId="32CB19B0" w:rsidR="00A03288" w:rsidRDefault="00A03288">
          <w:pPr>
            <w:pStyle w:val="TDC1"/>
            <w:tabs>
              <w:tab w:val="right" w:leader="dot" w:pos="9060"/>
            </w:tabs>
            <w:rPr>
              <w:rFonts w:asciiTheme="minorHAnsi" w:eastAsiaTheme="minorEastAsia" w:hAnsiTheme="minorHAnsi"/>
              <w:noProof/>
              <w:lang w:eastAsia="es-ES"/>
            </w:rPr>
          </w:pPr>
          <w:hyperlink w:anchor="_Toc227178820" w:history="1">
            <w:r w:rsidRPr="00D60F96">
              <w:rPr>
                <w:rStyle w:val="Hipervnculo"/>
                <w:noProof/>
              </w:rPr>
              <w:t>Manual de Usuario</w:t>
            </w:r>
            <w:r>
              <w:rPr>
                <w:noProof/>
                <w:webHidden/>
              </w:rPr>
              <w:tab/>
            </w:r>
            <w:r>
              <w:rPr>
                <w:noProof/>
                <w:webHidden/>
              </w:rPr>
              <w:fldChar w:fldCharType="begin"/>
            </w:r>
            <w:r>
              <w:rPr>
                <w:noProof/>
                <w:webHidden/>
              </w:rPr>
              <w:instrText xml:space="preserve"> PAGEREF _Toc227178820 \h </w:instrText>
            </w:r>
            <w:r>
              <w:rPr>
                <w:noProof/>
                <w:webHidden/>
              </w:rPr>
            </w:r>
            <w:r>
              <w:rPr>
                <w:noProof/>
                <w:webHidden/>
              </w:rPr>
              <w:fldChar w:fldCharType="separate"/>
            </w:r>
            <w:r>
              <w:rPr>
                <w:noProof/>
                <w:webHidden/>
              </w:rPr>
              <w:t>7</w:t>
            </w:r>
            <w:r>
              <w:rPr>
                <w:noProof/>
                <w:webHidden/>
              </w:rPr>
              <w:fldChar w:fldCharType="end"/>
            </w:r>
          </w:hyperlink>
        </w:p>
        <w:p w14:paraId="7AA9FA92" w14:textId="4472DDF9" w:rsidR="00A03288" w:rsidRDefault="00A03288">
          <w:pPr>
            <w:pStyle w:val="TDC2"/>
            <w:tabs>
              <w:tab w:val="right" w:leader="dot" w:pos="9060"/>
            </w:tabs>
            <w:rPr>
              <w:rFonts w:asciiTheme="minorHAnsi" w:eastAsiaTheme="minorEastAsia" w:hAnsiTheme="minorHAnsi"/>
              <w:noProof/>
              <w:lang w:eastAsia="es-ES"/>
            </w:rPr>
          </w:pPr>
          <w:hyperlink w:anchor="_Toc227178821" w:history="1">
            <w:r w:rsidRPr="00D60F96">
              <w:rPr>
                <w:rStyle w:val="Hipervnculo"/>
                <w:noProof/>
              </w:rPr>
              <w:t>Registro</w:t>
            </w:r>
            <w:r>
              <w:rPr>
                <w:noProof/>
                <w:webHidden/>
              </w:rPr>
              <w:tab/>
            </w:r>
            <w:r>
              <w:rPr>
                <w:noProof/>
                <w:webHidden/>
              </w:rPr>
              <w:fldChar w:fldCharType="begin"/>
            </w:r>
            <w:r>
              <w:rPr>
                <w:noProof/>
                <w:webHidden/>
              </w:rPr>
              <w:instrText xml:space="preserve"> PAGEREF _Toc227178821 \h </w:instrText>
            </w:r>
            <w:r>
              <w:rPr>
                <w:noProof/>
                <w:webHidden/>
              </w:rPr>
            </w:r>
            <w:r>
              <w:rPr>
                <w:noProof/>
                <w:webHidden/>
              </w:rPr>
              <w:fldChar w:fldCharType="separate"/>
            </w:r>
            <w:r>
              <w:rPr>
                <w:noProof/>
                <w:webHidden/>
              </w:rPr>
              <w:t>7</w:t>
            </w:r>
            <w:r>
              <w:rPr>
                <w:noProof/>
                <w:webHidden/>
              </w:rPr>
              <w:fldChar w:fldCharType="end"/>
            </w:r>
          </w:hyperlink>
        </w:p>
        <w:p w14:paraId="65FEA5C1" w14:textId="5EBA8733" w:rsidR="00A03288" w:rsidRDefault="00A03288">
          <w:pPr>
            <w:pStyle w:val="TDC2"/>
            <w:tabs>
              <w:tab w:val="right" w:leader="dot" w:pos="9060"/>
            </w:tabs>
            <w:rPr>
              <w:rFonts w:asciiTheme="minorHAnsi" w:eastAsiaTheme="minorEastAsia" w:hAnsiTheme="minorHAnsi"/>
              <w:noProof/>
              <w:lang w:eastAsia="es-ES"/>
            </w:rPr>
          </w:pPr>
          <w:hyperlink w:anchor="_Toc227178822" w:history="1">
            <w:r w:rsidRPr="00D60F96">
              <w:rPr>
                <w:rStyle w:val="Hipervnculo"/>
                <w:noProof/>
              </w:rPr>
              <w:t>Inicio de sesión</w:t>
            </w:r>
            <w:r>
              <w:rPr>
                <w:noProof/>
                <w:webHidden/>
              </w:rPr>
              <w:tab/>
            </w:r>
            <w:r>
              <w:rPr>
                <w:noProof/>
                <w:webHidden/>
              </w:rPr>
              <w:fldChar w:fldCharType="begin"/>
            </w:r>
            <w:r>
              <w:rPr>
                <w:noProof/>
                <w:webHidden/>
              </w:rPr>
              <w:instrText xml:space="preserve"> PAGEREF _Toc227178822 \h </w:instrText>
            </w:r>
            <w:r>
              <w:rPr>
                <w:noProof/>
                <w:webHidden/>
              </w:rPr>
            </w:r>
            <w:r>
              <w:rPr>
                <w:noProof/>
                <w:webHidden/>
              </w:rPr>
              <w:fldChar w:fldCharType="separate"/>
            </w:r>
            <w:r>
              <w:rPr>
                <w:noProof/>
                <w:webHidden/>
              </w:rPr>
              <w:t>8</w:t>
            </w:r>
            <w:r>
              <w:rPr>
                <w:noProof/>
                <w:webHidden/>
              </w:rPr>
              <w:fldChar w:fldCharType="end"/>
            </w:r>
          </w:hyperlink>
        </w:p>
        <w:p w14:paraId="7529BA8C" w14:textId="4E1FED23" w:rsidR="00A03288" w:rsidRDefault="00A03288">
          <w:pPr>
            <w:pStyle w:val="TDC2"/>
            <w:tabs>
              <w:tab w:val="right" w:leader="dot" w:pos="9060"/>
            </w:tabs>
            <w:rPr>
              <w:rFonts w:asciiTheme="minorHAnsi" w:eastAsiaTheme="minorEastAsia" w:hAnsiTheme="minorHAnsi"/>
              <w:noProof/>
              <w:lang w:eastAsia="es-ES"/>
            </w:rPr>
          </w:pPr>
          <w:hyperlink w:anchor="_Toc227178823" w:history="1">
            <w:r w:rsidRPr="00D60F96">
              <w:rPr>
                <w:rStyle w:val="Hipervnculo"/>
                <w:noProof/>
              </w:rPr>
              <w:t>Pantalla principal</w:t>
            </w:r>
            <w:r>
              <w:rPr>
                <w:noProof/>
                <w:webHidden/>
              </w:rPr>
              <w:tab/>
            </w:r>
            <w:r>
              <w:rPr>
                <w:noProof/>
                <w:webHidden/>
              </w:rPr>
              <w:fldChar w:fldCharType="begin"/>
            </w:r>
            <w:r>
              <w:rPr>
                <w:noProof/>
                <w:webHidden/>
              </w:rPr>
              <w:instrText xml:space="preserve"> PAGEREF _Toc227178823 \h </w:instrText>
            </w:r>
            <w:r>
              <w:rPr>
                <w:noProof/>
                <w:webHidden/>
              </w:rPr>
            </w:r>
            <w:r>
              <w:rPr>
                <w:noProof/>
                <w:webHidden/>
              </w:rPr>
              <w:fldChar w:fldCharType="separate"/>
            </w:r>
            <w:r>
              <w:rPr>
                <w:noProof/>
                <w:webHidden/>
              </w:rPr>
              <w:t>9</w:t>
            </w:r>
            <w:r>
              <w:rPr>
                <w:noProof/>
                <w:webHidden/>
              </w:rPr>
              <w:fldChar w:fldCharType="end"/>
            </w:r>
          </w:hyperlink>
        </w:p>
        <w:p w14:paraId="5CE67A1A" w14:textId="5A691C1D" w:rsidR="00A03288" w:rsidRDefault="00A03288">
          <w:pPr>
            <w:pStyle w:val="TDC2"/>
            <w:tabs>
              <w:tab w:val="right" w:leader="dot" w:pos="9060"/>
            </w:tabs>
            <w:rPr>
              <w:rFonts w:asciiTheme="minorHAnsi" w:eastAsiaTheme="minorEastAsia" w:hAnsiTheme="minorHAnsi"/>
              <w:noProof/>
              <w:lang w:eastAsia="es-ES"/>
            </w:rPr>
          </w:pPr>
          <w:hyperlink w:anchor="_Toc227178824" w:history="1">
            <w:r w:rsidRPr="00D60F96">
              <w:rPr>
                <w:rStyle w:val="Hipervnculo"/>
                <w:noProof/>
              </w:rPr>
              <w:t>Centros privados base</w:t>
            </w:r>
            <w:r>
              <w:rPr>
                <w:noProof/>
                <w:webHidden/>
              </w:rPr>
              <w:tab/>
            </w:r>
            <w:r>
              <w:rPr>
                <w:noProof/>
                <w:webHidden/>
              </w:rPr>
              <w:fldChar w:fldCharType="begin"/>
            </w:r>
            <w:r>
              <w:rPr>
                <w:noProof/>
                <w:webHidden/>
              </w:rPr>
              <w:instrText xml:space="preserve"> PAGEREF _Toc227178824 \h </w:instrText>
            </w:r>
            <w:r>
              <w:rPr>
                <w:noProof/>
                <w:webHidden/>
              </w:rPr>
            </w:r>
            <w:r>
              <w:rPr>
                <w:noProof/>
                <w:webHidden/>
              </w:rPr>
              <w:fldChar w:fldCharType="separate"/>
            </w:r>
            <w:r>
              <w:rPr>
                <w:noProof/>
                <w:webHidden/>
              </w:rPr>
              <w:t>10</w:t>
            </w:r>
            <w:r>
              <w:rPr>
                <w:noProof/>
                <w:webHidden/>
              </w:rPr>
              <w:fldChar w:fldCharType="end"/>
            </w:r>
          </w:hyperlink>
        </w:p>
        <w:p w14:paraId="10E7315B" w14:textId="78CB311A" w:rsidR="00A03288" w:rsidRDefault="00A03288">
          <w:pPr>
            <w:pStyle w:val="TDC2"/>
            <w:tabs>
              <w:tab w:val="right" w:leader="dot" w:pos="9060"/>
            </w:tabs>
            <w:rPr>
              <w:rFonts w:asciiTheme="minorHAnsi" w:eastAsiaTheme="minorEastAsia" w:hAnsiTheme="minorHAnsi"/>
              <w:noProof/>
              <w:lang w:eastAsia="es-ES"/>
            </w:rPr>
          </w:pPr>
          <w:hyperlink w:anchor="_Toc227178825" w:history="1">
            <w:r w:rsidRPr="00D60F96">
              <w:rPr>
                <w:rStyle w:val="Hipervnculo"/>
                <w:noProof/>
              </w:rPr>
              <w:t>Mis centros</w:t>
            </w:r>
            <w:r>
              <w:rPr>
                <w:noProof/>
                <w:webHidden/>
              </w:rPr>
              <w:tab/>
            </w:r>
            <w:r>
              <w:rPr>
                <w:noProof/>
                <w:webHidden/>
              </w:rPr>
              <w:fldChar w:fldCharType="begin"/>
            </w:r>
            <w:r>
              <w:rPr>
                <w:noProof/>
                <w:webHidden/>
              </w:rPr>
              <w:instrText xml:space="preserve"> PAGEREF _Toc227178825 \h </w:instrText>
            </w:r>
            <w:r>
              <w:rPr>
                <w:noProof/>
                <w:webHidden/>
              </w:rPr>
            </w:r>
            <w:r>
              <w:rPr>
                <w:noProof/>
                <w:webHidden/>
              </w:rPr>
              <w:fldChar w:fldCharType="separate"/>
            </w:r>
            <w:r>
              <w:rPr>
                <w:noProof/>
                <w:webHidden/>
              </w:rPr>
              <w:t>11</w:t>
            </w:r>
            <w:r>
              <w:rPr>
                <w:noProof/>
                <w:webHidden/>
              </w:rPr>
              <w:fldChar w:fldCharType="end"/>
            </w:r>
          </w:hyperlink>
        </w:p>
        <w:p w14:paraId="105D37D8" w14:textId="5CD4F26D" w:rsidR="00A03288" w:rsidRDefault="00A03288">
          <w:pPr>
            <w:pStyle w:val="TDC2"/>
            <w:tabs>
              <w:tab w:val="right" w:leader="dot" w:pos="9060"/>
            </w:tabs>
            <w:rPr>
              <w:rFonts w:asciiTheme="minorHAnsi" w:eastAsiaTheme="minorEastAsia" w:hAnsiTheme="minorHAnsi"/>
              <w:noProof/>
              <w:lang w:eastAsia="es-ES"/>
            </w:rPr>
          </w:pPr>
          <w:hyperlink w:anchor="_Toc227178826" w:history="1">
            <w:r w:rsidRPr="00D60F96">
              <w:rPr>
                <w:rStyle w:val="Hipervnculo"/>
                <w:noProof/>
              </w:rPr>
              <w:t>Lugares públicos base</w:t>
            </w:r>
            <w:r>
              <w:rPr>
                <w:noProof/>
                <w:webHidden/>
              </w:rPr>
              <w:tab/>
            </w:r>
            <w:r>
              <w:rPr>
                <w:noProof/>
                <w:webHidden/>
              </w:rPr>
              <w:fldChar w:fldCharType="begin"/>
            </w:r>
            <w:r>
              <w:rPr>
                <w:noProof/>
                <w:webHidden/>
              </w:rPr>
              <w:instrText xml:space="preserve"> PAGEREF _Toc227178826 \h </w:instrText>
            </w:r>
            <w:r>
              <w:rPr>
                <w:noProof/>
                <w:webHidden/>
              </w:rPr>
            </w:r>
            <w:r>
              <w:rPr>
                <w:noProof/>
                <w:webHidden/>
              </w:rPr>
              <w:fldChar w:fldCharType="separate"/>
            </w:r>
            <w:r>
              <w:rPr>
                <w:noProof/>
                <w:webHidden/>
              </w:rPr>
              <w:t>12</w:t>
            </w:r>
            <w:r>
              <w:rPr>
                <w:noProof/>
                <w:webHidden/>
              </w:rPr>
              <w:fldChar w:fldCharType="end"/>
            </w:r>
          </w:hyperlink>
        </w:p>
        <w:p w14:paraId="63340D64" w14:textId="733FBBD4" w:rsidR="00A03288" w:rsidRDefault="00A03288">
          <w:pPr>
            <w:pStyle w:val="TDC2"/>
            <w:tabs>
              <w:tab w:val="right" w:leader="dot" w:pos="9060"/>
            </w:tabs>
            <w:rPr>
              <w:rFonts w:asciiTheme="minorHAnsi" w:eastAsiaTheme="minorEastAsia" w:hAnsiTheme="minorHAnsi"/>
              <w:noProof/>
              <w:lang w:eastAsia="es-ES"/>
            </w:rPr>
          </w:pPr>
          <w:hyperlink w:anchor="_Toc227178827" w:history="1">
            <w:r w:rsidRPr="00D60F96">
              <w:rPr>
                <w:rStyle w:val="Hipervnculo"/>
                <w:noProof/>
              </w:rPr>
              <w:t>Mis lugares</w:t>
            </w:r>
            <w:r>
              <w:rPr>
                <w:noProof/>
                <w:webHidden/>
              </w:rPr>
              <w:tab/>
            </w:r>
            <w:r>
              <w:rPr>
                <w:noProof/>
                <w:webHidden/>
              </w:rPr>
              <w:fldChar w:fldCharType="begin"/>
            </w:r>
            <w:r>
              <w:rPr>
                <w:noProof/>
                <w:webHidden/>
              </w:rPr>
              <w:instrText xml:space="preserve"> PAGEREF _Toc227178827 \h </w:instrText>
            </w:r>
            <w:r>
              <w:rPr>
                <w:noProof/>
                <w:webHidden/>
              </w:rPr>
            </w:r>
            <w:r>
              <w:rPr>
                <w:noProof/>
                <w:webHidden/>
              </w:rPr>
              <w:fldChar w:fldCharType="separate"/>
            </w:r>
            <w:r>
              <w:rPr>
                <w:noProof/>
                <w:webHidden/>
              </w:rPr>
              <w:t>13</w:t>
            </w:r>
            <w:r>
              <w:rPr>
                <w:noProof/>
                <w:webHidden/>
              </w:rPr>
              <w:fldChar w:fldCharType="end"/>
            </w:r>
          </w:hyperlink>
        </w:p>
        <w:p w14:paraId="5DA329F4" w14:textId="5EF2B0CF" w:rsidR="005C2FE5" w:rsidRDefault="00FB3112" w:rsidP="005C2FE5">
          <w:pPr>
            <w:rPr>
              <w:b/>
              <w:bCs/>
            </w:rPr>
          </w:pPr>
          <w:r w:rsidRPr="00762963">
            <w:rPr>
              <w:b/>
              <w:bCs/>
              <w:sz w:val="18"/>
              <w:szCs w:val="18"/>
            </w:rPr>
            <w:fldChar w:fldCharType="end"/>
          </w:r>
        </w:p>
      </w:sdtContent>
    </w:sdt>
    <w:p w14:paraId="578D65BB" w14:textId="77777777" w:rsidR="00482522" w:rsidRPr="005C2FE5" w:rsidRDefault="00482522" w:rsidP="00940BAF">
      <w:pPr>
        <w:rPr>
          <w:b/>
          <w:bCs/>
        </w:rPr>
      </w:pPr>
      <w:r>
        <w:br w:type="page"/>
      </w:r>
      <w:r w:rsidRPr="00940BAF">
        <w:rPr>
          <w:b/>
          <w:bCs/>
          <w:sz w:val="32"/>
          <w:szCs w:val="32"/>
        </w:rPr>
        <w:lastRenderedPageBreak/>
        <w:t>Índice de tablas</w:t>
      </w:r>
    </w:p>
    <w:p w14:paraId="0BF1ED3A" w14:textId="557B63F5" w:rsidR="00482522" w:rsidRDefault="004B3B11">
      <w:pPr>
        <w:spacing w:line="278" w:lineRule="auto"/>
        <w:jc w:val="left"/>
      </w:pPr>
      <w:fldSimple w:instr=" TOC \h \z \c &quot;Tabla&quot; ">
        <w:r>
          <w:rPr>
            <w:b/>
            <w:bCs/>
            <w:noProof/>
          </w:rPr>
          <w:t>No se encuentran elementos de tabla de ilustraciones.</w:t>
        </w:r>
      </w:fldSimple>
      <w:r w:rsidR="00482522">
        <w:br w:type="page"/>
      </w:r>
    </w:p>
    <w:p w14:paraId="5B268BB5" w14:textId="77777777" w:rsidR="00482522" w:rsidRPr="00C531E3" w:rsidRDefault="00482522" w:rsidP="00C531E3">
      <w:pPr>
        <w:rPr>
          <w:b/>
          <w:bCs/>
          <w:sz w:val="32"/>
          <w:szCs w:val="32"/>
        </w:rPr>
      </w:pPr>
      <w:r w:rsidRPr="00C531E3">
        <w:rPr>
          <w:b/>
          <w:bCs/>
          <w:sz w:val="32"/>
          <w:szCs w:val="32"/>
        </w:rPr>
        <w:lastRenderedPageBreak/>
        <w:t>Índice de figuras</w:t>
      </w:r>
    </w:p>
    <w:p w14:paraId="20F969F0" w14:textId="147E42FC" w:rsidR="007A09B6" w:rsidRDefault="00E21E40">
      <w:pPr>
        <w:spacing w:line="278" w:lineRule="auto"/>
        <w:jc w:val="left"/>
        <w:rPr>
          <w:b/>
          <w:bCs/>
          <w:noProof/>
        </w:rPr>
      </w:pPr>
      <w:r w:rsidRPr="003B1992">
        <w:rPr>
          <w:b/>
          <w:bCs/>
        </w:rPr>
        <w:fldChar w:fldCharType="begin"/>
      </w:r>
      <w:r w:rsidRPr="003B1992">
        <w:rPr>
          <w:b/>
          <w:bCs/>
        </w:rPr>
        <w:instrText xml:space="preserve"> TOC \h \z \c "</w:instrText>
      </w:r>
      <w:r w:rsidR="00940BAF" w:rsidRPr="003B1992">
        <w:rPr>
          <w:b/>
          <w:bCs/>
        </w:rPr>
        <w:instrText>Figura</w:instrText>
      </w:r>
      <w:r w:rsidRPr="003B1992">
        <w:rPr>
          <w:b/>
          <w:bCs/>
        </w:rPr>
        <w:instrText xml:space="preserve">" </w:instrText>
      </w:r>
      <w:r w:rsidRPr="003B1992">
        <w:rPr>
          <w:b/>
          <w:bCs/>
        </w:rPr>
        <w:fldChar w:fldCharType="separate"/>
      </w:r>
      <w:r w:rsidR="004B3B11">
        <w:rPr>
          <w:noProof/>
        </w:rPr>
        <w:t>No se encuentran elementos de tabla de ilustraciones.</w:t>
      </w:r>
      <w:r w:rsidRPr="003B1992">
        <w:rPr>
          <w:b/>
          <w:bCs/>
          <w:noProof/>
        </w:rPr>
        <w:fldChar w:fldCharType="end"/>
      </w:r>
    </w:p>
    <w:p w14:paraId="4ADC8BFF" w14:textId="77777777" w:rsidR="007A09B6" w:rsidRDefault="007A09B6">
      <w:pPr>
        <w:spacing w:line="278" w:lineRule="auto"/>
        <w:jc w:val="left"/>
        <w:rPr>
          <w:b/>
          <w:bCs/>
          <w:noProof/>
        </w:rPr>
      </w:pPr>
      <w:r>
        <w:rPr>
          <w:b/>
          <w:bCs/>
          <w:noProof/>
        </w:rPr>
        <w:br w:type="page"/>
      </w:r>
    </w:p>
    <w:p w14:paraId="79B95EBE" w14:textId="62E987AF" w:rsidR="003506B0" w:rsidRDefault="007A09B6" w:rsidP="003506B0">
      <w:pPr>
        <w:pStyle w:val="Ttulo1"/>
        <w:jc w:val="center"/>
      </w:pPr>
      <w:bookmarkStart w:id="0" w:name="_Toc227178817"/>
      <w:r>
        <w:lastRenderedPageBreak/>
        <w:t>Introducción</w:t>
      </w:r>
      <w:bookmarkEnd w:id="0"/>
    </w:p>
    <w:p w14:paraId="141D4C88" w14:textId="77777777" w:rsidR="003506B0" w:rsidRPr="003506B0" w:rsidRDefault="003506B0" w:rsidP="003506B0"/>
    <w:p w14:paraId="5774A033" w14:textId="77777777" w:rsidR="003506B0" w:rsidRDefault="003506B0" w:rsidP="003506B0">
      <w:pPr>
        <w:spacing w:line="278" w:lineRule="auto"/>
        <w:jc w:val="center"/>
      </w:pPr>
      <w:r>
        <w:t>El presente manual tiene como finalidad explicar el funcionamiento del área de usuario de la aplicación Digital-FIT. En él se describe cómo acceder a la plataforma, qué apartados existen dentro de la aplicación y qué acciones puede realizar un usuario en cada uno de ellos.</w:t>
      </w:r>
    </w:p>
    <w:p w14:paraId="3032A410" w14:textId="77777777" w:rsidR="003506B0" w:rsidRDefault="003506B0" w:rsidP="003506B0">
      <w:pPr>
        <w:spacing w:line="278" w:lineRule="auto"/>
        <w:jc w:val="center"/>
      </w:pPr>
    </w:p>
    <w:p w14:paraId="7FAC3B3E" w14:textId="77777777" w:rsidR="003506B0" w:rsidRDefault="003506B0" w:rsidP="003506B0">
      <w:pPr>
        <w:spacing w:line="278" w:lineRule="auto"/>
        <w:jc w:val="center"/>
      </w:pPr>
      <w:r>
        <w:t xml:space="preserve">Digital-FIT es una aplicación web orientada al ámbito deportivo que reúne en una sola plataforma distintas funciones relacionadas con la organización del entrenamiento y la consulta de espacios deportivos. </w:t>
      </w:r>
    </w:p>
    <w:p w14:paraId="2D57371D" w14:textId="77777777" w:rsidR="003506B0" w:rsidRDefault="003506B0" w:rsidP="003506B0">
      <w:pPr>
        <w:spacing w:line="278" w:lineRule="auto"/>
        <w:jc w:val="center"/>
      </w:pPr>
    </w:p>
    <w:p w14:paraId="21CCC3FE" w14:textId="0D69C27F" w:rsidR="003506B0" w:rsidRDefault="003506B0" w:rsidP="003506B0">
      <w:pPr>
        <w:spacing w:line="278" w:lineRule="auto"/>
        <w:jc w:val="center"/>
      </w:pPr>
      <w:r>
        <w:t>A través de ella, el usuario puede consultar centros privados, lugares públicos, entrenamientos base, entrenamientos compartidos por la comunidad, gestionar sus propios elementos personales, valorar contenido, utilizar estadísticas automáticas y enviar incidencias o sugerencias mediante soporte.</w:t>
      </w:r>
    </w:p>
    <w:p w14:paraId="4787BA5E" w14:textId="77777777" w:rsidR="003506B0" w:rsidRDefault="003506B0" w:rsidP="003506B0">
      <w:pPr>
        <w:spacing w:line="278" w:lineRule="auto"/>
        <w:jc w:val="center"/>
      </w:pPr>
    </w:p>
    <w:p w14:paraId="3D0592D9" w14:textId="77777777" w:rsidR="003506B0" w:rsidRDefault="003506B0" w:rsidP="003506B0">
      <w:pPr>
        <w:spacing w:line="278" w:lineRule="auto"/>
        <w:jc w:val="center"/>
      </w:pPr>
      <w:r>
        <w:t>El objetivo principal de la aplicación es ofrecer una experiencia más centralizada y cómoda. En lugar de depender de varias herramientas distintas para buscar dónde entrenar, guardar información útil o llevar un control de la actividad realizada, el usuario puede realizar todas estas acciones desde un mismo entorno.</w:t>
      </w:r>
    </w:p>
    <w:p w14:paraId="19DF5B7D" w14:textId="77777777" w:rsidR="003506B0" w:rsidRDefault="003506B0" w:rsidP="003506B0">
      <w:pPr>
        <w:spacing w:line="278" w:lineRule="auto"/>
        <w:jc w:val="center"/>
      </w:pPr>
    </w:p>
    <w:p w14:paraId="1F005C0C" w14:textId="28C576EB" w:rsidR="00FF79F1" w:rsidRDefault="003506B0" w:rsidP="003506B0">
      <w:pPr>
        <w:spacing w:line="278" w:lineRule="auto"/>
        <w:jc w:val="center"/>
      </w:pPr>
      <w:r>
        <w:t>Este manual se centra en explicar el uso práctico de la aplicación. Por ello, se describe cada apartado desde el punto de vista funcional, indicando para qué sirve, qué información muestra y qué acciones puede realizar el usuario dentro de él.</w:t>
      </w:r>
      <w:r w:rsidR="00FF79F1">
        <w:br w:type="page"/>
      </w:r>
    </w:p>
    <w:p w14:paraId="76382B81" w14:textId="0C25C6F5" w:rsidR="007A09B6" w:rsidRDefault="00FF79F1" w:rsidP="00FF79F1">
      <w:pPr>
        <w:pStyle w:val="Ttulo1"/>
        <w:jc w:val="center"/>
      </w:pPr>
      <w:bookmarkStart w:id="1" w:name="_Toc227178818"/>
      <w:r>
        <w:lastRenderedPageBreak/>
        <w:t>Requisitos para usar la aplicación</w:t>
      </w:r>
      <w:bookmarkEnd w:id="1"/>
    </w:p>
    <w:p w14:paraId="0EDFA700" w14:textId="5294928A" w:rsidR="003506B0" w:rsidRDefault="003506B0" w:rsidP="003506B0">
      <w:pPr>
        <w:jc w:val="left"/>
      </w:pPr>
      <w:r w:rsidRPr="003506B0">
        <w:t>Digital-FIT se ha desarrollado como una aplicación web, por lo que no requiere una instalación compleja en el equipo del usuario. Su uso está pensado para realizarse directamente desde un navegador, de forma sencilla y accesible.</w:t>
      </w:r>
      <w:r w:rsidRPr="003506B0">
        <w:br/>
      </w:r>
      <w:r w:rsidRPr="003506B0">
        <w:br/>
        <w:t>Para utilizar la aplicación correctamente es recomendable disponer de un navegador web actualizado, como Google Chrome, Microsoft Edge o Mozilla Firefox. Esto es importante porque parte del funcionamiento de Digital-FIT depende de tecnologías web actuales, especialmente en apartados como la navegación interna o el mapa interactivo.</w:t>
      </w:r>
      <w:r w:rsidRPr="003506B0">
        <w:br/>
      </w:r>
      <w:r w:rsidRPr="003506B0">
        <w:br/>
        <w:t xml:space="preserve">También es necesario disponer de conexión a internet para acceder a la aplicación y utilizar correctamente sus funciones. </w:t>
      </w:r>
    </w:p>
    <w:p w14:paraId="0085D3F6" w14:textId="3F14752A" w:rsidR="003506B0" w:rsidRDefault="003506B0" w:rsidP="003506B0">
      <w:pPr>
        <w:jc w:val="left"/>
      </w:pPr>
      <w:r w:rsidRPr="003506B0">
        <w:t>Algunas de ellas, como el uso del mapa o la búsqueda de ubicaciones, dependen además de la carga de servicios externos relacionados con mapas y localización.</w:t>
      </w:r>
      <w:r w:rsidRPr="003506B0">
        <w:br/>
      </w:r>
      <w:r w:rsidRPr="003506B0">
        <w:br/>
        <w:t>Para acceder a las funciones privadas del sistema es necesario disponer de una cuenta de usuario. Sin iniciar sesión, no será posible utilizar apartados personales como mis centros, mis lugares, mis entrenamientos, historial de entrenamientos, valoraciones, estadísticas automáticas o soporte.</w:t>
      </w:r>
      <w:r w:rsidRPr="003506B0">
        <w:br/>
      </w:r>
      <w:r w:rsidRPr="003506B0">
        <w:br/>
        <w:t>En conjunto, los requisitos de uso de Digital-FIT son sencillos: disponer de un navegador actualizado, conexión a internet y una cuenta de usuario válida para acceder a las funciones privadas de la aplicación.</w:t>
      </w:r>
    </w:p>
    <w:p w14:paraId="47956996" w14:textId="77777777" w:rsidR="003506B0" w:rsidRDefault="003506B0" w:rsidP="003506B0">
      <w:pPr>
        <w:jc w:val="left"/>
      </w:pPr>
    </w:p>
    <w:p w14:paraId="28A291EC" w14:textId="77777777" w:rsidR="003506B0" w:rsidRDefault="003506B0" w:rsidP="003506B0">
      <w:pPr>
        <w:jc w:val="left"/>
      </w:pPr>
    </w:p>
    <w:p w14:paraId="2F03DB86" w14:textId="77777777" w:rsidR="003506B0" w:rsidRDefault="003506B0" w:rsidP="003506B0">
      <w:pPr>
        <w:jc w:val="left"/>
      </w:pPr>
    </w:p>
    <w:p w14:paraId="4407A97E" w14:textId="77777777" w:rsidR="003506B0" w:rsidRPr="003506B0" w:rsidRDefault="003506B0" w:rsidP="003506B0">
      <w:pPr>
        <w:jc w:val="left"/>
      </w:pPr>
    </w:p>
    <w:p w14:paraId="595F2978" w14:textId="77777777" w:rsidR="00042986" w:rsidRDefault="00042986" w:rsidP="00042986">
      <w:pPr>
        <w:pStyle w:val="Ttulo1"/>
        <w:jc w:val="center"/>
      </w:pPr>
      <w:bookmarkStart w:id="2" w:name="_Toc227178819"/>
      <w:r w:rsidRPr="00042986">
        <w:lastRenderedPageBreak/>
        <w:t>Acceso a la aplicación</w:t>
      </w:r>
      <w:bookmarkEnd w:id="2"/>
    </w:p>
    <w:p w14:paraId="0D6F820E" w14:textId="77777777" w:rsidR="00E31ADB" w:rsidRDefault="00E31ADB" w:rsidP="00E31ADB">
      <w:pPr>
        <w:jc w:val="left"/>
      </w:pPr>
      <w:r w:rsidRPr="00E31ADB">
        <w:t>El acceso a Digital-FIT se realiza desde la pantalla inicial de autenticación. Desde esta pantalla, el usuario puede iniciar sesión con una cuenta existente o registrarse en caso de no disponer todavía de perfil dentro de la aplicación.</w:t>
      </w:r>
      <w:r w:rsidRPr="00E31ADB">
        <w:br/>
      </w:r>
      <w:r w:rsidRPr="00E31ADB">
        <w:br/>
        <w:t>Si el usuario ya tiene cuenta, únicamente debe introducir sus credenciales en el formulario de inicio de sesión. Una vez comprobados los datos, la aplicación permite el acceso al entorno principal y habilita las funciones correspondientes.</w:t>
      </w:r>
      <w:r w:rsidRPr="00E31ADB">
        <w:br/>
      </w:r>
      <w:r w:rsidRPr="00E31ADB">
        <w:br/>
        <w:t xml:space="preserve">Si el usuario todavía no dispone de cuenta, debe utilizar la opción de registro para crear un nuevo perfil. </w:t>
      </w:r>
    </w:p>
    <w:p w14:paraId="7741042B" w14:textId="77777777" w:rsidR="00E31ADB" w:rsidRDefault="00E31ADB" w:rsidP="00E31ADB">
      <w:pPr>
        <w:jc w:val="left"/>
      </w:pPr>
      <w:r w:rsidRPr="00E31ADB">
        <w:t>Tras completar este proceso, ya podrá iniciar sesión y empezar a utilizar la aplicación.</w:t>
      </w:r>
      <w:r w:rsidRPr="00E31ADB">
        <w:br/>
      </w:r>
      <w:r w:rsidRPr="00E31ADB">
        <w:br/>
        <w:t>El acceso mediante cuenta de usuario es importante porque muchas de las funciones de Digital-FIT están asociadas a la información personal de cada perfil.</w:t>
      </w:r>
    </w:p>
    <w:p w14:paraId="7C9D38F1" w14:textId="3CCBF349" w:rsidR="00E31ADB" w:rsidRDefault="00E31ADB" w:rsidP="00E31ADB">
      <w:pPr>
        <w:jc w:val="left"/>
      </w:pPr>
      <w:r w:rsidRPr="00E31ADB">
        <w:t>Gracias a ello, la aplicación puede diferenciar correctamente qué centros, lugares, entrenamientos, valoraciones o tickets pertenecen a cada usuario.</w:t>
      </w:r>
      <w:r w:rsidRPr="00E31ADB">
        <w:br/>
      </w:r>
      <w:r w:rsidRPr="00E31ADB">
        <w:br/>
        <w:t>Una vez iniciada la sesión, el usuario puede navegar por las distintas secciones de la aplicación y utilizar las funcionalidades disponibles hasta que decida cerrarla o salir de su cuenta.</w:t>
      </w:r>
    </w:p>
    <w:p w14:paraId="70F74D80" w14:textId="77777777" w:rsidR="00E31ADB" w:rsidRDefault="00E31ADB" w:rsidP="00E31ADB">
      <w:pPr>
        <w:jc w:val="left"/>
      </w:pPr>
    </w:p>
    <w:p w14:paraId="71E841CB" w14:textId="77777777" w:rsidR="00E31ADB" w:rsidRDefault="00E31ADB" w:rsidP="00E31ADB">
      <w:pPr>
        <w:jc w:val="left"/>
      </w:pPr>
    </w:p>
    <w:p w14:paraId="7203F78B" w14:textId="77777777" w:rsidR="00E31ADB" w:rsidRDefault="00E31ADB" w:rsidP="00E31ADB">
      <w:pPr>
        <w:jc w:val="left"/>
      </w:pPr>
    </w:p>
    <w:p w14:paraId="7BE4A5EE" w14:textId="77777777" w:rsidR="00E31ADB" w:rsidRDefault="00E31ADB" w:rsidP="00E31ADB">
      <w:pPr>
        <w:jc w:val="left"/>
      </w:pPr>
    </w:p>
    <w:p w14:paraId="646B6A66" w14:textId="77777777" w:rsidR="00E31ADB" w:rsidRPr="00E31ADB" w:rsidRDefault="00E31ADB" w:rsidP="00E31ADB">
      <w:pPr>
        <w:jc w:val="left"/>
      </w:pPr>
    </w:p>
    <w:p w14:paraId="077CDF4E" w14:textId="77777777" w:rsidR="005F5F8D" w:rsidRDefault="001202BC" w:rsidP="001202BC">
      <w:pPr>
        <w:pStyle w:val="Ttulo1"/>
        <w:jc w:val="center"/>
      </w:pPr>
      <w:bookmarkStart w:id="3" w:name="_Toc227178820"/>
      <w:r>
        <w:lastRenderedPageBreak/>
        <w:t>Manual de Usuario</w:t>
      </w:r>
      <w:bookmarkEnd w:id="3"/>
    </w:p>
    <w:p w14:paraId="394FEE4C" w14:textId="77777777" w:rsidR="000B2326" w:rsidRDefault="005F5F8D" w:rsidP="005F5F8D">
      <w:pPr>
        <w:pStyle w:val="Ttulo2"/>
      </w:pPr>
      <w:bookmarkStart w:id="4" w:name="_Toc227178821"/>
      <w:r>
        <w:t>Registro</w:t>
      </w:r>
      <w:bookmarkEnd w:id="4"/>
    </w:p>
    <w:p w14:paraId="14F0B3BB" w14:textId="77777777" w:rsidR="000B2326" w:rsidRPr="000B2326" w:rsidRDefault="000B2326" w:rsidP="000B2326">
      <w:pPr>
        <w:jc w:val="left"/>
      </w:pPr>
      <w:r w:rsidRPr="000B2326">
        <w:t>El registro permite crear una cuenta nueva dentro de Digital-FIT. Este proceso es necesario para poder acceder a las funciones privadas de la aplicación, como guardar centros y lugares, gestionar entrenamientos personales, realizar valoraciones o utilizar el apartado de soporte.</w:t>
      </w:r>
      <w:r w:rsidRPr="000B2326">
        <w:br/>
      </w:r>
      <w:r w:rsidRPr="000B2326">
        <w:br/>
        <w:t>Para registrarse, el usuario debe acceder al formulario de alta desde la pantalla inicial. En este formulario se solicitan los datos básicos necesarios para crear la cuenta. Una vez completados los campos y enviada la información, el sistema valida que los datos sean correctos y crea el nuevo usuario.</w:t>
      </w:r>
      <w:r w:rsidRPr="000B2326">
        <w:br/>
      </w:r>
      <w:r w:rsidRPr="000B2326">
        <w:br/>
        <w:t>El objetivo de este proceso es que cada persona disponga de su propio perfil dentro de la aplicación. Gracias a ello, Digital-FIT puede asociar correctamente la información personal de cada usuario, como sus entrenamientos, sus valoraciones o sus elementos guardados.</w:t>
      </w:r>
      <w:r w:rsidRPr="000B2326">
        <w:br/>
      </w:r>
      <w:r w:rsidRPr="000B2326">
        <w:br/>
        <w:t>Si el registro se realiza correctamente, el usuario ya puede acceder a la aplicación utilizando sus credenciales. A partir de ese momento, podrá iniciar sesión y comenzar a utilizar las funciones disponibles para su cuenta.</w:t>
      </w:r>
      <w:r w:rsidRPr="000B2326">
        <w:br/>
      </w:r>
      <w:r w:rsidRPr="000B2326">
        <w:br/>
        <w:t>Este proceso resulta importante porque marca el primer acceso real del usuario a la plataforma y permite personalizar la experiencia de uso dentro de Digital-FIT.</w:t>
      </w:r>
    </w:p>
    <w:p w14:paraId="4075A5A1" w14:textId="103F890C" w:rsidR="00042986" w:rsidRDefault="001202BC" w:rsidP="004E3400">
      <w:pPr>
        <w:pStyle w:val="Ttulo2"/>
      </w:pPr>
      <w:r>
        <w:br w:type="page"/>
      </w:r>
      <w:bookmarkStart w:id="5" w:name="_Toc227178822"/>
      <w:r w:rsidR="004E3400">
        <w:lastRenderedPageBreak/>
        <w:t>Inicio de sesión</w:t>
      </w:r>
      <w:bookmarkEnd w:id="5"/>
    </w:p>
    <w:p w14:paraId="3338561E" w14:textId="77777777" w:rsidR="008C7C04" w:rsidRDefault="008C7C04" w:rsidP="008C7C04">
      <w:pPr>
        <w:jc w:val="left"/>
      </w:pPr>
      <w:r w:rsidRPr="008C7C04">
        <w:t>El inicio de sesión permite al usuario acceder a su cuenta personal dentro de Digital-FIT. Para ello, debe introducir las credenciales con las que se registró previamente en la aplicación.</w:t>
      </w:r>
    </w:p>
    <w:p w14:paraId="253446C1" w14:textId="618B2C88" w:rsidR="008C7C04" w:rsidRDefault="008C7C04" w:rsidP="008C7C04">
      <w:pPr>
        <w:jc w:val="left"/>
      </w:pPr>
      <w:r w:rsidRPr="008C7C04">
        <w:br/>
        <w:t>Una vez enviados los datos, el sistema comprueba que la información sea correcta y, si la validación es satisfactoria, permite el acceso a las zonas privadas de la aplicación. Desde ese momento, el usuario puede navegar por los distintos apartados y utilizar las funciones disponibles según su perfil.</w:t>
      </w:r>
      <w:r w:rsidRPr="008C7C04">
        <w:br/>
      </w:r>
      <w:r w:rsidRPr="008C7C04">
        <w:br/>
        <w:t>El inicio de sesión no solo sirve para entrar en la aplicación, sino también para identificar al usuario que la está utilizando en ese momento. Gracias a esta identificación, el sistema puede mostrar su información personal, como entrenamientos, elementos guardados, valoraciones o mensajes enviados desde soporte.</w:t>
      </w:r>
    </w:p>
    <w:p w14:paraId="75D5A3AC" w14:textId="4FCB30AE" w:rsidR="008C7C04" w:rsidRPr="008C7C04" w:rsidRDefault="008C7C04" w:rsidP="008C7C04">
      <w:pPr>
        <w:jc w:val="left"/>
      </w:pPr>
      <w:r w:rsidRPr="008C7C04">
        <w:br/>
        <w:t>En el caso de que la cuenta corresponda a un administrador, además de las funciones habituales se habilitan las secciones de gestión interna de la aplicación. Esto permite diferenciar claramente entre el uso normal del sistema y las funciones de administración.</w:t>
      </w:r>
      <w:r w:rsidRPr="008C7C04">
        <w:br/>
      </w:r>
      <w:r w:rsidRPr="008C7C04">
        <w:br/>
        <w:t>El inicio de sesión es, por tanto, una parte fundamental ya que permite proteger la información personal de cada usuario y controlar correctamente el acceso a las distintas secciones de la plataforma.</w:t>
      </w:r>
    </w:p>
    <w:p w14:paraId="1FF501CF" w14:textId="2D034560" w:rsidR="008C7C04" w:rsidRDefault="008C7C04" w:rsidP="008C7C04">
      <w:pPr>
        <w:rPr>
          <w:b/>
          <w:bCs/>
        </w:rPr>
      </w:pPr>
    </w:p>
    <w:p w14:paraId="0F42533B" w14:textId="77777777" w:rsidR="00AC7350" w:rsidRDefault="00AC7350" w:rsidP="008C7C04">
      <w:pPr>
        <w:rPr>
          <w:b/>
          <w:bCs/>
        </w:rPr>
      </w:pPr>
    </w:p>
    <w:p w14:paraId="029CD78C" w14:textId="77777777" w:rsidR="00AC7350" w:rsidRDefault="00AC7350" w:rsidP="008C7C04">
      <w:pPr>
        <w:rPr>
          <w:b/>
          <w:bCs/>
        </w:rPr>
      </w:pPr>
    </w:p>
    <w:p w14:paraId="35EA46DA" w14:textId="77777777" w:rsidR="00AC7350" w:rsidRDefault="00AC7350" w:rsidP="008C7C04">
      <w:pPr>
        <w:rPr>
          <w:b/>
          <w:bCs/>
        </w:rPr>
      </w:pPr>
    </w:p>
    <w:p w14:paraId="3D1A7E4D" w14:textId="77777777" w:rsidR="00AC7350" w:rsidRDefault="00AC7350" w:rsidP="008C7C04">
      <w:pPr>
        <w:rPr>
          <w:b/>
          <w:bCs/>
        </w:rPr>
      </w:pPr>
    </w:p>
    <w:p w14:paraId="1B9B6D1A" w14:textId="77777777" w:rsidR="00AC7350" w:rsidRPr="008C7C04" w:rsidRDefault="00AC7350" w:rsidP="008C7C04">
      <w:pPr>
        <w:rPr>
          <w:b/>
          <w:bCs/>
        </w:rPr>
      </w:pPr>
    </w:p>
    <w:p w14:paraId="150465D7" w14:textId="6E273E29" w:rsidR="00AC7350" w:rsidRDefault="00AC7350" w:rsidP="00AC7350">
      <w:pPr>
        <w:pStyle w:val="Ttulo2"/>
      </w:pPr>
      <w:bookmarkStart w:id="6" w:name="_Toc227178823"/>
      <w:r>
        <w:lastRenderedPageBreak/>
        <w:t>Pantalla principal</w:t>
      </w:r>
      <w:bookmarkEnd w:id="6"/>
    </w:p>
    <w:p w14:paraId="7822CBCD" w14:textId="77777777" w:rsidR="00AC3FD4" w:rsidRDefault="00AC3FD4" w:rsidP="00AC3FD4">
      <w:pPr>
        <w:spacing w:line="278" w:lineRule="auto"/>
        <w:jc w:val="left"/>
      </w:pPr>
      <w:r w:rsidRPr="00AC3FD4">
        <w:t>La pantalla principal actúa como punto central de navegación dentro de Digital-FIT. Desde ella, el usuario puede acceder a todos los apartados principales de la aplicación y moverse entre sus distintas funciones de forma rápida y clara.</w:t>
      </w:r>
      <w:r w:rsidRPr="00AC3FD4">
        <w:br/>
      </w:r>
      <w:r w:rsidRPr="00AC3FD4">
        <w:br/>
        <w:t>Esta pantalla reúne los accesos a las secciones más importantes del sistema, como centros privados base, lugares públicos base, entrenamientos base, entrenamiento comunidad, mis centros, mis lugares, mis entrenamientos, historial de entrenamientos, valoraciones, estadísticas automáticas y soporte.</w:t>
      </w:r>
      <w:r w:rsidRPr="00AC3FD4">
        <w:br/>
      </w:r>
      <w:r w:rsidRPr="00AC3FD4">
        <w:br/>
        <w:t>El objetivo de la pantalla principal es servir como base de navegación del usuario. Gracias a esta organización, no es necesario recorrer varias pantallas previas para llegar a las funciones principales, sino que la aplicación ofrece desde el inicio un acceso directo a sus apartados más importantes.</w:t>
      </w:r>
      <w:r w:rsidRPr="00AC3FD4">
        <w:br/>
      </w:r>
      <w:r w:rsidRPr="00AC3FD4">
        <w:br/>
        <w:t xml:space="preserve">Además de facilitar la navegación, la pantalla principal ayuda a que el usuario comprenda la estructura general de Digital-FIT. </w:t>
      </w:r>
    </w:p>
    <w:p w14:paraId="3119F035" w14:textId="283E467C" w:rsidR="00AC7350" w:rsidRDefault="00AC3FD4" w:rsidP="00AC3FD4">
      <w:pPr>
        <w:spacing w:line="278" w:lineRule="auto"/>
        <w:jc w:val="left"/>
      </w:pPr>
      <w:r w:rsidRPr="00AC3FD4">
        <w:t>Desde ella se entiende que la aplicación combina contenido base ofrecido por el sistema con contenido personal guardado por cada usuario, así como funciones complementarias relacionadas con valoraciones, seguimiento y soporte.</w:t>
      </w:r>
      <w:r w:rsidRPr="00AC3FD4">
        <w:br/>
      </w:r>
      <w:r w:rsidRPr="00AC3FD4">
        <w:br/>
        <w:t>En conjunto, la pantalla principal cumple una función organizativa esencial dentro de la aplicación, ya que permite acceder de forma clara y rápida a todas las partes relevantes del entorno de usuario.</w:t>
      </w:r>
      <w:r w:rsidR="00AC7350">
        <w:br w:type="page"/>
      </w:r>
    </w:p>
    <w:p w14:paraId="5F9EB9A2" w14:textId="77777777" w:rsidR="004E732A" w:rsidRDefault="004E732A" w:rsidP="004E732A">
      <w:pPr>
        <w:pStyle w:val="Ttulo2"/>
      </w:pPr>
      <w:bookmarkStart w:id="7" w:name="_Toc227178824"/>
      <w:r>
        <w:lastRenderedPageBreak/>
        <w:t>Centros privados base</w:t>
      </w:r>
      <w:bookmarkEnd w:id="7"/>
    </w:p>
    <w:p w14:paraId="527577B4" w14:textId="77777777" w:rsidR="00AC3FD4" w:rsidRDefault="00AC3FD4">
      <w:pPr>
        <w:spacing w:line="278" w:lineRule="auto"/>
        <w:jc w:val="left"/>
      </w:pPr>
      <w:r w:rsidRPr="00AC3FD4">
        <w:t>El apartado de centros privados base permite al usuario consultar el listado general de gimnasios e instalaciones deportivas privadas disponibles dentro de Digital-FIT. Esta sección funciona como una base común de información ofrecida por la propia aplicación y recoge centros que forman parte del contenido principal del sistema.</w:t>
      </w:r>
      <w:r w:rsidRPr="00AC3FD4">
        <w:br/>
      </w:r>
      <w:r w:rsidRPr="00AC3FD4">
        <w:br/>
        <w:t xml:space="preserve">La finalidad de este apartado es que el usuario pueda explorar distintas instalaciones deportivas sin necesidad de acudir a herramientas externas. </w:t>
      </w:r>
    </w:p>
    <w:p w14:paraId="1E961D78" w14:textId="77777777" w:rsidR="002C1E35" w:rsidRDefault="00AC3FD4">
      <w:pPr>
        <w:spacing w:line="278" w:lineRule="auto"/>
        <w:jc w:val="left"/>
      </w:pPr>
      <w:r w:rsidRPr="00AC3FD4">
        <w:t>De esta manera, la aplicación reúne en un mismo entorno información útil sobre espacios privados donde entrenar, facilitando una consulta más rápida y organizada.</w:t>
      </w:r>
      <w:r w:rsidRPr="00AC3FD4">
        <w:br/>
      </w:r>
      <w:r w:rsidRPr="00AC3FD4">
        <w:br/>
        <w:t>Dentro de esta sección, el usuario puede revisar el listado completo de centros privados y seleccionar aquellos que le interesen para acceder a una vista más detallada. En esa información ampliada se muestran datos relevantes como el nombre del centro, la dirección, la descripción, el horario, el precio u otra información útil para conocer mejor la instalación.</w:t>
      </w:r>
      <w:r w:rsidRPr="00AC3FD4">
        <w:br/>
      </w:r>
      <w:r w:rsidRPr="00AC3FD4">
        <w:br/>
        <w:t>Este apartado no está pensado como una zona de edición por parte del usuario, sino como una base de consulta. Los centros que aparecen en ella forman parte del contenido general de la aplicación y son gestionados a nivel interno por la parte administrativa del sistema.</w:t>
      </w:r>
      <w:r w:rsidRPr="00AC3FD4">
        <w:br/>
      </w:r>
      <w:r w:rsidRPr="00AC3FD4">
        <w:br/>
        <w:t xml:space="preserve">Además, esta sección se relaciona directamente con “Mis centros”, ya que el usuario puede utilizarla como punto de partida para seleccionar aquellos centros que quiera guardar dentro de su cuenta personal. </w:t>
      </w:r>
    </w:p>
    <w:p w14:paraId="69D07568" w14:textId="0997C611" w:rsidR="004E732A" w:rsidRDefault="00AC3FD4">
      <w:pPr>
        <w:spacing w:line="278" w:lineRule="auto"/>
        <w:jc w:val="left"/>
      </w:pPr>
      <w:r w:rsidRPr="00AC3FD4">
        <w:t>De esta forma, Digital-FIT combina una base general de información con una organización personalizada adaptada a cada usuario.</w:t>
      </w:r>
      <w:r w:rsidR="004E732A">
        <w:br w:type="page"/>
      </w:r>
    </w:p>
    <w:p w14:paraId="73E96D70" w14:textId="77777777" w:rsidR="004E732A" w:rsidRDefault="004E732A" w:rsidP="004E732A">
      <w:pPr>
        <w:pStyle w:val="Ttulo2"/>
      </w:pPr>
      <w:bookmarkStart w:id="8" w:name="_Toc227178825"/>
      <w:r>
        <w:lastRenderedPageBreak/>
        <w:t>Mis centros</w:t>
      </w:r>
      <w:bookmarkEnd w:id="8"/>
    </w:p>
    <w:p w14:paraId="72D80990" w14:textId="77777777" w:rsidR="002C1E35" w:rsidRDefault="002C1E35" w:rsidP="004E732A">
      <w:pPr>
        <w:spacing w:line="278" w:lineRule="auto"/>
        <w:jc w:val="left"/>
      </w:pPr>
      <w:r w:rsidRPr="002C1E35">
        <w:t>El apartado de mis centros está pensado para que el usuario pueda reunir en un espacio propio los centros privados que le interesan de forma personal. Esta sección recoge los centros que el usuario ha decidido añadir a su cuenta, tanto si proceden de la base general de la aplicación como si se han incorporado mediante el uso del mapa interactivo.</w:t>
      </w:r>
      <w:r w:rsidRPr="002C1E35">
        <w:br/>
      </w:r>
      <w:r w:rsidRPr="002C1E35">
        <w:br/>
        <w:t>La función principal de este apartado es ofrecer una experiencia más personalizada. En lugar de tener que buscar cada vez un centro dentro del listado general, el usuario puede guardar aquellos que le resulten más útiles, cercanos o interesantes y tenerlos organizados dentro de su perfil.</w:t>
      </w:r>
      <w:r w:rsidRPr="002C1E35">
        <w:br/>
      </w:r>
      <w:r w:rsidRPr="002C1E35">
        <w:br/>
        <w:t>Desde esta pantalla, el usuario puede consultar su listado personal de centros y acceder a la información detallada de cada uno cuando lo necesite. Esto facilita revisar la información de forma rápida y mantener mejor organizada su selección de instalaciones deportivas.</w:t>
      </w:r>
      <w:r w:rsidRPr="002C1E35">
        <w:br/>
      </w:r>
      <w:r w:rsidRPr="002C1E35">
        <w:br/>
        <w:t xml:space="preserve">En el caso de los centros añadidos desde el mapa, este apartado también adquiere una función práctica importante, ya que actúa como el lugar donde se almacenan esas ubicaciones personalizadas una vez asociadas a la cuenta del usuario. </w:t>
      </w:r>
    </w:p>
    <w:p w14:paraId="5ED03819" w14:textId="7714C50A" w:rsidR="00AC7350" w:rsidRDefault="002C1E35" w:rsidP="004E732A">
      <w:pPr>
        <w:spacing w:line="278" w:lineRule="auto"/>
        <w:jc w:val="left"/>
      </w:pPr>
      <w:r w:rsidRPr="002C1E35">
        <w:t>De esta manera, “Mis centros” combina elementos procedentes del contenido base con elementos añadidos por el propio usuario.</w:t>
      </w:r>
      <w:r w:rsidRPr="002C1E35">
        <w:br/>
      </w:r>
      <w:r w:rsidRPr="002C1E35">
        <w:br/>
        <w:t>En conjunto, esta sección refuerza una de las ideas principales de Digital-FIT: no solo mostrar información deportiva general, sino permitir que cada persona organice su propio espacio dentro de la aplicación según sus necesidades y preferencias.</w:t>
      </w:r>
      <w:r w:rsidR="00AC7350">
        <w:br w:type="page"/>
      </w:r>
    </w:p>
    <w:p w14:paraId="3AF3CF19" w14:textId="3F515AEA" w:rsidR="004E732A" w:rsidRDefault="004E732A" w:rsidP="001E6CF4">
      <w:pPr>
        <w:pStyle w:val="Ttulo2"/>
        <w:jc w:val="left"/>
      </w:pPr>
      <w:bookmarkStart w:id="9" w:name="_Toc227178826"/>
      <w:r>
        <w:lastRenderedPageBreak/>
        <w:t>Lugares públicos base</w:t>
      </w:r>
      <w:bookmarkEnd w:id="9"/>
    </w:p>
    <w:p w14:paraId="4525B454" w14:textId="63237A50" w:rsidR="00330828" w:rsidRDefault="00330828" w:rsidP="001E6CF4">
      <w:pPr>
        <w:spacing w:line="278" w:lineRule="auto"/>
        <w:jc w:val="left"/>
      </w:pPr>
      <w:r>
        <w:t>El apartado de lugares públicos base permite consultar el listado general de espacios deportivos públicos incluidos en Digital-FIT. En esta sección se reúnen zonas abiertas, parques, pistas y otros lugares donde el usuario puede entrenar sin depender de un centro privado.</w:t>
      </w:r>
    </w:p>
    <w:p w14:paraId="5283C5D1" w14:textId="77777777" w:rsidR="00330828" w:rsidRDefault="00330828" w:rsidP="001E6CF4">
      <w:pPr>
        <w:spacing w:line="278" w:lineRule="auto"/>
        <w:jc w:val="left"/>
      </w:pPr>
    </w:p>
    <w:p w14:paraId="35F37D65" w14:textId="77777777" w:rsidR="00330828" w:rsidRDefault="00330828" w:rsidP="001E6CF4">
      <w:pPr>
        <w:spacing w:line="278" w:lineRule="auto"/>
        <w:jc w:val="left"/>
      </w:pPr>
      <w:r>
        <w:t xml:space="preserve">Esta parte de la aplicación amplía el enfoque de Digital-FIT, ya que no limita su utilidad únicamente a gimnasios o instalaciones cerradas. </w:t>
      </w:r>
    </w:p>
    <w:p w14:paraId="2448D1D2" w14:textId="63184A9E" w:rsidR="00330828" w:rsidRDefault="00330828" w:rsidP="001E6CF4">
      <w:pPr>
        <w:spacing w:line="278" w:lineRule="auto"/>
        <w:jc w:val="left"/>
      </w:pPr>
      <w:r>
        <w:t>Gracias a ello, la aplicación también resulta útil para personas que practican deporte al aire libre o que buscan alternativas públicas para entrenar.</w:t>
      </w:r>
    </w:p>
    <w:p w14:paraId="18A6388A" w14:textId="77777777" w:rsidR="00330828" w:rsidRDefault="00330828" w:rsidP="001E6CF4">
      <w:pPr>
        <w:spacing w:line="278" w:lineRule="auto"/>
        <w:jc w:val="left"/>
      </w:pPr>
    </w:p>
    <w:p w14:paraId="3BD3B20B" w14:textId="1E9D3857" w:rsidR="00330828" w:rsidRDefault="00330828" w:rsidP="001E6CF4">
      <w:pPr>
        <w:spacing w:line="278" w:lineRule="auto"/>
        <w:jc w:val="left"/>
      </w:pPr>
      <w:r>
        <w:t>Desde esta sección, el usuario puede revisar el listado completo de lugares públicos disponibles y acceder a su información detallada. En esa vista ampliada se muestran datos como el nombre del lugar, la dirección, la descripción, el tipo de zona o cualquier otra información que ayude a entender mejor sus características.</w:t>
      </w:r>
    </w:p>
    <w:p w14:paraId="43621468" w14:textId="77777777" w:rsidR="00330828" w:rsidRDefault="00330828" w:rsidP="001E6CF4">
      <w:pPr>
        <w:spacing w:line="278" w:lineRule="auto"/>
        <w:jc w:val="left"/>
      </w:pPr>
    </w:p>
    <w:p w14:paraId="24B5AD67" w14:textId="77777777" w:rsidR="00330828" w:rsidRDefault="00330828" w:rsidP="001E6CF4">
      <w:pPr>
        <w:spacing w:line="278" w:lineRule="auto"/>
        <w:jc w:val="left"/>
      </w:pPr>
      <w:r>
        <w:t>Al igual que ocurre con los centros privados base, esta sección funciona como una base de consulta ofrecida por la aplicación. Los elementos que aparecen en ella forman parte del contenido general del sistema y no están pensados para ser modificados directamente por el usuario normal.</w:t>
      </w:r>
    </w:p>
    <w:p w14:paraId="68CA172A" w14:textId="77777777" w:rsidR="00330828" w:rsidRDefault="00330828" w:rsidP="001E6CF4">
      <w:pPr>
        <w:spacing w:line="278" w:lineRule="auto"/>
        <w:jc w:val="left"/>
      </w:pPr>
    </w:p>
    <w:p w14:paraId="28EA5C2F" w14:textId="77777777" w:rsidR="00330828" w:rsidRDefault="00330828" w:rsidP="001E6CF4">
      <w:pPr>
        <w:spacing w:line="278" w:lineRule="auto"/>
        <w:jc w:val="left"/>
      </w:pPr>
      <w:r>
        <w:t>Además, este apartado se conecta con “Mis lugares”, ya que permite seleccionar aquellos espacios que el usuario quiera guardar dentro de su cuenta personal.</w:t>
      </w:r>
    </w:p>
    <w:p w14:paraId="0DF48D37" w14:textId="41DF32A4" w:rsidR="00AC7350" w:rsidRDefault="00330828" w:rsidP="001E6CF4">
      <w:pPr>
        <w:spacing w:line="278" w:lineRule="auto"/>
        <w:jc w:val="left"/>
      </w:pPr>
      <w:r>
        <w:t>Gracias a ello, Digital-FIT combina una base común de lugares deportivos con la posibilidad de crear una selección propia adaptada a cada perfil.</w:t>
      </w:r>
      <w:r w:rsidR="00AC7350">
        <w:br w:type="page"/>
      </w:r>
    </w:p>
    <w:p w14:paraId="305FA1CD" w14:textId="6C32F9DA" w:rsidR="001E6CF4" w:rsidRDefault="001E6CF4" w:rsidP="001E6CF4">
      <w:pPr>
        <w:pStyle w:val="Ttulo2"/>
        <w:jc w:val="left"/>
      </w:pPr>
      <w:bookmarkStart w:id="10" w:name="_Toc227178827"/>
      <w:r>
        <w:lastRenderedPageBreak/>
        <w:t>Mis lugares</w:t>
      </w:r>
      <w:bookmarkEnd w:id="10"/>
    </w:p>
    <w:p w14:paraId="5FCEF77C" w14:textId="77777777" w:rsidR="001E6CF4" w:rsidRDefault="001E6CF4" w:rsidP="001E6CF4">
      <w:pPr>
        <w:jc w:val="left"/>
      </w:pPr>
      <w:r>
        <w:t>El apartado de mis lugares permite al usuario guardar y organizar una selección personal de espacios públicos o zonas deportivas al aire libre. Su funcionamiento es similar al de “Mis centros”, pero aplicado a lugares públicos dentro de la aplicación.</w:t>
      </w:r>
    </w:p>
    <w:p w14:paraId="21F92ADD" w14:textId="77777777" w:rsidR="001E6CF4" w:rsidRDefault="001E6CF4" w:rsidP="001E6CF4">
      <w:pPr>
        <w:jc w:val="left"/>
      </w:pPr>
    </w:p>
    <w:p w14:paraId="6EEE1974" w14:textId="77777777" w:rsidR="001E6CF4" w:rsidRDefault="001E6CF4" w:rsidP="001E6CF4">
      <w:pPr>
        <w:jc w:val="left"/>
      </w:pPr>
      <w:r>
        <w:t>En esta sección aparecen los lugares que el usuario ha añadido a su cuenta. Estos lugares pueden proceder tanto del listado base de la aplicación como del uso del mapa interactivo, que permite incorporar ubicaciones reales de forma personalizada.</w:t>
      </w:r>
    </w:p>
    <w:p w14:paraId="3F5367AF" w14:textId="77777777" w:rsidR="001E6CF4" w:rsidRDefault="001E6CF4" w:rsidP="001E6CF4">
      <w:pPr>
        <w:jc w:val="left"/>
      </w:pPr>
    </w:p>
    <w:p w14:paraId="7DBD77D1" w14:textId="77777777" w:rsidR="001E6CF4" w:rsidRDefault="001E6CF4" w:rsidP="001E6CF4">
      <w:pPr>
        <w:jc w:val="left"/>
      </w:pPr>
      <w:r>
        <w:t>La finalidad principal de este apartado es ofrecer una organización más práctica dentro del perfil de usuario. En lugar de consultar siempre el listado general de lugares públicos, la persona puede reunir en un mismo espacio aquellos sitios que considera más útiles o que utiliza con más frecuencia para entrenar.</w:t>
      </w:r>
    </w:p>
    <w:p w14:paraId="68AA858F" w14:textId="77777777" w:rsidR="001E6CF4" w:rsidRDefault="001E6CF4" w:rsidP="001E6CF4">
      <w:pPr>
        <w:jc w:val="left"/>
      </w:pPr>
    </w:p>
    <w:p w14:paraId="1EEFBACE" w14:textId="77777777" w:rsidR="001E6CF4" w:rsidRDefault="001E6CF4" w:rsidP="001E6CF4">
      <w:pPr>
        <w:jc w:val="left"/>
      </w:pPr>
      <w:r>
        <w:t xml:space="preserve">Desde esta pantalla, el usuario puede consultar el listado de sus lugares guardados y acceder al detalle de cada uno. </w:t>
      </w:r>
    </w:p>
    <w:p w14:paraId="70D2A9DF" w14:textId="7AA82065" w:rsidR="001E6CF4" w:rsidRDefault="001E6CF4" w:rsidP="001E6CF4">
      <w:pPr>
        <w:jc w:val="left"/>
      </w:pPr>
      <w:r>
        <w:t>Esto facilita revisar la información cuando lo necesite y mantener una selección propia mejor adaptada a sus hábitos deportivos.</w:t>
      </w:r>
    </w:p>
    <w:p w14:paraId="5CCBB191" w14:textId="77777777" w:rsidR="001E6CF4" w:rsidRDefault="001E6CF4" w:rsidP="001E6CF4">
      <w:pPr>
        <w:jc w:val="left"/>
      </w:pPr>
    </w:p>
    <w:p w14:paraId="7F20D75A" w14:textId="77777777" w:rsidR="001E6CF4" w:rsidRDefault="001E6CF4" w:rsidP="001E6CF4">
      <w:pPr>
        <w:jc w:val="left"/>
      </w:pPr>
      <w:r>
        <w:t xml:space="preserve">La utilidad de “Mis lugares” es especialmente importante en una aplicación como Digital-FIT, ya que permite combinar el contenido general ofrecido por el sistema con ubicaciones seleccionadas o añadidas por el propio usuario. </w:t>
      </w:r>
    </w:p>
    <w:p w14:paraId="71DA32F7" w14:textId="6DDE2AE7" w:rsidR="00AC7350" w:rsidRDefault="001E6CF4" w:rsidP="001E6CF4">
      <w:pPr>
        <w:jc w:val="left"/>
      </w:pPr>
      <w:r>
        <w:t>De esta forma, la experiencia de uso resulta más personalizada, cómoda y coherente con la idea principal de la aplicación.</w:t>
      </w:r>
    </w:p>
    <w:p w14:paraId="1E76405A" w14:textId="77777777" w:rsidR="00AC7350" w:rsidRDefault="00AC7350" w:rsidP="00AC7350"/>
    <w:p w14:paraId="00B9A897" w14:textId="7E925B72" w:rsidR="004E3400" w:rsidRPr="004E3400" w:rsidRDefault="004E3400" w:rsidP="00AC7350"/>
    <w:sectPr w:rsidR="004E3400" w:rsidRPr="004E3400" w:rsidSect="00482522">
      <w:pgSz w:w="11906" w:h="16838" w:code="9"/>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5075" w14:textId="77777777" w:rsidR="00445DFB" w:rsidRDefault="00445DFB" w:rsidP="00A45FA8">
      <w:pPr>
        <w:spacing w:after="0" w:line="240" w:lineRule="auto"/>
      </w:pPr>
      <w:r>
        <w:separator/>
      </w:r>
    </w:p>
  </w:endnote>
  <w:endnote w:type="continuationSeparator" w:id="0">
    <w:p w14:paraId="5FA5F146" w14:textId="77777777" w:rsidR="00445DFB" w:rsidRDefault="00445DFB" w:rsidP="00A45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DF2F" w14:textId="77777777" w:rsidR="00993EC0" w:rsidRDefault="00AD1545">
    <w:pPr>
      <w:pStyle w:val="Piedepgina"/>
    </w:pPr>
    <w:r>
      <w:t>Manuel Casinos Pérez</w:t>
    </w:r>
    <w:sdt>
      <w:sdtPr>
        <w:id w:val="-786899795"/>
        <w:docPartObj>
          <w:docPartGallery w:val="Page Numbers (Bottom of Page)"/>
          <w:docPartUnique/>
        </w:docPartObj>
      </w:sdtPr>
      <w:sdtContent>
        <w:r>
          <w:rPr>
            <w:noProof/>
          </w:rPr>
          <mc:AlternateContent>
            <mc:Choice Requires="wps">
              <w:drawing>
                <wp:anchor distT="0" distB="0" distL="114300" distR="114300" simplePos="0" relativeHeight="251660288" behindDoc="0" locked="0" layoutInCell="1" allowOverlap="1" wp14:anchorId="55BE4723" wp14:editId="4982160A">
                  <wp:simplePos x="0" y="0"/>
                  <wp:positionH relativeFrom="rightMargin">
                    <wp:align>center</wp:align>
                  </wp:positionH>
                  <wp:positionV relativeFrom="bottomMargin">
                    <wp:align>center</wp:align>
                  </wp:positionV>
                  <wp:extent cx="565785" cy="191770"/>
                  <wp:effectExtent l="0" t="0" r="0" b="0"/>
                  <wp:wrapNone/>
                  <wp:docPr id="190250722"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827701" w14:textId="77777777" w:rsidR="00AD1545" w:rsidRDefault="00AD1545">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5BE4723" id="Rectángulo 3" o:spid="_x0000_s1026" style="position:absolute;left:0;text-align:left;margin-left:0;margin-top:0;width:44.55pt;height:15.1pt;rotation:180;flip:x;z-index:25166028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05827701" w14:textId="77777777" w:rsidR="00AD1545" w:rsidRDefault="00AD1545">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70853" w14:textId="77777777" w:rsidR="00445DFB" w:rsidRDefault="00445DFB" w:rsidP="00A45FA8">
      <w:pPr>
        <w:spacing w:after="0" w:line="240" w:lineRule="auto"/>
      </w:pPr>
      <w:r>
        <w:separator/>
      </w:r>
    </w:p>
  </w:footnote>
  <w:footnote w:type="continuationSeparator" w:id="0">
    <w:p w14:paraId="2A67A69D" w14:textId="77777777" w:rsidR="00445DFB" w:rsidRDefault="00445DFB" w:rsidP="00A45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B6D8" w14:textId="77777777" w:rsidR="00A45FA8" w:rsidRDefault="00993EC0">
    <w:pPr>
      <w:pStyle w:val="Encabezado"/>
    </w:pPr>
    <w:r>
      <w:rPr>
        <w:noProof/>
      </w:rPr>
      <w:drawing>
        <wp:anchor distT="0" distB="0" distL="114300" distR="114300" simplePos="0" relativeHeight="251658240" behindDoc="1" locked="0" layoutInCell="1" allowOverlap="1" wp14:anchorId="2751BF01" wp14:editId="36D86711">
          <wp:simplePos x="0" y="0"/>
          <wp:positionH relativeFrom="margin">
            <wp:align>center</wp:align>
          </wp:positionH>
          <wp:positionV relativeFrom="paragraph">
            <wp:posOffset>-192405</wp:posOffset>
          </wp:positionV>
          <wp:extent cx="7105650" cy="481330"/>
          <wp:effectExtent l="0" t="0" r="0" b="0"/>
          <wp:wrapTight wrapText="bothSides">
            <wp:wrapPolygon edited="0">
              <wp:start x="0" y="0"/>
              <wp:lineTo x="0" y="20517"/>
              <wp:lineTo x="21542" y="20517"/>
              <wp:lineTo x="21542" y="0"/>
              <wp:lineTo x="0" y="0"/>
            </wp:wrapPolygon>
          </wp:wrapTight>
          <wp:docPr id="10944254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05650" cy="4813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41D5A"/>
    <w:multiLevelType w:val="hybridMultilevel"/>
    <w:tmpl w:val="959E5E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5D0E07"/>
    <w:multiLevelType w:val="hybridMultilevel"/>
    <w:tmpl w:val="B29C78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27D1549"/>
    <w:multiLevelType w:val="hybridMultilevel"/>
    <w:tmpl w:val="92A687BE"/>
    <w:lvl w:ilvl="0" w:tplc="262E33C8">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2A5145"/>
    <w:multiLevelType w:val="hybridMultilevel"/>
    <w:tmpl w:val="009A88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6118B3"/>
    <w:multiLevelType w:val="hybridMultilevel"/>
    <w:tmpl w:val="A280AC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21797F"/>
    <w:multiLevelType w:val="multilevel"/>
    <w:tmpl w:val="8C1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41068"/>
    <w:multiLevelType w:val="multilevel"/>
    <w:tmpl w:val="1606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B19FD"/>
    <w:multiLevelType w:val="multilevel"/>
    <w:tmpl w:val="6CAC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95158"/>
    <w:multiLevelType w:val="hybridMultilevel"/>
    <w:tmpl w:val="55AE5FB0"/>
    <w:lvl w:ilvl="0" w:tplc="3C7E3598">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822E7F"/>
    <w:multiLevelType w:val="hybridMultilevel"/>
    <w:tmpl w:val="14D8EC7A"/>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F36BFC"/>
    <w:multiLevelType w:val="multilevel"/>
    <w:tmpl w:val="CD4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60578"/>
    <w:multiLevelType w:val="hybridMultilevel"/>
    <w:tmpl w:val="FE3E4C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3F3A3D"/>
    <w:multiLevelType w:val="hybridMultilevel"/>
    <w:tmpl w:val="FE9E79AA"/>
    <w:lvl w:ilvl="0" w:tplc="262E33C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DD748F"/>
    <w:multiLevelType w:val="multilevel"/>
    <w:tmpl w:val="DE0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D2FCF"/>
    <w:multiLevelType w:val="hybridMultilevel"/>
    <w:tmpl w:val="045A3E1A"/>
    <w:lvl w:ilvl="0" w:tplc="E1A62BC4">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D510DA"/>
    <w:multiLevelType w:val="hybridMultilevel"/>
    <w:tmpl w:val="826248CE"/>
    <w:lvl w:ilvl="0" w:tplc="262E33C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30C2DA1"/>
    <w:multiLevelType w:val="hybridMultilevel"/>
    <w:tmpl w:val="C95C5416"/>
    <w:lvl w:ilvl="0" w:tplc="2C64820C">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96554E3"/>
    <w:multiLevelType w:val="multilevel"/>
    <w:tmpl w:val="88A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F7C16"/>
    <w:multiLevelType w:val="multilevel"/>
    <w:tmpl w:val="59EA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41704"/>
    <w:multiLevelType w:val="hybridMultilevel"/>
    <w:tmpl w:val="40124DBC"/>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7C1DDA"/>
    <w:multiLevelType w:val="multilevel"/>
    <w:tmpl w:val="C63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36AA5"/>
    <w:multiLevelType w:val="hybridMultilevel"/>
    <w:tmpl w:val="3766BE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FD40957"/>
    <w:multiLevelType w:val="multilevel"/>
    <w:tmpl w:val="1D7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3496A"/>
    <w:multiLevelType w:val="multilevel"/>
    <w:tmpl w:val="5ECA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D29F7"/>
    <w:multiLevelType w:val="multilevel"/>
    <w:tmpl w:val="2B3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C2A3F"/>
    <w:multiLevelType w:val="hybridMultilevel"/>
    <w:tmpl w:val="C3425B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A06261E"/>
    <w:multiLevelType w:val="multilevel"/>
    <w:tmpl w:val="1C5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07007"/>
    <w:multiLevelType w:val="multilevel"/>
    <w:tmpl w:val="F34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21E82"/>
    <w:multiLevelType w:val="multilevel"/>
    <w:tmpl w:val="4D1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23B48"/>
    <w:multiLevelType w:val="multilevel"/>
    <w:tmpl w:val="DA32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6719D"/>
    <w:multiLevelType w:val="hybridMultilevel"/>
    <w:tmpl w:val="B9161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42750E"/>
    <w:multiLevelType w:val="hybridMultilevel"/>
    <w:tmpl w:val="D37CF0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B8B63F4"/>
    <w:multiLevelType w:val="multilevel"/>
    <w:tmpl w:val="9DDA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C4DD1"/>
    <w:multiLevelType w:val="hybridMultilevel"/>
    <w:tmpl w:val="0C6E2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0EF2FB1"/>
    <w:multiLevelType w:val="hybridMultilevel"/>
    <w:tmpl w:val="51301938"/>
    <w:lvl w:ilvl="0" w:tplc="F4A616F2">
      <w:numFmt w:val="bullet"/>
      <w:lvlText w:val="-"/>
      <w:lvlJc w:val="left"/>
      <w:pPr>
        <w:ind w:left="720" w:hanging="360"/>
      </w:pPr>
      <w:rPr>
        <w:rFonts w:ascii="Arial" w:eastAsiaTheme="minorHAnsi" w:hAnsi="Arial" w:cs="Arial" w:hint="default"/>
        <w:b/>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A44636"/>
    <w:multiLevelType w:val="hybridMultilevel"/>
    <w:tmpl w:val="A5006428"/>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69019FF"/>
    <w:multiLevelType w:val="multilevel"/>
    <w:tmpl w:val="108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741F9"/>
    <w:multiLevelType w:val="hybridMultilevel"/>
    <w:tmpl w:val="F25A2BD8"/>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C6A2886"/>
    <w:multiLevelType w:val="multilevel"/>
    <w:tmpl w:val="AA32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3A6450"/>
    <w:multiLevelType w:val="multilevel"/>
    <w:tmpl w:val="473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E7634"/>
    <w:multiLevelType w:val="multilevel"/>
    <w:tmpl w:val="CF14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A3895"/>
    <w:multiLevelType w:val="multilevel"/>
    <w:tmpl w:val="F99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0514C"/>
    <w:multiLevelType w:val="hybridMultilevel"/>
    <w:tmpl w:val="22521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82D63BA"/>
    <w:multiLevelType w:val="hybridMultilevel"/>
    <w:tmpl w:val="331C358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CD86D66"/>
    <w:multiLevelType w:val="multilevel"/>
    <w:tmpl w:val="599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B57208"/>
    <w:multiLevelType w:val="hybridMultilevel"/>
    <w:tmpl w:val="B89A6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22536EB"/>
    <w:multiLevelType w:val="hybridMultilevel"/>
    <w:tmpl w:val="4E28E3E2"/>
    <w:lvl w:ilvl="0" w:tplc="262E33C8">
      <w:numFmt w:val="bullet"/>
      <w:lvlText w:val="-"/>
      <w:lvlJc w:val="left"/>
      <w:pPr>
        <w:ind w:left="10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7" w15:restartNumberingAfterBreak="0">
    <w:nsid w:val="74BF1309"/>
    <w:multiLevelType w:val="hybridMultilevel"/>
    <w:tmpl w:val="E8B6177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59238FB"/>
    <w:multiLevelType w:val="hybridMultilevel"/>
    <w:tmpl w:val="51663344"/>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65B53AD"/>
    <w:multiLevelType w:val="hybridMultilevel"/>
    <w:tmpl w:val="B9B28BCA"/>
    <w:lvl w:ilvl="0" w:tplc="262E33C8">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96E4E5B"/>
    <w:multiLevelType w:val="multilevel"/>
    <w:tmpl w:val="80EC7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FF5D27"/>
    <w:multiLevelType w:val="multilevel"/>
    <w:tmpl w:val="D17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A7B92"/>
    <w:multiLevelType w:val="hybridMultilevel"/>
    <w:tmpl w:val="A37AFDF6"/>
    <w:lvl w:ilvl="0" w:tplc="262E33C8">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2235231">
    <w:abstractNumId w:val="40"/>
  </w:num>
  <w:num w:numId="2" w16cid:durableId="1731034573">
    <w:abstractNumId w:val="28"/>
  </w:num>
  <w:num w:numId="3" w16cid:durableId="1580291506">
    <w:abstractNumId w:val="42"/>
  </w:num>
  <w:num w:numId="4" w16cid:durableId="1036195310">
    <w:abstractNumId w:val="37"/>
  </w:num>
  <w:num w:numId="5" w16cid:durableId="1918782695">
    <w:abstractNumId w:val="46"/>
  </w:num>
  <w:num w:numId="6" w16cid:durableId="1248999498">
    <w:abstractNumId w:val="15"/>
  </w:num>
  <w:num w:numId="7" w16cid:durableId="1779064438">
    <w:abstractNumId w:val="21"/>
  </w:num>
  <w:num w:numId="8" w16cid:durableId="1501654153">
    <w:abstractNumId w:val="1"/>
  </w:num>
  <w:num w:numId="9" w16cid:durableId="780953796">
    <w:abstractNumId w:val="43"/>
  </w:num>
  <w:num w:numId="10" w16cid:durableId="1518884761">
    <w:abstractNumId w:val="35"/>
  </w:num>
  <w:num w:numId="11" w16cid:durableId="385495896">
    <w:abstractNumId w:val="52"/>
  </w:num>
  <w:num w:numId="12" w16cid:durableId="1746026242">
    <w:abstractNumId w:val="47"/>
  </w:num>
  <w:num w:numId="13" w16cid:durableId="474297827">
    <w:abstractNumId w:val="49"/>
  </w:num>
  <w:num w:numId="14" w16cid:durableId="795296672">
    <w:abstractNumId w:val="12"/>
  </w:num>
  <w:num w:numId="15" w16cid:durableId="96367607">
    <w:abstractNumId w:val="9"/>
  </w:num>
  <w:num w:numId="16" w16cid:durableId="1015158757">
    <w:abstractNumId w:val="45"/>
  </w:num>
  <w:num w:numId="17" w16cid:durableId="689721585">
    <w:abstractNumId w:val="0"/>
  </w:num>
  <w:num w:numId="18" w16cid:durableId="923607122">
    <w:abstractNumId w:val="11"/>
  </w:num>
  <w:num w:numId="19" w16cid:durableId="1028022078">
    <w:abstractNumId w:val="4"/>
  </w:num>
  <w:num w:numId="20" w16cid:durableId="1443761770">
    <w:abstractNumId w:val="25"/>
  </w:num>
  <w:num w:numId="21" w16cid:durableId="1419867655">
    <w:abstractNumId w:val="33"/>
  </w:num>
  <w:num w:numId="22" w16cid:durableId="803893123">
    <w:abstractNumId w:val="31"/>
  </w:num>
  <w:num w:numId="23" w16cid:durableId="1726025086">
    <w:abstractNumId w:val="30"/>
  </w:num>
  <w:num w:numId="24" w16cid:durableId="759832397">
    <w:abstractNumId w:val="3"/>
  </w:num>
  <w:num w:numId="25" w16cid:durableId="1401057862">
    <w:abstractNumId w:val="2"/>
  </w:num>
  <w:num w:numId="26" w16cid:durableId="323750079">
    <w:abstractNumId w:val="19"/>
  </w:num>
  <w:num w:numId="27" w16cid:durableId="61802458">
    <w:abstractNumId w:val="48"/>
  </w:num>
  <w:num w:numId="28" w16cid:durableId="1126120352">
    <w:abstractNumId w:val="14"/>
  </w:num>
  <w:num w:numId="29" w16cid:durableId="1120421509">
    <w:abstractNumId w:val="16"/>
  </w:num>
  <w:num w:numId="30" w16cid:durableId="369649267">
    <w:abstractNumId w:val="8"/>
  </w:num>
  <w:num w:numId="31" w16cid:durableId="1046636562">
    <w:abstractNumId w:val="34"/>
  </w:num>
  <w:num w:numId="32" w16cid:durableId="1090854882">
    <w:abstractNumId w:val="13"/>
  </w:num>
  <w:num w:numId="33" w16cid:durableId="382676715">
    <w:abstractNumId w:val="18"/>
  </w:num>
  <w:num w:numId="34" w16cid:durableId="269901326">
    <w:abstractNumId w:val="17"/>
  </w:num>
  <w:num w:numId="35" w16cid:durableId="1148790965">
    <w:abstractNumId w:val="41"/>
  </w:num>
  <w:num w:numId="36" w16cid:durableId="944383944">
    <w:abstractNumId w:val="7"/>
  </w:num>
  <w:num w:numId="37" w16cid:durableId="2018727606">
    <w:abstractNumId w:val="44"/>
  </w:num>
  <w:num w:numId="38" w16cid:durableId="1375816250">
    <w:abstractNumId w:val="32"/>
  </w:num>
  <w:num w:numId="39" w16cid:durableId="2129396400">
    <w:abstractNumId w:val="36"/>
  </w:num>
  <w:num w:numId="40" w16cid:durableId="99028640">
    <w:abstractNumId w:val="29"/>
  </w:num>
  <w:num w:numId="41" w16cid:durableId="1926837621">
    <w:abstractNumId w:val="22"/>
  </w:num>
  <w:num w:numId="42" w16cid:durableId="1721593999">
    <w:abstractNumId w:val="6"/>
  </w:num>
  <w:num w:numId="43" w16cid:durableId="697044619">
    <w:abstractNumId w:val="23"/>
  </w:num>
  <w:num w:numId="44" w16cid:durableId="1742364353">
    <w:abstractNumId w:val="5"/>
  </w:num>
  <w:num w:numId="45" w16cid:durableId="953369741">
    <w:abstractNumId w:val="38"/>
  </w:num>
  <w:num w:numId="46" w16cid:durableId="628391175">
    <w:abstractNumId w:val="10"/>
  </w:num>
  <w:num w:numId="47" w16cid:durableId="557207844">
    <w:abstractNumId w:val="27"/>
  </w:num>
  <w:num w:numId="48" w16cid:durableId="1487623918">
    <w:abstractNumId w:val="24"/>
  </w:num>
  <w:num w:numId="49" w16cid:durableId="541788877">
    <w:abstractNumId w:val="50"/>
  </w:num>
  <w:num w:numId="50" w16cid:durableId="1399741519">
    <w:abstractNumId w:val="51"/>
  </w:num>
  <w:num w:numId="51" w16cid:durableId="676273507">
    <w:abstractNumId w:val="26"/>
  </w:num>
  <w:num w:numId="52" w16cid:durableId="2089888515">
    <w:abstractNumId w:val="39"/>
  </w:num>
  <w:num w:numId="53" w16cid:durableId="14400252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11"/>
    <w:rsid w:val="00000EC0"/>
    <w:rsid w:val="00001BD2"/>
    <w:rsid w:val="00001FE2"/>
    <w:rsid w:val="00006622"/>
    <w:rsid w:val="0000678C"/>
    <w:rsid w:val="000108B6"/>
    <w:rsid w:val="000236F9"/>
    <w:rsid w:val="00042986"/>
    <w:rsid w:val="000435B1"/>
    <w:rsid w:val="00043C8A"/>
    <w:rsid w:val="00043E43"/>
    <w:rsid w:val="0004433B"/>
    <w:rsid w:val="0005600A"/>
    <w:rsid w:val="00057C05"/>
    <w:rsid w:val="00057F9E"/>
    <w:rsid w:val="00064751"/>
    <w:rsid w:val="000837D3"/>
    <w:rsid w:val="00084FD5"/>
    <w:rsid w:val="00085B96"/>
    <w:rsid w:val="00097951"/>
    <w:rsid w:val="000B2326"/>
    <w:rsid w:val="000C2553"/>
    <w:rsid w:val="000C34EA"/>
    <w:rsid w:val="000C6995"/>
    <w:rsid w:val="000C720E"/>
    <w:rsid w:val="000F1AA3"/>
    <w:rsid w:val="001015C0"/>
    <w:rsid w:val="001118E4"/>
    <w:rsid w:val="00117C45"/>
    <w:rsid w:val="001202BC"/>
    <w:rsid w:val="00125442"/>
    <w:rsid w:val="00126188"/>
    <w:rsid w:val="001332AA"/>
    <w:rsid w:val="00143EC7"/>
    <w:rsid w:val="0014628C"/>
    <w:rsid w:val="001469A7"/>
    <w:rsid w:val="00167AE7"/>
    <w:rsid w:val="00171C54"/>
    <w:rsid w:val="00172431"/>
    <w:rsid w:val="00177A7E"/>
    <w:rsid w:val="00191826"/>
    <w:rsid w:val="001927B1"/>
    <w:rsid w:val="00197A92"/>
    <w:rsid w:val="001B18DD"/>
    <w:rsid w:val="001B34FD"/>
    <w:rsid w:val="001C1786"/>
    <w:rsid w:val="001D2DC8"/>
    <w:rsid w:val="001E6CF4"/>
    <w:rsid w:val="001F3019"/>
    <w:rsid w:val="001F563F"/>
    <w:rsid w:val="001F7EDE"/>
    <w:rsid w:val="00201221"/>
    <w:rsid w:val="00201F6C"/>
    <w:rsid w:val="00203D58"/>
    <w:rsid w:val="00213E7F"/>
    <w:rsid w:val="00213F9D"/>
    <w:rsid w:val="002159C3"/>
    <w:rsid w:val="00222BB6"/>
    <w:rsid w:val="00222C86"/>
    <w:rsid w:val="0023277C"/>
    <w:rsid w:val="00250B4B"/>
    <w:rsid w:val="00254E44"/>
    <w:rsid w:val="00255427"/>
    <w:rsid w:val="002578CE"/>
    <w:rsid w:val="00257AA3"/>
    <w:rsid w:val="002748E8"/>
    <w:rsid w:val="00282E6A"/>
    <w:rsid w:val="00287A4B"/>
    <w:rsid w:val="002A6335"/>
    <w:rsid w:val="002B51D4"/>
    <w:rsid w:val="002B72B4"/>
    <w:rsid w:val="002C1E35"/>
    <w:rsid w:val="002D1660"/>
    <w:rsid w:val="002D4642"/>
    <w:rsid w:val="002E2C83"/>
    <w:rsid w:val="002E5729"/>
    <w:rsid w:val="002F05BE"/>
    <w:rsid w:val="002F3651"/>
    <w:rsid w:val="00303752"/>
    <w:rsid w:val="00316CC0"/>
    <w:rsid w:val="00321259"/>
    <w:rsid w:val="00327135"/>
    <w:rsid w:val="00330828"/>
    <w:rsid w:val="0033571A"/>
    <w:rsid w:val="0034566E"/>
    <w:rsid w:val="003506B0"/>
    <w:rsid w:val="00371006"/>
    <w:rsid w:val="00371242"/>
    <w:rsid w:val="00372DC6"/>
    <w:rsid w:val="00374044"/>
    <w:rsid w:val="003808C1"/>
    <w:rsid w:val="00381F18"/>
    <w:rsid w:val="003873D5"/>
    <w:rsid w:val="003949BE"/>
    <w:rsid w:val="003A4F90"/>
    <w:rsid w:val="003B0B09"/>
    <w:rsid w:val="003B1992"/>
    <w:rsid w:val="003B4932"/>
    <w:rsid w:val="003B6D8C"/>
    <w:rsid w:val="003B77DF"/>
    <w:rsid w:val="003C226A"/>
    <w:rsid w:val="003D0BA5"/>
    <w:rsid w:val="003E2B80"/>
    <w:rsid w:val="003E6C54"/>
    <w:rsid w:val="003F009C"/>
    <w:rsid w:val="003F2308"/>
    <w:rsid w:val="00404B53"/>
    <w:rsid w:val="0043233A"/>
    <w:rsid w:val="00432394"/>
    <w:rsid w:val="00433FB7"/>
    <w:rsid w:val="004401B5"/>
    <w:rsid w:val="00445DFB"/>
    <w:rsid w:val="00446D35"/>
    <w:rsid w:val="004526C7"/>
    <w:rsid w:val="00467B8A"/>
    <w:rsid w:val="00482522"/>
    <w:rsid w:val="00482E08"/>
    <w:rsid w:val="00490338"/>
    <w:rsid w:val="004A188E"/>
    <w:rsid w:val="004A510D"/>
    <w:rsid w:val="004A7DF0"/>
    <w:rsid w:val="004B3B11"/>
    <w:rsid w:val="004B4384"/>
    <w:rsid w:val="004C52B6"/>
    <w:rsid w:val="004E3400"/>
    <w:rsid w:val="004E5B51"/>
    <w:rsid w:val="004E6765"/>
    <w:rsid w:val="004E732A"/>
    <w:rsid w:val="004F047F"/>
    <w:rsid w:val="004F2E39"/>
    <w:rsid w:val="004F6F6F"/>
    <w:rsid w:val="00513E4D"/>
    <w:rsid w:val="005163DF"/>
    <w:rsid w:val="00520BB5"/>
    <w:rsid w:val="00520DFC"/>
    <w:rsid w:val="00523F78"/>
    <w:rsid w:val="00531156"/>
    <w:rsid w:val="00540C5A"/>
    <w:rsid w:val="005537F4"/>
    <w:rsid w:val="005545D1"/>
    <w:rsid w:val="00597E93"/>
    <w:rsid w:val="005A1C1E"/>
    <w:rsid w:val="005A2FFF"/>
    <w:rsid w:val="005A3CEA"/>
    <w:rsid w:val="005C2FE5"/>
    <w:rsid w:val="005C38AA"/>
    <w:rsid w:val="005D6336"/>
    <w:rsid w:val="005F5F8D"/>
    <w:rsid w:val="00607EE9"/>
    <w:rsid w:val="006102BD"/>
    <w:rsid w:val="00615F0F"/>
    <w:rsid w:val="00625BCC"/>
    <w:rsid w:val="00634482"/>
    <w:rsid w:val="00636AD5"/>
    <w:rsid w:val="00640DAB"/>
    <w:rsid w:val="00673265"/>
    <w:rsid w:val="00674728"/>
    <w:rsid w:val="00684763"/>
    <w:rsid w:val="006A1C78"/>
    <w:rsid w:val="006A4301"/>
    <w:rsid w:val="006B4912"/>
    <w:rsid w:val="006C392C"/>
    <w:rsid w:val="006D365E"/>
    <w:rsid w:val="006F0048"/>
    <w:rsid w:val="00703381"/>
    <w:rsid w:val="00705D09"/>
    <w:rsid w:val="007136A8"/>
    <w:rsid w:val="007223D6"/>
    <w:rsid w:val="0073180A"/>
    <w:rsid w:val="00733B4B"/>
    <w:rsid w:val="007344F6"/>
    <w:rsid w:val="00740D54"/>
    <w:rsid w:val="00742F67"/>
    <w:rsid w:val="0075309D"/>
    <w:rsid w:val="00754883"/>
    <w:rsid w:val="00756553"/>
    <w:rsid w:val="007571EE"/>
    <w:rsid w:val="007576CF"/>
    <w:rsid w:val="00762963"/>
    <w:rsid w:val="00764237"/>
    <w:rsid w:val="00773400"/>
    <w:rsid w:val="0078076E"/>
    <w:rsid w:val="007855BB"/>
    <w:rsid w:val="00791CF3"/>
    <w:rsid w:val="007968A5"/>
    <w:rsid w:val="007A09B6"/>
    <w:rsid w:val="007A4ACE"/>
    <w:rsid w:val="007B3C26"/>
    <w:rsid w:val="007D0157"/>
    <w:rsid w:val="007D076D"/>
    <w:rsid w:val="007D2323"/>
    <w:rsid w:val="007D502A"/>
    <w:rsid w:val="007E0E1A"/>
    <w:rsid w:val="00806146"/>
    <w:rsid w:val="00817ED9"/>
    <w:rsid w:val="00821D0D"/>
    <w:rsid w:val="00822127"/>
    <w:rsid w:val="00822526"/>
    <w:rsid w:val="0082399E"/>
    <w:rsid w:val="0084745D"/>
    <w:rsid w:val="00854A28"/>
    <w:rsid w:val="00857562"/>
    <w:rsid w:val="0087006D"/>
    <w:rsid w:val="0087026E"/>
    <w:rsid w:val="008761D4"/>
    <w:rsid w:val="00880D88"/>
    <w:rsid w:val="00882860"/>
    <w:rsid w:val="00891CB7"/>
    <w:rsid w:val="008954CB"/>
    <w:rsid w:val="00896BDD"/>
    <w:rsid w:val="008B029D"/>
    <w:rsid w:val="008B13BB"/>
    <w:rsid w:val="008B37B3"/>
    <w:rsid w:val="008B7BCE"/>
    <w:rsid w:val="008C1CD9"/>
    <w:rsid w:val="008C22E1"/>
    <w:rsid w:val="008C7C04"/>
    <w:rsid w:val="008E29BC"/>
    <w:rsid w:val="008E2E5F"/>
    <w:rsid w:val="008F5755"/>
    <w:rsid w:val="009050B8"/>
    <w:rsid w:val="00907F13"/>
    <w:rsid w:val="00914310"/>
    <w:rsid w:val="0091685F"/>
    <w:rsid w:val="009179E2"/>
    <w:rsid w:val="009208C3"/>
    <w:rsid w:val="009216F0"/>
    <w:rsid w:val="00923C2A"/>
    <w:rsid w:val="00940BAF"/>
    <w:rsid w:val="00942363"/>
    <w:rsid w:val="00955BB2"/>
    <w:rsid w:val="00965225"/>
    <w:rsid w:val="00966AE6"/>
    <w:rsid w:val="0097523B"/>
    <w:rsid w:val="0098618F"/>
    <w:rsid w:val="00986967"/>
    <w:rsid w:val="009902D4"/>
    <w:rsid w:val="00992350"/>
    <w:rsid w:val="00993EC0"/>
    <w:rsid w:val="00994420"/>
    <w:rsid w:val="009A5786"/>
    <w:rsid w:val="009B19D1"/>
    <w:rsid w:val="009B5817"/>
    <w:rsid w:val="009C4C08"/>
    <w:rsid w:val="009D2F15"/>
    <w:rsid w:val="009D4670"/>
    <w:rsid w:val="009E23DB"/>
    <w:rsid w:val="00A00FC9"/>
    <w:rsid w:val="00A03288"/>
    <w:rsid w:val="00A1042E"/>
    <w:rsid w:val="00A14F9C"/>
    <w:rsid w:val="00A20ED7"/>
    <w:rsid w:val="00A240E2"/>
    <w:rsid w:val="00A44703"/>
    <w:rsid w:val="00A44D04"/>
    <w:rsid w:val="00A45FA8"/>
    <w:rsid w:val="00A505F2"/>
    <w:rsid w:val="00A800D1"/>
    <w:rsid w:val="00A9449F"/>
    <w:rsid w:val="00A965B1"/>
    <w:rsid w:val="00AA64F1"/>
    <w:rsid w:val="00AB23BC"/>
    <w:rsid w:val="00AB4644"/>
    <w:rsid w:val="00AC2C77"/>
    <w:rsid w:val="00AC3FD4"/>
    <w:rsid w:val="00AC5098"/>
    <w:rsid w:val="00AC724F"/>
    <w:rsid w:val="00AC7350"/>
    <w:rsid w:val="00AD1545"/>
    <w:rsid w:val="00AF35A0"/>
    <w:rsid w:val="00B04A41"/>
    <w:rsid w:val="00B11EF7"/>
    <w:rsid w:val="00B17281"/>
    <w:rsid w:val="00B272AE"/>
    <w:rsid w:val="00B40E5F"/>
    <w:rsid w:val="00B41749"/>
    <w:rsid w:val="00B64FFC"/>
    <w:rsid w:val="00B666B9"/>
    <w:rsid w:val="00B72461"/>
    <w:rsid w:val="00B834FB"/>
    <w:rsid w:val="00B87B9E"/>
    <w:rsid w:val="00B977BE"/>
    <w:rsid w:val="00BA41E8"/>
    <w:rsid w:val="00BB53DB"/>
    <w:rsid w:val="00BB6BC0"/>
    <w:rsid w:val="00BC27BC"/>
    <w:rsid w:val="00BD687E"/>
    <w:rsid w:val="00BE2D55"/>
    <w:rsid w:val="00BF2776"/>
    <w:rsid w:val="00BF664C"/>
    <w:rsid w:val="00C205C1"/>
    <w:rsid w:val="00C37391"/>
    <w:rsid w:val="00C460F1"/>
    <w:rsid w:val="00C531E3"/>
    <w:rsid w:val="00C60275"/>
    <w:rsid w:val="00C76B80"/>
    <w:rsid w:val="00CA2B14"/>
    <w:rsid w:val="00CA607D"/>
    <w:rsid w:val="00CB7051"/>
    <w:rsid w:val="00CC037D"/>
    <w:rsid w:val="00CE5768"/>
    <w:rsid w:val="00CF3B28"/>
    <w:rsid w:val="00CF5C4E"/>
    <w:rsid w:val="00CF635C"/>
    <w:rsid w:val="00D34B85"/>
    <w:rsid w:val="00D61A69"/>
    <w:rsid w:val="00D634F4"/>
    <w:rsid w:val="00D66F45"/>
    <w:rsid w:val="00D66F9A"/>
    <w:rsid w:val="00D72A55"/>
    <w:rsid w:val="00D85FE0"/>
    <w:rsid w:val="00DA5759"/>
    <w:rsid w:val="00DB68F0"/>
    <w:rsid w:val="00DC055E"/>
    <w:rsid w:val="00DC1652"/>
    <w:rsid w:val="00DD6003"/>
    <w:rsid w:val="00DE436E"/>
    <w:rsid w:val="00DE479B"/>
    <w:rsid w:val="00DF716B"/>
    <w:rsid w:val="00E04A27"/>
    <w:rsid w:val="00E1373C"/>
    <w:rsid w:val="00E15905"/>
    <w:rsid w:val="00E16A50"/>
    <w:rsid w:val="00E21E40"/>
    <w:rsid w:val="00E31ADB"/>
    <w:rsid w:val="00E34475"/>
    <w:rsid w:val="00E359DA"/>
    <w:rsid w:val="00E3666E"/>
    <w:rsid w:val="00E4088C"/>
    <w:rsid w:val="00E46521"/>
    <w:rsid w:val="00E46584"/>
    <w:rsid w:val="00E4792F"/>
    <w:rsid w:val="00E56340"/>
    <w:rsid w:val="00E6209D"/>
    <w:rsid w:val="00EB28F0"/>
    <w:rsid w:val="00EB430D"/>
    <w:rsid w:val="00EC0297"/>
    <w:rsid w:val="00ED7F96"/>
    <w:rsid w:val="00EE2269"/>
    <w:rsid w:val="00EE3BCE"/>
    <w:rsid w:val="00EF156A"/>
    <w:rsid w:val="00EF3876"/>
    <w:rsid w:val="00EF446A"/>
    <w:rsid w:val="00F07289"/>
    <w:rsid w:val="00F104D4"/>
    <w:rsid w:val="00F135AF"/>
    <w:rsid w:val="00F216BD"/>
    <w:rsid w:val="00F23E92"/>
    <w:rsid w:val="00F445AA"/>
    <w:rsid w:val="00F55702"/>
    <w:rsid w:val="00F642C2"/>
    <w:rsid w:val="00F6451D"/>
    <w:rsid w:val="00F6740C"/>
    <w:rsid w:val="00FB021D"/>
    <w:rsid w:val="00FB3112"/>
    <w:rsid w:val="00FC751D"/>
    <w:rsid w:val="00FD19CF"/>
    <w:rsid w:val="00FD38A5"/>
    <w:rsid w:val="00FD48FD"/>
    <w:rsid w:val="00FE7CA6"/>
    <w:rsid w:val="00FF79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DB0DA"/>
  <w15:chartTrackingRefBased/>
  <w15:docId w15:val="{7777E85C-C960-41B1-B7A1-F62FA198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DA"/>
    <w:pPr>
      <w:spacing w:line="360" w:lineRule="auto"/>
      <w:jc w:val="both"/>
    </w:pPr>
    <w:rPr>
      <w:rFonts w:ascii="Arial" w:hAnsi="Arial"/>
    </w:rPr>
  </w:style>
  <w:style w:type="paragraph" w:styleId="Ttulo1">
    <w:name w:val="heading 1"/>
    <w:basedOn w:val="Normal"/>
    <w:next w:val="Normal"/>
    <w:link w:val="Ttulo1Car"/>
    <w:uiPriority w:val="9"/>
    <w:qFormat/>
    <w:rsid w:val="00854A28"/>
    <w:pPr>
      <w:keepNext/>
      <w:keepLines/>
      <w:spacing w:before="360" w:after="80"/>
      <w:outlineLvl w:val="0"/>
    </w:pPr>
    <w:rPr>
      <w:rFonts w:eastAsiaTheme="majorEastAsia" w:cstheme="majorBidi"/>
      <w:b/>
      <w:color w:val="0F4761" w:themeColor="accent1" w:themeShade="BF"/>
      <w:sz w:val="32"/>
      <w:szCs w:val="40"/>
    </w:rPr>
  </w:style>
  <w:style w:type="paragraph" w:styleId="Ttulo2">
    <w:name w:val="heading 2"/>
    <w:basedOn w:val="Normal"/>
    <w:next w:val="Normal"/>
    <w:link w:val="Ttulo2Car"/>
    <w:uiPriority w:val="9"/>
    <w:unhideWhenUsed/>
    <w:qFormat/>
    <w:rsid w:val="00B977BE"/>
    <w:pPr>
      <w:keepNext/>
      <w:keepLines/>
      <w:spacing w:before="160" w:after="80"/>
      <w:outlineLvl w:val="1"/>
    </w:pPr>
    <w:rPr>
      <w:rFonts w:eastAsiaTheme="majorEastAsia" w:cstheme="majorBidi"/>
      <w:b/>
      <w:color w:val="0F4761" w:themeColor="accent1" w:themeShade="BF"/>
      <w:sz w:val="28"/>
      <w:szCs w:val="32"/>
    </w:rPr>
  </w:style>
  <w:style w:type="paragraph" w:styleId="Ttulo3">
    <w:name w:val="heading 3"/>
    <w:basedOn w:val="Normal"/>
    <w:next w:val="Normal"/>
    <w:link w:val="Ttulo3Car"/>
    <w:uiPriority w:val="9"/>
    <w:unhideWhenUsed/>
    <w:qFormat/>
    <w:rsid w:val="00177A7E"/>
    <w:pPr>
      <w:keepNext/>
      <w:keepLines/>
      <w:spacing w:before="160" w:after="80"/>
      <w:outlineLvl w:val="2"/>
    </w:pPr>
    <w:rPr>
      <w:rFonts w:eastAsiaTheme="majorEastAsia" w:cstheme="majorBidi"/>
      <w:b/>
      <w:color w:val="0F4761" w:themeColor="accent1" w:themeShade="BF"/>
      <w:szCs w:val="28"/>
      <w:u w:val="single"/>
    </w:rPr>
  </w:style>
  <w:style w:type="paragraph" w:styleId="Ttulo4">
    <w:name w:val="heading 4"/>
    <w:basedOn w:val="Normal"/>
    <w:next w:val="Normal"/>
    <w:link w:val="Ttulo4Car"/>
    <w:uiPriority w:val="9"/>
    <w:unhideWhenUsed/>
    <w:qFormat/>
    <w:rsid w:val="00DF71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F716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F71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F716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F716B"/>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F716B"/>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4A28"/>
    <w:rPr>
      <w:rFonts w:ascii="Arial" w:eastAsiaTheme="majorEastAsia" w:hAnsi="Arial" w:cstheme="majorBidi"/>
      <w:b/>
      <w:color w:val="0F4761" w:themeColor="accent1" w:themeShade="BF"/>
      <w:sz w:val="32"/>
      <w:szCs w:val="40"/>
    </w:rPr>
  </w:style>
  <w:style w:type="character" w:customStyle="1" w:styleId="Ttulo2Car">
    <w:name w:val="Título 2 Car"/>
    <w:basedOn w:val="Fuentedeprrafopredeter"/>
    <w:link w:val="Ttulo2"/>
    <w:uiPriority w:val="9"/>
    <w:rsid w:val="00B977BE"/>
    <w:rPr>
      <w:rFonts w:ascii="Arial" w:eastAsiaTheme="majorEastAsia" w:hAnsi="Arial" w:cstheme="majorBidi"/>
      <w:b/>
      <w:color w:val="0F4761" w:themeColor="accent1" w:themeShade="BF"/>
      <w:sz w:val="28"/>
      <w:szCs w:val="32"/>
    </w:rPr>
  </w:style>
  <w:style w:type="character" w:customStyle="1" w:styleId="Ttulo3Car">
    <w:name w:val="Título 3 Car"/>
    <w:basedOn w:val="Fuentedeprrafopredeter"/>
    <w:link w:val="Ttulo3"/>
    <w:uiPriority w:val="9"/>
    <w:rsid w:val="00177A7E"/>
    <w:rPr>
      <w:rFonts w:ascii="Arial" w:eastAsiaTheme="majorEastAsia" w:hAnsi="Arial" w:cstheme="majorBidi"/>
      <w:b/>
      <w:color w:val="0F4761" w:themeColor="accent1" w:themeShade="BF"/>
      <w:szCs w:val="28"/>
      <w:u w:val="single"/>
    </w:rPr>
  </w:style>
  <w:style w:type="character" w:customStyle="1" w:styleId="Ttulo4Car">
    <w:name w:val="Título 4 Car"/>
    <w:basedOn w:val="Fuentedeprrafopredeter"/>
    <w:link w:val="Ttulo4"/>
    <w:uiPriority w:val="9"/>
    <w:rsid w:val="00DF7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7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7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7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7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716B"/>
    <w:rPr>
      <w:rFonts w:eastAsiaTheme="majorEastAsia" w:cstheme="majorBidi"/>
      <w:color w:val="272727" w:themeColor="text1" w:themeTint="D8"/>
    </w:rPr>
  </w:style>
  <w:style w:type="paragraph" w:styleId="Ttulo">
    <w:name w:val="Title"/>
    <w:basedOn w:val="Normal"/>
    <w:next w:val="Normal"/>
    <w:link w:val="TtuloCar"/>
    <w:uiPriority w:val="10"/>
    <w:qFormat/>
    <w:rsid w:val="00DF7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7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71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7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716B"/>
    <w:pPr>
      <w:spacing w:before="160"/>
      <w:jc w:val="center"/>
    </w:pPr>
    <w:rPr>
      <w:i/>
      <w:iCs/>
      <w:color w:val="404040" w:themeColor="text1" w:themeTint="BF"/>
    </w:rPr>
  </w:style>
  <w:style w:type="character" w:customStyle="1" w:styleId="CitaCar">
    <w:name w:val="Cita Car"/>
    <w:basedOn w:val="Fuentedeprrafopredeter"/>
    <w:link w:val="Cita"/>
    <w:uiPriority w:val="29"/>
    <w:rsid w:val="00DF716B"/>
    <w:rPr>
      <w:rFonts w:ascii="Arial" w:hAnsi="Arial"/>
      <w:i/>
      <w:iCs/>
      <w:color w:val="404040" w:themeColor="text1" w:themeTint="BF"/>
    </w:rPr>
  </w:style>
  <w:style w:type="paragraph" w:styleId="Prrafodelista">
    <w:name w:val="List Paragraph"/>
    <w:basedOn w:val="Normal"/>
    <w:uiPriority w:val="34"/>
    <w:qFormat/>
    <w:rsid w:val="00DF716B"/>
    <w:pPr>
      <w:ind w:left="720"/>
      <w:contextualSpacing/>
    </w:pPr>
  </w:style>
  <w:style w:type="character" w:styleId="nfasisintenso">
    <w:name w:val="Intense Emphasis"/>
    <w:basedOn w:val="Fuentedeprrafopredeter"/>
    <w:uiPriority w:val="21"/>
    <w:qFormat/>
    <w:rsid w:val="00DF716B"/>
    <w:rPr>
      <w:i/>
      <w:iCs/>
      <w:color w:val="0F4761" w:themeColor="accent1" w:themeShade="BF"/>
    </w:rPr>
  </w:style>
  <w:style w:type="paragraph" w:styleId="Citadestacada">
    <w:name w:val="Intense Quote"/>
    <w:basedOn w:val="Normal"/>
    <w:next w:val="Normal"/>
    <w:link w:val="CitadestacadaCar"/>
    <w:uiPriority w:val="30"/>
    <w:qFormat/>
    <w:rsid w:val="00DF7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716B"/>
    <w:rPr>
      <w:rFonts w:ascii="Arial" w:hAnsi="Arial"/>
      <w:i/>
      <w:iCs/>
      <w:color w:val="0F4761" w:themeColor="accent1" w:themeShade="BF"/>
    </w:rPr>
  </w:style>
  <w:style w:type="character" w:styleId="Referenciaintensa">
    <w:name w:val="Intense Reference"/>
    <w:basedOn w:val="Fuentedeprrafopredeter"/>
    <w:uiPriority w:val="32"/>
    <w:qFormat/>
    <w:rsid w:val="00DF716B"/>
    <w:rPr>
      <w:b/>
      <w:bCs/>
      <w:smallCaps/>
      <w:color w:val="0F4761" w:themeColor="accent1" w:themeShade="BF"/>
      <w:spacing w:val="5"/>
    </w:rPr>
  </w:style>
  <w:style w:type="paragraph" w:styleId="Encabezado">
    <w:name w:val="header"/>
    <w:basedOn w:val="Normal"/>
    <w:link w:val="EncabezadoCar"/>
    <w:uiPriority w:val="99"/>
    <w:unhideWhenUsed/>
    <w:rsid w:val="00A45FA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FA8"/>
    <w:rPr>
      <w:rFonts w:ascii="Arial" w:hAnsi="Arial"/>
    </w:rPr>
  </w:style>
  <w:style w:type="paragraph" w:styleId="Piedepgina">
    <w:name w:val="footer"/>
    <w:basedOn w:val="Normal"/>
    <w:link w:val="PiedepginaCar"/>
    <w:uiPriority w:val="99"/>
    <w:unhideWhenUsed/>
    <w:rsid w:val="00A45FA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FA8"/>
    <w:rPr>
      <w:rFonts w:ascii="Arial" w:hAnsi="Arial"/>
    </w:rPr>
  </w:style>
  <w:style w:type="paragraph" w:styleId="TtuloTDC">
    <w:name w:val="TOC Heading"/>
    <w:basedOn w:val="Ttulo1"/>
    <w:next w:val="Normal"/>
    <w:uiPriority w:val="39"/>
    <w:unhideWhenUsed/>
    <w:qFormat/>
    <w:rsid w:val="00FB3112"/>
    <w:pPr>
      <w:spacing w:before="240" w:after="0" w:line="259" w:lineRule="auto"/>
      <w:jc w:val="left"/>
      <w:outlineLvl w:val="9"/>
    </w:pPr>
    <w:rPr>
      <w:rFonts w:asciiTheme="majorHAnsi" w:hAnsiTheme="majorHAnsi"/>
      <w:b w:val="0"/>
      <w:kern w:val="0"/>
      <w:szCs w:val="32"/>
      <w:lang w:eastAsia="es-ES"/>
      <w14:ligatures w14:val="none"/>
    </w:rPr>
  </w:style>
  <w:style w:type="paragraph" w:styleId="TDC1">
    <w:name w:val="toc 1"/>
    <w:basedOn w:val="Normal"/>
    <w:next w:val="Normal"/>
    <w:autoRedefine/>
    <w:uiPriority w:val="39"/>
    <w:unhideWhenUsed/>
    <w:rsid w:val="00FB3112"/>
    <w:pPr>
      <w:spacing w:after="100"/>
    </w:pPr>
  </w:style>
  <w:style w:type="character" w:styleId="Hipervnculo">
    <w:name w:val="Hyperlink"/>
    <w:basedOn w:val="Fuentedeprrafopredeter"/>
    <w:uiPriority w:val="99"/>
    <w:unhideWhenUsed/>
    <w:rsid w:val="00FB3112"/>
    <w:rPr>
      <w:color w:val="467886" w:themeColor="hyperlink"/>
      <w:u w:val="single"/>
    </w:rPr>
  </w:style>
  <w:style w:type="paragraph" w:styleId="Tabladeilustraciones">
    <w:name w:val="table of figures"/>
    <w:basedOn w:val="Normal"/>
    <w:next w:val="Normal"/>
    <w:uiPriority w:val="99"/>
    <w:unhideWhenUsed/>
    <w:rsid w:val="00FB3112"/>
    <w:pPr>
      <w:spacing w:after="0"/>
    </w:pPr>
  </w:style>
  <w:style w:type="paragraph" w:styleId="TDC2">
    <w:name w:val="toc 2"/>
    <w:basedOn w:val="Normal"/>
    <w:next w:val="Normal"/>
    <w:autoRedefine/>
    <w:uiPriority w:val="39"/>
    <w:unhideWhenUsed/>
    <w:rsid w:val="00B977BE"/>
    <w:pPr>
      <w:spacing w:after="100"/>
      <w:ind w:left="240"/>
    </w:pPr>
  </w:style>
  <w:style w:type="paragraph" w:styleId="Descripcin">
    <w:name w:val="caption"/>
    <w:basedOn w:val="Normal"/>
    <w:next w:val="Normal"/>
    <w:uiPriority w:val="35"/>
    <w:unhideWhenUsed/>
    <w:qFormat/>
    <w:rsid w:val="00E359DA"/>
    <w:pPr>
      <w:spacing w:after="200" w:line="240" w:lineRule="auto"/>
      <w:jc w:val="left"/>
    </w:pPr>
    <w:rPr>
      <w:i/>
      <w:iCs/>
      <w:color w:val="0E2841" w:themeColor="text2"/>
      <w:sz w:val="18"/>
      <w:szCs w:val="18"/>
    </w:rPr>
  </w:style>
  <w:style w:type="paragraph" w:styleId="TDC3">
    <w:name w:val="toc 3"/>
    <w:basedOn w:val="Normal"/>
    <w:next w:val="Normal"/>
    <w:autoRedefine/>
    <w:uiPriority w:val="39"/>
    <w:unhideWhenUsed/>
    <w:rsid w:val="003B4932"/>
    <w:pPr>
      <w:spacing w:after="100"/>
      <w:ind w:left="480"/>
    </w:pPr>
  </w:style>
  <w:style w:type="character" w:styleId="Mencinsinresolver">
    <w:name w:val="Unresolved Mention"/>
    <w:basedOn w:val="Fuentedeprrafopredeter"/>
    <w:uiPriority w:val="99"/>
    <w:semiHidden/>
    <w:unhideWhenUsed/>
    <w:rsid w:val="00433FB7"/>
    <w:rPr>
      <w:color w:val="605E5C"/>
      <w:shd w:val="clear" w:color="auto" w:fill="E1DFDD"/>
    </w:rPr>
  </w:style>
  <w:style w:type="character" w:styleId="Hipervnculovisitado">
    <w:name w:val="FollowedHyperlink"/>
    <w:basedOn w:val="Fuentedeprrafopredeter"/>
    <w:uiPriority w:val="99"/>
    <w:semiHidden/>
    <w:unhideWhenUsed/>
    <w:rsid w:val="00433FB7"/>
    <w:rPr>
      <w:color w:val="96607D" w:themeColor="followedHyperlink"/>
      <w:u w:val="single"/>
    </w:rPr>
  </w:style>
  <w:style w:type="table" w:styleId="Tablaconcuadrcula">
    <w:name w:val="Table Grid"/>
    <w:basedOn w:val="Tablanormal"/>
    <w:uiPriority w:val="39"/>
    <w:rsid w:val="00215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endaRoquetas\Desktop\Capturas%20Digital-Fit\Manual\Manual%20de%20Uso%20-%20DIGITAL%20--%20FI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638E2-E712-475A-A6A1-4F1AAF221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 de Uso - DIGITAL -- FIT.dotx</Template>
  <TotalTime>110</TotalTime>
  <Pages>14</Pages>
  <Words>2349</Words>
  <Characters>12925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 Roquetas</dc:creator>
  <cp:keywords/>
  <dc:description/>
  <cp:lastModifiedBy>CASINOS PÉREZ, MANUEL</cp:lastModifiedBy>
  <cp:revision>24</cp:revision>
  <cp:lastPrinted>2025-12-06T21:23:00Z</cp:lastPrinted>
  <dcterms:created xsi:type="dcterms:W3CDTF">2026-04-15T09:46:00Z</dcterms:created>
  <dcterms:modified xsi:type="dcterms:W3CDTF">2026-04-15T18:56:00Z</dcterms:modified>
</cp:coreProperties>
</file>