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A056" w14:textId="77777777" w:rsidR="002F43D9" w:rsidRPr="002F43D9" w:rsidRDefault="002F43D9" w:rsidP="002F43D9">
      <w:pPr>
        <w:rPr>
          <w:rFonts w:ascii="Calibri" w:hAnsi="Calibri" w:cs="Calibri"/>
        </w:rPr>
      </w:pPr>
      <w:r w:rsidRPr="002F43D9">
        <w:rPr>
          <w:rFonts w:ascii="Calibri" w:hAnsi="Calibri" w:cs="Calibri"/>
          <w:lang w:val="es-CO"/>
        </w:rPr>
        <w:t xml:space="preserve">La estrategia de seguimiento y soporte después de entregar el sistema debe asegurar que la página web se mantenga segura, actualizada y adaptable a las necesidades del administrador. </w:t>
      </w:r>
      <w:r w:rsidRPr="002F43D9">
        <w:rPr>
          <w:rFonts w:ascii="Calibri" w:hAnsi="Calibri" w:cs="Calibri"/>
        </w:rPr>
        <w:t>Para lograrlo, se plantea lo siguiente:</w:t>
      </w:r>
    </w:p>
    <w:p w14:paraId="3409E480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Seguridad continua:</w:t>
      </w:r>
      <w:r w:rsidRPr="002F43D9">
        <w:rPr>
          <w:rFonts w:ascii="Calibri" w:hAnsi="Calibri" w:cs="Calibri"/>
          <w:lang w:val="es-CO"/>
        </w:rPr>
        <w:t xml:space="preserve"> Revisar de manera periódica los accesos de usuarios, cambiar contraseñas cuando sea necesario y aplicar medidas básicas de protección para evitar que personas externas entren al sistema. También se deben hacer copias de respaldo frecuentes para no perder información importante.</w:t>
      </w:r>
    </w:p>
    <w:p w14:paraId="7A8FDEF5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Actualizaciones del sistema:</w:t>
      </w:r>
      <w:r w:rsidRPr="002F43D9">
        <w:rPr>
          <w:rFonts w:ascii="Calibri" w:hAnsi="Calibri" w:cs="Calibri"/>
          <w:lang w:val="es-CO"/>
        </w:rPr>
        <w:t xml:space="preserve"> Cada cierto tiempo se deben instalar mejoras que corrijan errores, optimicen la velocidad de carga y adapten la página a nuevos dispositivos o navegadores. Esto incluye mantener al día las librerías, componentes y versiones que usa la página.</w:t>
      </w:r>
    </w:p>
    <w:p w14:paraId="7C6962BF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Soporte al administrador:</w:t>
      </w:r>
      <w:r w:rsidRPr="002F43D9">
        <w:rPr>
          <w:rFonts w:ascii="Calibri" w:hAnsi="Calibri" w:cs="Calibri"/>
          <w:lang w:val="es-CO"/>
        </w:rPr>
        <w:t xml:space="preserve"> El administrador debe contar con un canal directo para reportar problemas o solicitar cambios. El equipo de soporte debe responder rápido y dar soluciones prácticas, sin afectar el funcionamiento normal de la plataforma.</w:t>
      </w:r>
    </w:p>
    <w:p w14:paraId="71FE426E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Modificaciones según necesidad:</w:t>
      </w:r>
      <w:r w:rsidRPr="002F43D9">
        <w:rPr>
          <w:rFonts w:ascii="Calibri" w:hAnsi="Calibri" w:cs="Calibri"/>
          <w:lang w:val="es-CO"/>
        </w:rPr>
        <w:t xml:space="preserve"> La página debe poder ajustarse cuando el administrador requiera nuevas funciones, como agregar opciones en el menú, mejorar la interfaz o incluir reportes adicionales. Esto garantiza que el sistema evolucione junto con las necesidades reales.</w:t>
      </w:r>
    </w:p>
    <w:p w14:paraId="42475858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Mantenimiento preventivo:</w:t>
      </w:r>
      <w:r w:rsidRPr="002F43D9">
        <w:rPr>
          <w:rFonts w:ascii="Calibri" w:hAnsi="Calibri" w:cs="Calibri"/>
          <w:lang w:val="es-CO"/>
        </w:rPr>
        <w:t xml:space="preserve"> No esperar a que aparezcan fallas graves, sino programar revisiones periódicas para detectar problemas antes de que afecten a los usuarios. Esto incluye revisar la velocidad de carga, el rendimiento del servidor y la estabilidad de la base de datos.</w:t>
      </w:r>
    </w:p>
    <w:p w14:paraId="4614EE7A" w14:textId="77777777" w:rsidR="002F43D9" w:rsidRPr="002F43D9" w:rsidRDefault="002F43D9" w:rsidP="002F43D9">
      <w:pPr>
        <w:numPr>
          <w:ilvl w:val="0"/>
          <w:numId w:val="1"/>
        </w:num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b/>
          <w:bCs/>
          <w:lang w:val="es-CO"/>
        </w:rPr>
        <w:t>Plan de contingencia:</w:t>
      </w:r>
      <w:r w:rsidRPr="002F43D9">
        <w:rPr>
          <w:rFonts w:ascii="Calibri" w:hAnsi="Calibri" w:cs="Calibri"/>
          <w:lang w:val="es-CO"/>
        </w:rPr>
        <w:t xml:space="preserve"> Tener preparado un procedimiento claro en caso de que la página se caiga o se pierdan datos. Esto implica restaurar la información desde respaldos y garantizar que el servicio vuelva a estar disponible lo más pronto posible.</w:t>
      </w:r>
    </w:p>
    <w:p w14:paraId="2C0D953D" w14:textId="77777777" w:rsidR="002F43D9" w:rsidRPr="002F43D9" w:rsidRDefault="002F43D9" w:rsidP="002F43D9">
      <w:pPr>
        <w:rPr>
          <w:rFonts w:ascii="Calibri" w:hAnsi="Calibri" w:cs="Calibri"/>
          <w:lang w:val="es-CO"/>
        </w:rPr>
      </w:pPr>
      <w:r w:rsidRPr="002F43D9">
        <w:rPr>
          <w:rFonts w:ascii="Calibri" w:hAnsi="Calibri" w:cs="Calibri"/>
          <w:lang w:val="es-CO"/>
        </w:rPr>
        <w:t>Con esta estrategia, el sistema no solo se entrega funcionando, sino que se asegura su continuidad, seguridad y capacidad de adaptación. El administrador tendrá la tranquilidad de que la página web siempre estará lista para responder a las necesidades de la organización.</w:t>
      </w:r>
    </w:p>
    <w:p w14:paraId="663309B5" w14:textId="13175CF3" w:rsidR="005D661E" w:rsidRPr="005D661E" w:rsidRDefault="005D661E" w:rsidP="005D661E">
      <w:pPr>
        <w:rPr>
          <w:rFonts w:ascii="Calibri" w:hAnsi="Calibri" w:cs="Calibri" w:hint="cs"/>
          <w:lang w:val="es-CO"/>
        </w:rPr>
      </w:pPr>
    </w:p>
    <w:sectPr w:rsidR="005D661E" w:rsidRPr="005D66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2A14"/>
    <w:multiLevelType w:val="multilevel"/>
    <w:tmpl w:val="012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1E"/>
    <w:rsid w:val="002F43D9"/>
    <w:rsid w:val="005D661E"/>
    <w:rsid w:val="0079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3440A"/>
  <w15:chartTrackingRefBased/>
  <w15:docId w15:val="{7D6F8C22-FB97-47AD-A398-78336C28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Yenny Velez</dc:creator>
  <cp:keywords/>
  <dc:description/>
  <cp:lastModifiedBy>Yenny Velez</cp:lastModifiedBy>
  <cp:revision>2</cp:revision>
  <dcterms:created xsi:type="dcterms:W3CDTF">2026-05-24T19:06:00Z</dcterms:created>
  <dcterms:modified xsi:type="dcterms:W3CDTF">2026-05-24T19:06:00Z</dcterms:modified>
</cp:coreProperties>
</file>