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8F74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>Dataset Overview</w:t>
      </w:r>
    </w:p>
    <w:p w14:paraId="78D03F89" w14:textId="242144C6" w:rsidR="00E54046" w:rsidRPr="00E54046" w:rsidRDefault="00E54046" w:rsidP="00E54046">
      <w:r w:rsidRPr="00E54046">
        <w:t xml:space="preserve">Excel file contains </w:t>
      </w:r>
      <w:r w:rsidRPr="00E54046">
        <w:rPr>
          <w:b/>
          <w:bCs/>
        </w:rPr>
        <w:t>6 tables</w:t>
      </w:r>
      <w:r w:rsidRPr="00E54046">
        <w:t xml:space="preserve">, structured in a </w:t>
      </w:r>
      <w:r w:rsidRPr="00E54046">
        <w:rPr>
          <w:b/>
          <w:bCs/>
        </w:rPr>
        <w:t>star schema</w:t>
      </w:r>
      <w:r w:rsidRPr="00E54046">
        <w:t xml:space="preserve"> format commonly used for analytics and Power BI modeling:</w:t>
      </w:r>
    </w:p>
    <w:p w14:paraId="68226846" w14:textId="2B581355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Sheets </w:t>
      </w:r>
    </w:p>
    <w:p w14:paraId="0B0728DD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Fact_Line_Downtime</w:t>
      </w:r>
      <w:proofErr w:type="spellEnd"/>
    </w:p>
    <w:p w14:paraId="2CB75B30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Dim_Product</w:t>
      </w:r>
      <w:proofErr w:type="spellEnd"/>
    </w:p>
    <w:p w14:paraId="1131FD0F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Dim_Line</w:t>
      </w:r>
      <w:proofErr w:type="spellEnd"/>
    </w:p>
    <w:p w14:paraId="45C5D9E7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Dim_Operator</w:t>
      </w:r>
      <w:proofErr w:type="spellEnd"/>
    </w:p>
    <w:p w14:paraId="52454843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Dim_Downtime_Factor</w:t>
      </w:r>
      <w:proofErr w:type="spellEnd"/>
    </w:p>
    <w:p w14:paraId="46F207E8" w14:textId="77777777" w:rsidR="00E54046" w:rsidRPr="00E54046" w:rsidRDefault="00E54046" w:rsidP="00E54046">
      <w:pPr>
        <w:numPr>
          <w:ilvl w:val="0"/>
          <w:numId w:val="1"/>
        </w:numPr>
      </w:pPr>
      <w:proofErr w:type="spellStart"/>
      <w:r w:rsidRPr="00E54046">
        <w:rPr>
          <w:b/>
          <w:bCs/>
        </w:rPr>
        <w:t>Dim_Date</w:t>
      </w:r>
      <w:proofErr w:type="spellEnd"/>
    </w:p>
    <w:p w14:paraId="4E2639C1" w14:textId="77777777" w:rsidR="00E54046" w:rsidRPr="00E54046" w:rsidRDefault="00E54046" w:rsidP="00E54046">
      <w:r w:rsidRPr="00E54046">
        <w:pict w14:anchorId="6139B5FF">
          <v:rect id="_x0000_i1163" style="width:0;height:1.5pt" o:hralign="center" o:hrstd="t" o:hr="t" fillcolor="#a0a0a0" stroked="f"/>
        </w:pict>
      </w:r>
    </w:p>
    <w:p w14:paraId="469D2175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1. Fact Table — </w:t>
      </w:r>
      <w:proofErr w:type="spellStart"/>
      <w:r w:rsidRPr="00E54046">
        <w:rPr>
          <w:b/>
          <w:bCs/>
        </w:rPr>
        <w:t>Fact_Line_Downtime</w:t>
      </w:r>
      <w:proofErr w:type="spellEnd"/>
    </w:p>
    <w:p w14:paraId="151956E1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Fact_Line_Downtime</w:t>
      </w:r>
      <w:proofErr w:type="spellEnd"/>
      <w:r w:rsidRPr="00E54046">
        <w:rPr>
          <w:b/>
          <w:bCs/>
        </w:rPr>
        <w:t xml:space="preserve"> (7,427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3"/>
        <w:gridCol w:w="6917"/>
      </w:tblGrid>
      <w:tr w:rsidR="00E54046" w:rsidRPr="00E54046" w14:paraId="53017168" w14:textId="77777777" w:rsidTr="00E5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6B342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Column</w:t>
            </w:r>
          </w:p>
        </w:tc>
        <w:tc>
          <w:tcPr>
            <w:tcW w:w="0" w:type="auto"/>
            <w:hideMark/>
          </w:tcPr>
          <w:p w14:paraId="4FB7A352" w14:textId="77777777" w:rsidR="00E54046" w:rsidRPr="00E54046" w:rsidRDefault="00E54046" w:rsidP="00E54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4046">
              <w:t>Description</w:t>
            </w:r>
          </w:p>
        </w:tc>
      </w:tr>
      <w:tr w:rsidR="00E54046" w:rsidRPr="00E54046" w14:paraId="2D540676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87CD8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DowntimeID</w:t>
            </w:r>
            <w:proofErr w:type="spellEnd"/>
          </w:p>
        </w:tc>
        <w:tc>
          <w:tcPr>
            <w:tcW w:w="0" w:type="auto"/>
            <w:hideMark/>
          </w:tcPr>
          <w:p w14:paraId="388A510C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Unique identifier for each downtime event.</w:t>
            </w:r>
          </w:p>
        </w:tc>
      </w:tr>
      <w:tr w:rsidR="00E54046" w:rsidRPr="00E54046" w14:paraId="6E2D3120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8B330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DateKey</w:t>
            </w:r>
          </w:p>
        </w:tc>
        <w:tc>
          <w:tcPr>
            <w:tcW w:w="0" w:type="auto"/>
            <w:hideMark/>
          </w:tcPr>
          <w:p w14:paraId="164EF582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 xml:space="preserve">Foreign key that links to the </w:t>
            </w:r>
            <w:proofErr w:type="spellStart"/>
            <w:r w:rsidRPr="00E54046">
              <w:rPr>
                <w:b/>
                <w:bCs/>
              </w:rPr>
              <w:t>Dim_Date</w:t>
            </w:r>
            <w:proofErr w:type="spellEnd"/>
            <w:r w:rsidRPr="00E54046">
              <w:rPr>
                <w:b/>
                <w:bCs/>
              </w:rPr>
              <w:t xml:space="preserve"> table.</w:t>
            </w:r>
          </w:p>
        </w:tc>
      </w:tr>
      <w:tr w:rsidR="00E54046" w:rsidRPr="00E54046" w14:paraId="4A5C9DD7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27B9B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ProductKey</w:t>
            </w:r>
            <w:proofErr w:type="spellEnd"/>
          </w:p>
        </w:tc>
        <w:tc>
          <w:tcPr>
            <w:tcW w:w="0" w:type="auto"/>
            <w:hideMark/>
          </w:tcPr>
          <w:p w14:paraId="7E0CC132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Foreign key that identifies the product being manufactured.</w:t>
            </w:r>
          </w:p>
        </w:tc>
      </w:tr>
      <w:tr w:rsidR="00E54046" w:rsidRPr="00E54046" w14:paraId="06AE0B22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0128D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LineKey</w:t>
            </w:r>
            <w:proofErr w:type="spellEnd"/>
          </w:p>
        </w:tc>
        <w:tc>
          <w:tcPr>
            <w:tcW w:w="0" w:type="auto"/>
            <w:hideMark/>
          </w:tcPr>
          <w:p w14:paraId="0F749613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 xml:space="preserve">Foreign </w:t>
            </w:r>
            <w:proofErr w:type="gramStart"/>
            <w:r w:rsidRPr="00E54046">
              <w:rPr>
                <w:b/>
                <w:bCs/>
              </w:rPr>
              <w:t>key</w:t>
            </w:r>
            <w:proofErr w:type="gramEnd"/>
            <w:r w:rsidRPr="00E54046">
              <w:rPr>
                <w:b/>
                <w:bCs/>
              </w:rPr>
              <w:t xml:space="preserve"> linking to the production line where downtime occurred.</w:t>
            </w:r>
          </w:p>
        </w:tc>
      </w:tr>
      <w:tr w:rsidR="00E54046" w:rsidRPr="00E54046" w14:paraId="2A9D5986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DBB9E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OperatorKey</w:t>
            </w:r>
            <w:proofErr w:type="spellEnd"/>
          </w:p>
        </w:tc>
        <w:tc>
          <w:tcPr>
            <w:tcW w:w="0" w:type="auto"/>
            <w:hideMark/>
          </w:tcPr>
          <w:p w14:paraId="044372F2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Foreign key linking to the operator responsible or present during downtime.</w:t>
            </w:r>
          </w:p>
        </w:tc>
      </w:tr>
      <w:tr w:rsidR="00E54046" w:rsidRPr="00E54046" w14:paraId="3A755D43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03894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DowntimeFactorKey</w:t>
            </w:r>
            <w:proofErr w:type="spellEnd"/>
          </w:p>
        </w:tc>
        <w:tc>
          <w:tcPr>
            <w:tcW w:w="0" w:type="auto"/>
            <w:hideMark/>
          </w:tcPr>
          <w:p w14:paraId="5F0769DE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Foreign key that identifies the reason/cause of downtime.</w:t>
            </w:r>
          </w:p>
        </w:tc>
      </w:tr>
      <w:tr w:rsidR="00E54046" w:rsidRPr="00E54046" w14:paraId="01C3FACC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7B798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Batch</w:t>
            </w:r>
          </w:p>
        </w:tc>
        <w:tc>
          <w:tcPr>
            <w:tcW w:w="0" w:type="auto"/>
            <w:hideMark/>
          </w:tcPr>
          <w:p w14:paraId="489B1D68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Batch number during which the downtime occurred.</w:t>
            </w:r>
          </w:p>
        </w:tc>
      </w:tr>
      <w:tr w:rsidR="00E54046" w:rsidRPr="00E54046" w14:paraId="37EF7B97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919AF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DowntimeMinutes</w:t>
            </w:r>
            <w:proofErr w:type="spellEnd"/>
          </w:p>
        </w:tc>
        <w:tc>
          <w:tcPr>
            <w:tcW w:w="0" w:type="auto"/>
            <w:hideMark/>
          </w:tcPr>
          <w:p w14:paraId="7EDB238B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Total minutes of downtime for the event (main metric).</w:t>
            </w:r>
          </w:p>
        </w:tc>
      </w:tr>
      <w:tr w:rsidR="00E54046" w:rsidRPr="00E54046" w14:paraId="567072A6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51F80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Shift</w:t>
            </w:r>
          </w:p>
        </w:tc>
        <w:tc>
          <w:tcPr>
            <w:tcW w:w="0" w:type="auto"/>
            <w:hideMark/>
          </w:tcPr>
          <w:p w14:paraId="377674ED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E54046">
              <w:rPr>
                <w:b/>
                <w:bCs/>
              </w:rPr>
              <w:t>Shift</w:t>
            </w:r>
            <w:proofErr w:type="gramEnd"/>
            <w:r w:rsidRPr="00E54046">
              <w:rPr>
                <w:b/>
                <w:bCs/>
              </w:rPr>
              <w:t xml:space="preserve"> during which downtime occurred (e.g., Morning, Night).</w:t>
            </w:r>
          </w:p>
        </w:tc>
      </w:tr>
      <w:tr w:rsidR="00E54046" w:rsidRPr="00E54046" w14:paraId="23E35BED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403E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UnitsLost</w:t>
            </w:r>
            <w:proofErr w:type="spellEnd"/>
          </w:p>
        </w:tc>
        <w:tc>
          <w:tcPr>
            <w:tcW w:w="0" w:type="auto"/>
            <w:hideMark/>
          </w:tcPr>
          <w:p w14:paraId="060C609F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Estimated number of units not produced due to downtime.</w:t>
            </w:r>
          </w:p>
        </w:tc>
      </w:tr>
    </w:tbl>
    <w:p w14:paraId="644A545C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pict w14:anchorId="37A9C35C">
          <v:rect id="_x0000_i1219" style="width:0;height:1.5pt" o:hralign="center" o:hrstd="t" o:hr="t" fillcolor="#a0a0a0" stroked="f"/>
        </w:pict>
      </w:r>
    </w:p>
    <w:p w14:paraId="12932F48" w14:textId="4EF8B193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lastRenderedPageBreak/>
        <w:t xml:space="preserve"> 2. Dimension Table — </w:t>
      </w:r>
      <w:proofErr w:type="spellStart"/>
      <w:r w:rsidRPr="00E54046">
        <w:rPr>
          <w:b/>
          <w:bCs/>
        </w:rPr>
        <w:t>Dim_Product</w:t>
      </w:r>
      <w:proofErr w:type="spellEnd"/>
    </w:p>
    <w:p w14:paraId="3389992D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Dim_Product</w:t>
      </w:r>
      <w:proofErr w:type="spellEnd"/>
      <w:r w:rsidRPr="00E54046">
        <w:rPr>
          <w:b/>
          <w:bCs/>
        </w:rPr>
        <w:t xml:space="preserve"> (50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3"/>
        <w:gridCol w:w="6543"/>
      </w:tblGrid>
      <w:tr w:rsidR="00E54046" w:rsidRPr="00E54046" w14:paraId="165D55E2" w14:textId="77777777" w:rsidTr="00E5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619C8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Column</w:t>
            </w:r>
          </w:p>
        </w:tc>
        <w:tc>
          <w:tcPr>
            <w:tcW w:w="0" w:type="auto"/>
            <w:hideMark/>
          </w:tcPr>
          <w:p w14:paraId="0AD7DD9C" w14:textId="77777777" w:rsidR="00E54046" w:rsidRPr="00E54046" w:rsidRDefault="00E54046" w:rsidP="00E54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4046">
              <w:t>Description</w:t>
            </w:r>
          </w:p>
        </w:tc>
      </w:tr>
      <w:tr w:rsidR="00E54046" w:rsidRPr="00E54046" w14:paraId="052D59AE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47906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ProductKey</w:t>
            </w:r>
            <w:proofErr w:type="spellEnd"/>
          </w:p>
        </w:tc>
        <w:tc>
          <w:tcPr>
            <w:tcW w:w="0" w:type="auto"/>
            <w:hideMark/>
          </w:tcPr>
          <w:p w14:paraId="47939E51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Primary key for each product.</w:t>
            </w:r>
          </w:p>
        </w:tc>
      </w:tr>
      <w:tr w:rsidR="00E54046" w:rsidRPr="00E54046" w14:paraId="408131F9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609EE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ProductCode</w:t>
            </w:r>
            <w:proofErr w:type="spellEnd"/>
          </w:p>
        </w:tc>
        <w:tc>
          <w:tcPr>
            <w:tcW w:w="0" w:type="auto"/>
            <w:hideMark/>
          </w:tcPr>
          <w:p w14:paraId="2947BF43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Internal or production code for the product.</w:t>
            </w:r>
          </w:p>
        </w:tc>
      </w:tr>
      <w:tr w:rsidR="00E54046" w:rsidRPr="00E54046" w14:paraId="45DCE61E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705FC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ProductName</w:t>
            </w:r>
          </w:p>
        </w:tc>
        <w:tc>
          <w:tcPr>
            <w:tcW w:w="0" w:type="auto"/>
            <w:hideMark/>
          </w:tcPr>
          <w:p w14:paraId="065D56F0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Display name of the product.</w:t>
            </w:r>
          </w:p>
        </w:tc>
      </w:tr>
      <w:tr w:rsidR="00E54046" w:rsidRPr="00E54046" w14:paraId="153DF008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4D7D4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Category</w:t>
            </w:r>
          </w:p>
        </w:tc>
        <w:tc>
          <w:tcPr>
            <w:tcW w:w="0" w:type="auto"/>
            <w:hideMark/>
          </w:tcPr>
          <w:p w14:paraId="0B88AC12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Product category/segment (e.g., beverage, chemical, etc.).</w:t>
            </w:r>
          </w:p>
        </w:tc>
      </w:tr>
      <w:tr w:rsidR="00E54046" w:rsidRPr="00E54046" w14:paraId="7B005B98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E0CF2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Size</w:t>
            </w:r>
          </w:p>
        </w:tc>
        <w:tc>
          <w:tcPr>
            <w:tcW w:w="0" w:type="auto"/>
            <w:hideMark/>
          </w:tcPr>
          <w:p w14:paraId="75B34F91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Product size (e.g., 250ml, 1L).</w:t>
            </w:r>
          </w:p>
        </w:tc>
      </w:tr>
    </w:tbl>
    <w:p w14:paraId="57C6C20A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pict w14:anchorId="06B88235">
          <v:rect id="_x0000_i1220" style="width:0;height:1.5pt" o:hralign="center" o:hrstd="t" o:hr="t" fillcolor="#a0a0a0" stroked="f"/>
        </w:pict>
      </w:r>
    </w:p>
    <w:p w14:paraId="7F0EE227" w14:textId="07046739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3. Dimension Table — </w:t>
      </w:r>
      <w:proofErr w:type="spellStart"/>
      <w:r w:rsidRPr="00E54046">
        <w:rPr>
          <w:b/>
          <w:bCs/>
        </w:rPr>
        <w:t>Dim_Line</w:t>
      </w:r>
      <w:proofErr w:type="spellEnd"/>
    </w:p>
    <w:p w14:paraId="79070147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Dim_Line</w:t>
      </w:r>
      <w:proofErr w:type="spellEnd"/>
      <w:r w:rsidRPr="00E54046">
        <w:rPr>
          <w:b/>
          <w:bCs/>
        </w:rPr>
        <w:t xml:space="preserve"> (8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5"/>
        <w:gridCol w:w="5687"/>
      </w:tblGrid>
      <w:tr w:rsidR="00E54046" w:rsidRPr="00E54046" w14:paraId="45D93B75" w14:textId="77777777" w:rsidTr="00E5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FE9A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Column</w:t>
            </w:r>
          </w:p>
        </w:tc>
        <w:tc>
          <w:tcPr>
            <w:tcW w:w="0" w:type="auto"/>
            <w:hideMark/>
          </w:tcPr>
          <w:p w14:paraId="65DC0C85" w14:textId="77777777" w:rsidR="00E54046" w:rsidRPr="00E54046" w:rsidRDefault="00E54046" w:rsidP="00E54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4046">
              <w:t>Description</w:t>
            </w:r>
          </w:p>
        </w:tc>
      </w:tr>
      <w:tr w:rsidR="00E54046" w:rsidRPr="00E54046" w14:paraId="06579F72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ADBFC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LineKey</w:t>
            </w:r>
            <w:proofErr w:type="spellEnd"/>
          </w:p>
        </w:tc>
        <w:tc>
          <w:tcPr>
            <w:tcW w:w="0" w:type="auto"/>
            <w:hideMark/>
          </w:tcPr>
          <w:p w14:paraId="36661C47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Primary key for each production line.</w:t>
            </w:r>
          </w:p>
        </w:tc>
      </w:tr>
      <w:tr w:rsidR="00E54046" w:rsidRPr="00E54046" w14:paraId="1A658031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C8F1C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LineCode</w:t>
            </w:r>
            <w:proofErr w:type="spellEnd"/>
          </w:p>
        </w:tc>
        <w:tc>
          <w:tcPr>
            <w:tcW w:w="0" w:type="auto"/>
            <w:hideMark/>
          </w:tcPr>
          <w:p w14:paraId="2D5B15F1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Line identifier used internally (e.g., L1, L2).</w:t>
            </w:r>
          </w:p>
        </w:tc>
      </w:tr>
      <w:tr w:rsidR="00E54046" w:rsidRPr="00E54046" w14:paraId="5A5A240F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38FC6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LineName</w:t>
            </w:r>
            <w:proofErr w:type="spellEnd"/>
          </w:p>
        </w:tc>
        <w:tc>
          <w:tcPr>
            <w:tcW w:w="0" w:type="auto"/>
            <w:hideMark/>
          </w:tcPr>
          <w:p w14:paraId="14DF6CB5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Full name of the production line.</w:t>
            </w:r>
          </w:p>
        </w:tc>
      </w:tr>
      <w:tr w:rsidR="00E54046" w:rsidRPr="00E54046" w14:paraId="5C55B81F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63827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ProductionCapacity</w:t>
            </w:r>
            <w:proofErr w:type="spellEnd"/>
          </w:p>
        </w:tc>
        <w:tc>
          <w:tcPr>
            <w:tcW w:w="0" w:type="auto"/>
            <w:hideMark/>
          </w:tcPr>
          <w:p w14:paraId="08450ECE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Maximum output capacity of the line per time unit.</w:t>
            </w:r>
          </w:p>
        </w:tc>
      </w:tr>
    </w:tbl>
    <w:p w14:paraId="5F855B72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pict w14:anchorId="6F67E04D">
          <v:rect id="_x0000_i1221" style="width:0;height:1.5pt" o:hralign="center" o:hrstd="t" o:hr="t" fillcolor="#a0a0a0" stroked="f"/>
        </w:pict>
      </w:r>
    </w:p>
    <w:p w14:paraId="1A120A9E" w14:textId="61ABDDE8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 4. Dimension Table — </w:t>
      </w:r>
      <w:proofErr w:type="spellStart"/>
      <w:r w:rsidRPr="00E54046">
        <w:rPr>
          <w:b/>
          <w:bCs/>
        </w:rPr>
        <w:t>Dim_Operator</w:t>
      </w:r>
      <w:proofErr w:type="spellEnd"/>
    </w:p>
    <w:p w14:paraId="412E1FF2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Dim_Operator</w:t>
      </w:r>
      <w:proofErr w:type="spellEnd"/>
      <w:r w:rsidRPr="00E54046">
        <w:rPr>
          <w:b/>
          <w:bCs/>
        </w:rPr>
        <w:t xml:space="preserve"> (27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5"/>
        <w:gridCol w:w="5695"/>
      </w:tblGrid>
      <w:tr w:rsidR="00E54046" w:rsidRPr="00E54046" w14:paraId="6C9BD8A5" w14:textId="77777777" w:rsidTr="00E5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C6ADF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Column</w:t>
            </w:r>
          </w:p>
        </w:tc>
        <w:tc>
          <w:tcPr>
            <w:tcW w:w="0" w:type="auto"/>
            <w:hideMark/>
          </w:tcPr>
          <w:p w14:paraId="22ECAC54" w14:textId="77777777" w:rsidR="00E54046" w:rsidRPr="00E54046" w:rsidRDefault="00E54046" w:rsidP="00E54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4046">
              <w:t>Description</w:t>
            </w:r>
          </w:p>
        </w:tc>
      </w:tr>
      <w:tr w:rsidR="00E54046" w:rsidRPr="00E54046" w14:paraId="757D6BEB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332BF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OperatorKey</w:t>
            </w:r>
            <w:proofErr w:type="spellEnd"/>
          </w:p>
        </w:tc>
        <w:tc>
          <w:tcPr>
            <w:tcW w:w="0" w:type="auto"/>
            <w:hideMark/>
          </w:tcPr>
          <w:p w14:paraId="0E4E8628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Primary key for each operator.</w:t>
            </w:r>
          </w:p>
        </w:tc>
      </w:tr>
      <w:tr w:rsidR="00E54046" w:rsidRPr="00E54046" w14:paraId="5AB05BC0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209D5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OperatorID</w:t>
            </w:r>
            <w:proofErr w:type="spellEnd"/>
          </w:p>
        </w:tc>
        <w:tc>
          <w:tcPr>
            <w:tcW w:w="0" w:type="auto"/>
            <w:hideMark/>
          </w:tcPr>
          <w:p w14:paraId="4E602D22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Unique employee ID of the operator.</w:t>
            </w:r>
          </w:p>
        </w:tc>
      </w:tr>
      <w:tr w:rsidR="00E54046" w:rsidRPr="00E54046" w14:paraId="74A1385E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CABE4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OperatorName</w:t>
            </w:r>
            <w:proofErr w:type="spellEnd"/>
          </w:p>
        </w:tc>
        <w:tc>
          <w:tcPr>
            <w:tcW w:w="0" w:type="auto"/>
            <w:hideMark/>
          </w:tcPr>
          <w:p w14:paraId="731B2D2E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Name of the operator.</w:t>
            </w:r>
          </w:p>
        </w:tc>
      </w:tr>
      <w:tr w:rsidR="00E54046" w:rsidRPr="00E54046" w14:paraId="0FCA5BEE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C5553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ExperienceLevel</w:t>
            </w:r>
            <w:proofErr w:type="spellEnd"/>
          </w:p>
        </w:tc>
        <w:tc>
          <w:tcPr>
            <w:tcW w:w="0" w:type="auto"/>
            <w:hideMark/>
          </w:tcPr>
          <w:p w14:paraId="56622FA3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Operator experience category (e.g., Junior, Senior).</w:t>
            </w:r>
          </w:p>
        </w:tc>
      </w:tr>
    </w:tbl>
    <w:p w14:paraId="61357986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pict w14:anchorId="7F14DAE3">
          <v:rect id="_x0000_i1222" style="width:0;height:1.5pt" o:hralign="center" o:hrstd="t" o:hr="t" fillcolor="#a0a0a0" stroked="f"/>
        </w:pict>
      </w:r>
    </w:p>
    <w:p w14:paraId="5B83EF22" w14:textId="47DF6ED6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lastRenderedPageBreak/>
        <w:t xml:space="preserve">5. Dimension Table — </w:t>
      </w:r>
      <w:proofErr w:type="spellStart"/>
      <w:r w:rsidRPr="00E54046">
        <w:rPr>
          <w:b/>
          <w:bCs/>
        </w:rPr>
        <w:t>Dim_Downtime_Factor</w:t>
      </w:r>
      <w:proofErr w:type="spellEnd"/>
    </w:p>
    <w:p w14:paraId="6F79C2F1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Dim_Downtime_Factor</w:t>
      </w:r>
      <w:proofErr w:type="spellEnd"/>
      <w:r w:rsidRPr="00E54046">
        <w:rPr>
          <w:b/>
          <w:bCs/>
        </w:rPr>
        <w:t xml:space="preserve"> (16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3"/>
        <w:gridCol w:w="6917"/>
      </w:tblGrid>
      <w:tr w:rsidR="00E54046" w:rsidRPr="00E54046" w14:paraId="160DF77A" w14:textId="77777777" w:rsidTr="00E5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87E5B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Column</w:t>
            </w:r>
          </w:p>
        </w:tc>
        <w:tc>
          <w:tcPr>
            <w:tcW w:w="0" w:type="auto"/>
            <w:hideMark/>
          </w:tcPr>
          <w:p w14:paraId="6B5424A0" w14:textId="77777777" w:rsidR="00E54046" w:rsidRPr="00E54046" w:rsidRDefault="00E54046" w:rsidP="00E54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4046">
              <w:t>Description</w:t>
            </w:r>
          </w:p>
        </w:tc>
      </w:tr>
      <w:tr w:rsidR="00E54046" w:rsidRPr="00E54046" w14:paraId="6D82692D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BC5C8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DowntimeFactorKey</w:t>
            </w:r>
            <w:proofErr w:type="spellEnd"/>
          </w:p>
        </w:tc>
        <w:tc>
          <w:tcPr>
            <w:tcW w:w="0" w:type="auto"/>
            <w:hideMark/>
          </w:tcPr>
          <w:p w14:paraId="7A3F67EA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Primary key for each downtime factor.</w:t>
            </w:r>
          </w:p>
        </w:tc>
      </w:tr>
      <w:tr w:rsidR="00E54046" w:rsidRPr="00E54046" w14:paraId="7BD78EE9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D637" w14:textId="77777777" w:rsidR="00E54046" w:rsidRPr="00E54046" w:rsidRDefault="00E54046" w:rsidP="00E54046">
            <w:pPr>
              <w:spacing w:after="160" w:line="278" w:lineRule="auto"/>
            </w:pPr>
            <w:proofErr w:type="spellStart"/>
            <w:r w:rsidRPr="00E54046">
              <w:t>FactorCode</w:t>
            </w:r>
            <w:proofErr w:type="spellEnd"/>
          </w:p>
        </w:tc>
        <w:tc>
          <w:tcPr>
            <w:tcW w:w="0" w:type="auto"/>
            <w:hideMark/>
          </w:tcPr>
          <w:p w14:paraId="776BC0FD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 xml:space="preserve">Code </w:t>
            </w:r>
            <w:proofErr w:type="gramStart"/>
            <w:r w:rsidRPr="00E54046">
              <w:rPr>
                <w:b/>
                <w:bCs/>
              </w:rPr>
              <w:t>representing</w:t>
            </w:r>
            <w:proofErr w:type="gramEnd"/>
            <w:r w:rsidRPr="00E54046">
              <w:rPr>
                <w:b/>
                <w:bCs/>
              </w:rPr>
              <w:t xml:space="preserve"> the type of downtime.</w:t>
            </w:r>
          </w:p>
        </w:tc>
      </w:tr>
      <w:tr w:rsidR="00E54046" w:rsidRPr="00E54046" w14:paraId="22FE5C6F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27B28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Description</w:t>
            </w:r>
          </w:p>
        </w:tc>
        <w:tc>
          <w:tcPr>
            <w:tcW w:w="0" w:type="auto"/>
            <w:hideMark/>
          </w:tcPr>
          <w:p w14:paraId="698B6068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Full description of the downtime issue.</w:t>
            </w:r>
          </w:p>
        </w:tc>
      </w:tr>
      <w:tr w:rsidR="00E54046" w:rsidRPr="00E54046" w14:paraId="7B5F9460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CE252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Operator Error</w:t>
            </w:r>
          </w:p>
        </w:tc>
        <w:tc>
          <w:tcPr>
            <w:tcW w:w="0" w:type="auto"/>
            <w:hideMark/>
          </w:tcPr>
          <w:p w14:paraId="3BF32F05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Indicates if the issue was caused by operator mistake (Yes/No).</w:t>
            </w:r>
          </w:p>
        </w:tc>
      </w:tr>
      <w:tr w:rsidR="00E54046" w:rsidRPr="00E54046" w14:paraId="7FD718EC" w14:textId="77777777" w:rsidTr="00E5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C249B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Severity</w:t>
            </w:r>
          </w:p>
        </w:tc>
        <w:tc>
          <w:tcPr>
            <w:tcW w:w="0" w:type="auto"/>
            <w:hideMark/>
          </w:tcPr>
          <w:p w14:paraId="5EA5205B" w14:textId="77777777" w:rsidR="00E54046" w:rsidRPr="00E54046" w:rsidRDefault="00E54046" w:rsidP="00E54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Severity level of the downtime (e.g., Low, Medium, High).</w:t>
            </w:r>
          </w:p>
        </w:tc>
      </w:tr>
      <w:tr w:rsidR="00E54046" w:rsidRPr="00E54046" w14:paraId="4EBCC14A" w14:textId="77777777" w:rsidTr="00E54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41C14" w14:textId="77777777" w:rsidR="00E54046" w:rsidRPr="00E54046" w:rsidRDefault="00E54046" w:rsidP="00E54046">
            <w:pPr>
              <w:spacing w:after="160" w:line="278" w:lineRule="auto"/>
            </w:pPr>
            <w:r w:rsidRPr="00E54046">
              <w:t>Preventable</w:t>
            </w:r>
          </w:p>
        </w:tc>
        <w:tc>
          <w:tcPr>
            <w:tcW w:w="0" w:type="auto"/>
            <w:hideMark/>
          </w:tcPr>
          <w:p w14:paraId="3F161F54" w14:textId="77777777" w:rsidR="00E54046" w:rsidRPr="00E54046" w:rsidRDefault="00E54046" w:rsidP="00E54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4046">
              <w:rPr>
                <w:b/>
                <w:bCs/>
              </w:rPr>
              <w:t>Indicates if the downtime was preventable based on procedures.</w:t>
            </w:r>
          </w:p>
        </w:tc>
      </w:tr>
    </w:tbl>
    <w:p w14:paraId="3A5023AD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pict w14:anchorId="5E1E2C7A">
          <v:rect id="_x0000_i1223" style="width:0;height:1.5pt" o:hralign="center" o:hrstd="t" o:hr="t" fillcolor="#a0a0a0" stroked="f"/>
        </w:pict>
      </w:r>
    </w:p>
    <w:p w14:paraId="2F757DFD" w14:textId="6F54465C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 6. Dimension Table — </w:t>
      </w:r>
      <w:proofErr w:type="spellStart"/>
      <w:r w:rsidRPr="00E54046">
        <w:rPr>
          <w:b/>
          <w:bCs/>
        </w:rPr>
        <w:t>Dim_Date</w:t>
      </w:r>
      <w:proofErr w:type="spellEnd"/>
    </w:p>
    <w:p w14:paraId="496F1A17" w14:textId="77777777" w:rsidR="00E54046" w:rsidRPr="00E54046" w:rsidRDefault="00E54046" w:rsidP="00E54046">
      <w:pPr>
        <w:rPr>
          <w:b/>
          <w:bCs/>
        </w:rPr>
      </w:pPr>
      <w:r w:rsidRPr="00E54046">
        <w:rPr>
          <w:b/>
          <w:bCs/>
        </w:rPr>
        <w:t xml:space="preserve">Table: </w:t>
      </w:r>
      <w:proofErr w:type="spellStart"/>
      <w:r w:rsidRPr="00E54046">
        <w:rPr>
          <w:b/>
          <w:bCs/>
        </w:rPr>
        <w:t>Dim_Date</w:t>
      </w:r>
      <w:proofErr w:type="spellEnd"/>
      <w:r w:rsidRPr="00E54046">
        <w:rPr>
          <w:b/>
          <w:bCs/>
        </w:rPr>
        <w:t xml:space="preserve"> (330 rows)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67"/>
        <w:gridCol w:w="6138"/>
      </w:tblGrid>
      <w:tr w:rsidR="00E54046" w:rsidRPr="00E54046" w14:paraId="4D5518DC" w14:textId="77777777" w:rsidTr="00E54046">
        <w:tc>
          <w:tcPr>
            <w:tcW w:w="0" w:type="auto"/>
            <w:hideMark/>
          </w:tcPr>
          <w:p w14:paraId="4648D3A0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2EB70D9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Description</w:t>
            </w:r>
          </w:p>
        </w:tc>
      </w:tr>
      <w:tr w:rsidR="00E54046" w:rsidRPr="00E54046" w14:paraId="22E1EA6E" w14:textId="77777777" w:rsidTr="00E54046">
        <w:tc>
          <w:tcPr>
            <w:tcW w:w="0" w:type="auto"/>
            <w:hideMark/>
          </w:tcPr>
          <w:p w14:paraId="54A79CA4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DateKey</w:t>
            </w:r>
          </w:p>
        </w:tc>
        <w:tc>
          <w:tcPr>
            <w:tcW w:w="0" w:type="auto"/>
            <w:hideMark/>
          </w:tcPr>
          <w:p w14:paraId="3D312EEC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Surrogate key for each date (often YYYYMMDD).</w:t>
            </w:r>
          </w:p>
        </w:tc>
      </w:tr>
      <w:tr w:rsidR="00E54046" w:rsidRPr="00E54046" w14:paraId="2FD58EF5" w14:textId="77777777" w:rsidTr="00E54046">
        <w:tc>
          <w:tcPr>
            <w:tcW w:w="0" w:type="auto"/>
            <w:hideMark/>
          </w:tcPr>
          <w:p w14:paraId="4FEB3781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DBD3CE3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Actual date value.</w:t>
            </w:r>
          </w:p>
        </w:tc>
      </w:tr>
      <w:tr w:rsidR="00E54046" w:rsidRPr="00E54046" w14:paraId="04E2251E" w14:textId="77777777" w:rsidTr="00E54046">
        <w:tc>
          <w:tcPr>
            <w:tcW w:w="0" w:type="auto"/>
            <w:hideMark/>
          </w:tcPr>
          <w:p w14:paraId="2EDA1337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7F1FE005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Day of the month (1–31).</w:t>
            </w:r>
          </w:p>
        </w:tc>
      </w:tr>
      <w:tr w:rsidR="00E54046" w:rsidRPr="00E54046" w14:paraId="06467B88" w14:textId="77777777" w:rsidTr="00E54046">
        <w:tc>
          <w:tcPr>
            <w:tcW w:w="0" w:type="auto"/>
            <w:hideMark/>
          </w:tcPr>
          <w:p w14:paraId="72B6A8C4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6475623C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Numeric month (1–12).</w:t>
            </w:r>
          </w:p>
        </w:tc>
      </w:tr>
      <w:tr w:rsidR="00E54046" w:rsidRPr="00E54046" w14:paraId="7F07268C" w14:textId="77777777" w:rsidTr="00E54046">
        <w:tc>
          <w:tcPr>
            <w:tcW w:w="0" w:type="auto"/>
            <w:hideMark/>
          </w:tcPr>
          <w:p w14:paraId="58FDBAD1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54046">
              <w:rPr>
                <w:b/>
                <w:bCs/>
              </w:rPr>
              <w:t>MonthName</w:t>
            </w:r>
            <w:proofErr w:type="spellEnd"/>
          </w:p>
        </w:tc>
        <w:tc>
          <w:tcPr>
            <w:tcW w:w="0" w:type="auto"/>
            <w:hideMark/>
          </w:tcPr>
          <w:p w14:paraId="18F4B66D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Name of the month (e.g., January).</w:t>
            </w:r>
          </w:p>
        </w:tc>
      </w:tr>
      <w:tr w:rsidR="00E54046" w:rsidRPr="00E54046" w14:paraId="696D856C" w14:textId="77777777" w:rsidTr="00E54046">
        <w:tc>
          <w:tcPr>
            <w:tcW w:w="0" w:type="auto"/>
            <w:hideMark/>
          </w:tcPr>
          <w:p w14:paraId="505EB67B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Quarter</w:t>
            </w:r>
          </w:p>
        </w:tc>
        <w:tc>
          <w:tcPr>
            <w:tcW w:w="0" w:type="auto"/>
            <w:hideMark/>
          </w:tcPr>
          <w:p w14:paraId="5C8B5CA1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Quarter of the year (1–4).</w:t>
            </w:r>
          </w:p>
        </w:tc>
      </w:tr>
      <w:tr w:rsidR="00E54046" w:rsidRPr="00E54046" w14:paraId="7D33DF63" w14:textId="77777777" w:rsidTr="00E54046">
        <w:tc>
          <w:tcPr>
            <w:tcW w:w="0" w:type="auto"/>
            <w:hideMark/>
          </w:tcPr>
          <w:p w14:paraId="29A46085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22179174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Calendar year.</w:t>
            </w:r>
          </w:p>
        </w:tc>
      </w:tr>
      <w:tr w:rsidR="00E54046" w:rsidRPr="00E54046" w14:paraId="7AF38649" w14:textId="77777777" w:rsidTr="00E54046">
        <w:tc>
          <w:tcPr>
            <w:tcW w:w="0" w:type="auto"/>
            <w:hideMark/>
          </w:tcPr>
          <w:p w14:paraId="4A0DC769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54046">
              <w:rPr>
                <w:b/>
                <w:bCs/>
              </w:rPr>
              <w:t>DayOfWeek</w:t>
            </w:r>
            <w:proofErr w:type="spellEnd"/>
          </w:p>
        </w:tc>
        <w:tc>
          <w:tcPr>
            <w:tcW w:w="0" w:type="auto"/>
            <w:hideMark/>
          </w:tcPr>
          <w:p w14:paraId="0DA7D719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r w:rsidRPr="00E54046">
              <w:rPr>
                <w:b/>
                <w:bCs/>
              </w:rPr>
              <w:t>Day number of the week (1 = Monday).</w:t>
            </w:r>
          </w:p>
        </w:tc>
      </w:tr>
      <w:tr w:rsidR="00E54046" w:rsidRPr="00E54046" w14:paraId="247C33AC" w14:textId="77777777" w:rsidTr="00E54046">
        <w:tc>
          <w:tcPr>
            <w:tcW w:w="0" w:type="auto"/>
            <w:hideMark/>
          </w:tcPr>
          <w:p w14:paraId="6B73A52A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54046">
              <w:rPr>
                <w:b/>
                <w:bCs/>
              </w:rPr>
              <w:t>IsWeekend</w:t>
            </w:r>
            <w:proofErr w:type="spellEnd"/>
          </w:p>
        </w:tc>
        <w:tc>
          <w:tcPr>
            <w:tcW w:w="0" w:type="auto"/>
            <w:hideMark/>
          </w:tcPr>
          <w:p w14:paraId="4E9425D5" w14:textId="77777777" w:rsidR="00E54046" w:rsidRPr="00E54046" w:rsidRDefault="00E54046" w:rsidP="00E5404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E54046">
              <w:rPr>
                <w:b/>
                <w:bCs/>
              </w:rPr>
              <w:t>Indicates</w:t>
            </w:r>
            <w:proofErr w:type="gramEnd"/>
            <w:r w:rsidRPr="00E54046">
              <w:rPr>
                <w:b/>
                <w:bCs/>
              </w:rPr>
              <w:t xml:space="preserve"> if the date is Saturday/Sunday (TRUE/FALSE).</w:t>
            </w:r>
          </w:p>
        </w:tc>
      </w:tr>
    </w:tbl>
    <w:p w14:paraId="236B3268" w14:textId="77777777" w:rsidR="00763047" w:rsidRDefault="00763047" w:rsidP="00E54046"/>
    <w:sectPr w:rsidR="0076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4F8"/>
    <w:multiLevelType w:val="multilevel"/>
    <w:tmpl w:val="77E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52EC"/>
    <w:multiLevelType w:val="multilevel"/>
    <w:tmpl w:val="F73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A6F30"/>
    <w:multiLevelType w:val="multilevel"/>
    <w:tmpl w:val="82B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4E64"/>
    <w:multiLevelType w:val="multilevel"/>
    <w:tmpl w:val="2E5E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F1F10"/>
    <w:multiLevelType w:val="multilevel"/>
    <w:tmpl w:val="D3C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750D2"/>
    <w:multiLevelType w:val="multilevel"/>
    <w:tmpl w:val="C2A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87262"/>
    <w:multiLevelType w:val="multilevel"/>
    <w:tmpl w:val="F53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769929">
    <w:abstractNumId w:val="3"/>
  </w:num>
  <w:num w:numId="2" w16cid:durableId="974410100">
    <w:abstractNumId w:val="6"/>
  </w:num>
  <w:num w:numId="3" w16cid:durableId="1239511625">
    <w:abstractNumId w:val="1"/>
  </w:num>
  <w:num w:numId="4" w16cid:durableId="899828777">
    <w:abstractNumId w:val="2"/>
  </w:num>
  <w:num w:numId="5" w16cid:durableId="798449461">
    <w:abstractNumId w:val="0"/>
  </w:num>
  <w:num w:numId="6" w16cid:durableId="405497264">
    <w:abstractNumId w:val="5"/>
  </w:num>
  <w:num w:numId="7" w16cid:durableId="78893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46"/>
    <w:rsid w:val="007341CC"/>
    <w:rsid w:val="00763047"/>
    <w:rsid w:val="00A93093"/>
    <w:rsid w:val="00E30F28"/>
    <w:rsid w:val="00E5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4E81"/>
  <w15:chartTrackingRefBased/>
  <w15:docId w15:val="{336A2A89-3B4F-4451-BC76-4F1B8FB3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4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540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540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423</Words>
  <Characters>2423</Characters>
  <Application>Microsoft Office Word</Application>
  <DocSecurity>0</DocSecurity>
  <Lines>269</Lines>
  <Paragraphs>74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hamed hafez hamed</dc:creator>
  <cp:keywords/>
  <dc:description/>
  <cp:lastModifiedBy>Malek hamed hafez hamed</cp:lastModifiedBy>
  <cp:revision>1</cp:revision>
  <dcterms:created xsi:type="dcterms:W3CDTF">2025-12-05T15:32:00Z</dcterms:created>
  <dcterms:modified xsi:type="dcterms:W3CDTF">2025-12-05T15:42:00Z</dcterms:modified>
</cp:coreProperties>
</file>