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7777777" w:rsidR="005F3619" w:rsidRPr="002E690E" w:rsidRDefault="005F3619" w:rsidP="005F3619">
      <w:pPr>
        <w:jc w:val="center"/>
        <w:rPr>
          <w:b/>
          <w:bCs/>
          <w:sz w:val="32"/>
          <w:szCs w:val="32"/>
          <w:lang w:val="en-US"/>
        </w:rPr>
      </w:pPr>
      <w:r w:rsidRPr="002E690E">
        <w:rPr>
          <w:b/>
          <w:bCs/>
          <w:sz w:val="32"/>
          <w:szCs w:val="32"/>
          <w:lang w:val="en-US"/>
        </w:rPr>
        <w:t>Acme Ans D04</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46F292A3" w:rsidR="005F3619" w:rsidRPr="00630F6C" w:rsidRDefault="005F3619" w:rsidP="005F3619">
      <w:pPr>
        <w:jc w:val="right"/>
        <w:rPr>
          <w:b/>
          <w:bCs/>
          <w:lang w:val="en-US"/>
        </w:rPr>
      </w:pPr>
      <w:r w:rsidRPr="002E690E">
        <w:rPr>
          <w:b/>
          <w:bCs/>
          <w:lang w:val="en-US"/>
        </w:rPr>
        <w:t xml:space="preserve"> </w:t>
      </w:r>
      <w:r w:rsidRPr="00630F6C">
        <w:rPr>
          <w:b/>
          <w:bCs/>
          <w:lang w:val="en-US"/>
        </w:rPr>
        <w:t>C</w:t>
      </w:r>
      <w:r w:rsidR="008B3BA4">
        <w:rPr>
          <w:b/>
          <w:bCs/>
          <w:lang w:val="en-US"/>
        </w:rPr>
        <w:t>2</w:t>
      </w:r>
      <w:r w:rsidRPr="00630F6C">
        <w:rPr>
          <w:b/>
          <w:bCs/>
          <w:lang w:val="en-US"/>
        </w:rPr>
        <w:t>.023</w:t>
      </w:r>
    </w:p>
    <w:p w14:paraId="0E20EE9D" w14:textId="6C8CF83C" w:rsidR="005F3619" w:rsidRPr="00630F6C" w:rsidRDefault="00A758D6" w:rsidP="005F3619">
      <w:pPr>
        <w:jc w:val="right"/>
        <w:rPr>
          <w:b/>
          <w:bCs/>
          <w:lang w:val="en-US"/>
        </w:rPr>
      </w:pPr>
      <w:r w:rsidRPr="00630F6C">
        <w:rPr>
          <w:b/>
          <w:bCs/>
          <w:lang w:val="en-US"/>
        </w:rPr>
        <w:t>https://github.com/ManunGar/Acme-ANS-D0</w:t>
      </w:r>
      <w:r w:rsidR="00027032">
        <w:rPr>
          <w:b/>
          <w:bCs/>
          <w:lang w:val="en-US"/>
        </w:rPr>
        <w:t>5</w:t>
      </w:r>
      <w:r w:rsidR="005F3619" w:rsidRPr="00630F6C">
        <w:rPr>
          <w:b/>
          <w:bCs/>
          <w:lang w:val="en-US"/>
        </w:rPr>
        <w:br/>
        <w:t>Sevill</w:t>
      </w:r>
      <w:r w:rsidR="002E690E" w:rsidRPr="00630F6C">
        <w:rPr>
          <w:b/>
          <w:bCs/>
          <w:lang w:val="en-US"/>
        </w:rPr>
        <w:t>e</w:t>
      </w:r>
      <w:r w:rsidR="005F3619" w:rsidRPr="00630F6C">
        <w:rPr>
          <w:b/>
          <w:bCs/>
          <w:lang w:val="en-US"/>
        </w:rPr>
        <w:t xml:space="preserve"> </w:t>
      </w:r>
      <w:r w:rsidR="008B3BA4">
        <w:rPr>
          <w:b/>
          <w:bCs/>
          <w:lang w:val="en-US"/>
        </w:rPr>
        <w:t>June</w:t>
      </w:r>
      <w:r w:rsidR="005F3619" w:rsidRPr="00630F6C">
        <w:rPr>
          <w:b/>
          <w:bCs/>
          <w:lang w:val="en-US"/>
        </w:rPr>
        <w:t xml:space="preserve"> </w:t>
      </w:r>
      <w:r w:rsidR="008B3BA4">
        <w:rPr>
          <w:b/>
          <w:bCs/>
          <w:lang w:val="en-US"/>
        </w:rPr>
        <w:t>30</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0"/>
        <w:gridCol w:w="5725"/>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r w:rsidR="008B3BA4" w:rsidRPr="008B3BA4" w14:paraId="0345F6E6" w14:textId="77777777" w:rsidTr="00DE7BF5">
        <w:trPr>
          <w:trHeight w:val="601"/>
          <w:tblCellSpacing w:w="15" w:type="dxa"/>
        </w:trPr>
        <w:tc>
          <w:tcPr>
            <w:tcW w:w="0" w:type="auto"/>
            <w:vAlign w:val="center"/>
          </w:tcPr>
          <w:p w14:paraId="5AD3A656" w14:textId="524511C2" w:rsidR="008B3BA4" w:rsidRDefault="008B3BA4" w:rsidP="00F36DE3">
            <w:r>
              <w:t>3.0</w:t>
            </w:r>
          </w:p>
        </w:tc>
        <w:tc>
          <w:tcPr>
            <w:tcW w:w="0" w:type="auto"/>
            <w:vAlign w:val="center"/>
          </w:tcPr>
          <w:p w14:paraId="04A10A09" w14:textId="13594D2B" w:rsidR="008B3BA4" w:rsidRDefault="008B3BA4" w:rsidP="00F36DE3">
            <w:r>
              <w:t>30/06/2025</w:t>
            </w:r>
          </w:p>
        </w:tc>
        <w:tc>
          <w:tcPr>
            <w:tcW w:w="0" w:type="auto"/>
            <w:vAlign w:val="center"/>
          </w:tcPr>
          <w:p w14:paraId="310AB81D" w14:textId="059E26A1" w:rsidR="008B3BA4" w:rsidRPr="008B3BA4" w:rsidRDefault="008B3BA4" w:rsidP="00F36DE3">
            <w:pPr>
              <w:rPr>
                <w:lang w:val="en-US"/>
              </w:rPr>
            </w:pPr>
            <w:r w:rsidRPr="008B3BA4">
              <w:rPr>
                <w:lang w:val="en-US"/>
              </w:rPr>
              <w:t>Rewritting the document with n</w:t>
            </w:r>
            <w:r>
              <w:rPr>
                <w:lang w:val="en-US"/>
              </w:rPr>
              <w:t>ew values</w:t>
            </w:r>
          </w:p>
        </w:tc>
      </w:tr>
    </w:tbl>
    <w:p w14:paraId="397B6F88" w14:textId="77777777" w:rsidR="003D6FD4" w:rsidRPr="008B3BA4" w:rsidRDefault="003D6FD4" w:rsidP="003D6FD4">
      <w:pPr>
        <w:rPr>
          <w:lang w:val="en-US"/>
        </w:rPr>
      </w:pPr>
    </w:p>
    <w:p w14:paraId="4F729284" w14:textId="77777777" w:rsidR="00681CD4" w:rsidRPr="008B3BA4" w:rsidRDefault="00681CD4" w:rsidP="003D6FD4">
      <w:pPr>
        <w:rPr>
          <w:b/>
          <w:bCs/>
          <w:lang w:val="en-US"/>
        </w:rPr>
      </w:pPr>
    </w:p>
    <w:p w14:paraId="796BB12F" w14:textId="77777777" w:rsidR="00681CD4" w:rsidRPr="008B3BA4" w:rsidRDefault="00681CD4" w:rsidP="003D6FD4">
      <w:pPr>
        <w:rPr>
          <w:b/>
          <w:bCs/>
          <w:lang w:val="en-US"/>
        </w:rPr>
      </w:pPr>
    </w:p>
    <w:p w14:paraId="3379531C" w14:textId="77777777" w:rsidR="00681CD4" w:rsidRPr="008B3BA4" w:rsidRDefault="00681CD4" w:rsidP="003D6FD4">
      <w:pPr>
        <w:rPr>
          <w:b/>
          <w:bCs/>
          <w:lang w:val="en-US"/>
        </w:rPr>
      </w:pPr>
    </w:p>
    <w:p w14:paraId="5076168A" w14:textId="77777777" w:rsidR="00681CD4" w:rsidRPr="008B3BA4" w:rsidRDefault="00681CD4" w:rsidP="003D6FD4">
      <w:pPr>
        <w:rPr>
          <w:b/>
          <w:bCs/>
          <w:lang w:val="en-US"/>
        </w:rPr>
      </w:pPr>
    </w:p>
    <w:p w14:paraId="5D4B7CE7" w14:textId="77777777" w:rsidR="00681CD4" w:rsidRPr="008B3BA4" w:rsidRDefault="00681CD4" w:rsidP="003D6FD4">
      <w:pPr>
        <w:rPr>
          <w:b/>
          <w:bCs/>
          <w:lang w:val="en-US"/>
        </w:rPr>
      </w:pPr>
    </w:p>
    <w:p w14:paraId="3403A2C7" w14:textId="77777777" w:rsidR="00681CD4" w:rsidRPr="008B3BA4" w:rsidRDefault="00681CD4" w:rsidP="003D6FD4">
      <w:pPr>
        <w:rPr>
          <w:b/>
          <w:bCs/>
          <w:lang w:val="en-US"/>
        </w:rPr>
      </w:pPr>
    </w:p>
    <w:p w14:paraId="0A88859C" w14:textId="77777777" w:rsidR="00681CD4" w:rsidRPr="008B3BA4" w:rsidRDefault="00681CD4" w:rsidP="003D6FD4">
      <w:pPr>
        <w:rPr>
          <w:b/>
          <w:bCs/>
          <w:lang w:val="en-US"/>
        </w:rPr>
      </w:pPr>
    </w:p>
    <w:p w14:paraId="327A78EE" w14:textId="77777777" w:rsidR="00681CD4" w:rsidRPr="008B3BA4" w:rsidRDefault="00681CD4" w:rsidP="003D6FD4">
      <w:pPr>
        <w:rPr>
          <w:b/>
          <w:bCs/>
          <w:lang w:val="en-US"/>
        </w:rPr>
      </w:pPr>
    </w:p>
    <w:p w14:paraId="1F7E1256" w14:textId="77777777" w:rsidR="00681CD4" w:rsidRPr="008B3BA4" w:rsidRDefault="00681CD4" w:rsidP="003D6FD4">
      <w:pPr>
        <w:rPr>
          <w:b/>
          <w:bCs/>
          <w:lang w:val="en-US"/>
        </w:rPr>
      </w:pPr>
    </w:p>
    <w:p w14:paraId="429238D8" w14:textId="77777777" w:rsidR="00681CD4" w:rsidRPr="008B3BA4" w:rsidRDefault="00681CD4" w:rsidP="003D6FD4">
      <w:pPr>
        <w:rPr>
          <w:b/>
          <w:bCs/>
          <w:lang w:val="en-US"/>
        </w:rPr>
      </w:pPr>
    </w:p>
    <w:p w14:paraId="7E9B9ADF" w14:textId="77777777" w:rsidR="00681CD4" w:rsidRPr="008B3BA4" w:rsidRDefault="00681CD4" w:rsidP="003D6FD4">
      <w:pPr>
        <w:rPr>
          <w:b/>
          <w:bCs/>
          <w:lang w:val="en-US"/>
        </w:rPr>
      </w:pPr>
    </w:p>
    <w:p w14:paraId="32914623" w14:textId="77777777" w:rsidR="00681CD4" w:rsidRPr="008B3BA4" w:rsidRDefault="00681CD4" w:rsidP="003D6FD4">
      <w:pPr>
        <w:rPr>
          <w:b/>
          <w:bCs/>
          <w:lang w:val="en-US"/>
        </w:rPr>
      </w:pPr>
    </w:p>
    <w:p w14:paraId="0A3C8090" w14:textId="77777777" w:rsidR="00681CD4" w:rsidRPr="008B3BA4" w:rsidRDefault="00681CD4" w:rsidP="003D6FD4">
      <w:pPr>
        <w:rPr>
          <w:b/>
          <w:bCs/>
          <w:lang w:val="en-US"/>
        </w:rPr>
      </w:pPr>
    </w:p>
    <w:p w14:paraId="4E1CD19A" w14:textId="77777777" w:rsidR="00681CD4" w:rsidRPr="008B3BA4" w:rsidRDefault="00681CD4" w:rsidP="003D6FD4">
      <w:pPr>
        <w:rPr>
          <w:b/>
          <w:bCs/>
          <w:lang w:val="en-US"/>
        </w:rPr>
      </w:pPr>
    </w:p>
    <w:p w14:paraId="42A1F11D" w14:textId="77777777" w:rsidR="00681CD4" w:rsidRPr="008B3BA4" w:rsidRDefault="00681CD4" w:rsidP="003D6FD4">
      <w:pPr>
        <w:rPr>
          <w:b/>
          <w:bCs/>
          <w:lang w:val="en-US"/>
        </w:rPr>
      </w:pPr>
    </w:p>
    <w:p w14:paraId="59ABBC27" w14:textId="77777777" w:rsidR="00681CD4" w:rsidRPr="008B3BA4" w:rsidRDefault="00681CD4" w:rsidP="003D6FD4">
      <w:pPr>
        <w:rPr>
          <w:b/>
          <w:bCs/>
          <w:lang w:val="en-US"/>
        </w:rPr>
      </w:pPr>
    </w:p>
    <w:p w14:paraId="2C5DFD1C" w14:textId="77777777" w:rsidR="00681CD4" w:rsidRPr="008B3BA4" w:rsidRDefault="00681CD4" w:rsidP="003D6FD4">
      <w:pPr>
        <w:rPr>
          <w:b/>
          <w:bCs/>
          <w:lang w:val="en-US"/>
        </w:rPr>
      </w:pPr>
    </w:p>
    <w:p w14:paraId="2CC3E5F4" w14:textId="77777777" w:rsidR="00681CD4" w:rsidRPr="008B3BA4" w:rsidRDefault="00681CD4" w:rsidP="003D6FD4">
      <w:pPr>
        <w:rPr>
          <w:b/>
          <w:bCs/>
          <w:lang w:val="en-US"/>
        </w:rPr>
      </w:pPr>
    </w:p>
    <w:p w14:paraId="72597FC1" w14:textId="77777777" w:rsidR="00681CD4" w:rsidRPr="008B3BA4" w:rsidRDefault="00681CD4" w:rsidP="003D6FD4">
      <w:pPr>
        <w:rPr>
          <w:b/>
          <w:bCs/>
          <w:lang w:val="en-US"/>
        </w:rPr>
      </w:pPr>
    </w:p>
    <w:p w14:paraId="6E86FF34" w14:textId="77777777" w:rsidR="00295725" w:rsidRPr="00F36DE3" w:rsidRDefault="003D6FD4" w:rsidP="00264E02">
      <w:pPr>
        <w:pStyle w:val="Ttulo1"/>
      </w:pPr>
      <w:bookmarkStart w:id="2" w:name="_Toc199145007"/>
      <w:r w:rsidRPr="00F36DE3">
        <w:t xml:space="preserve">3. </w:t>
      </w:r>
      <w:r w:rsidR="00295725" w:rsidRPr="00F36DE3">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175C388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B1A674" w14:textId="4A33602C" w:rsidR="008B3BA4" w:rsidRDefault="008B3BA4" w:rsidP="000F2163">
            <w:pPr>
              <w:jc w:val="center"/>
              <w:rPr>
                <w:sz w:val="20"/>
                <w:szCs w:val="20"/>
                <w:lang w:val="en-US"/>
              </w:rPr>
            </w:pPr>
            <w:r>
              <w:rPr>
                <w:sz w:val="20"/>
                <w:szCs w:val="20"/>
                <w:lang w:val="en-US"/>
              </w:rPr>
              <w:t>List tracking logs of a claim that is not published</w:t>
            </w:r>
          </w:p>
        </w:tc>
        <w:tc>
          <w:tcPr>
            <w:tcW w:w="2831" w:type="dxa"/>
          </w:tcPr>
          <w:p w14:paraId="234BBAC3" w14:textId="4DA2C9A2"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B487FD1" w14:textId="07C28CDE"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6EE59D00" w14:textId="77777777" w:rsidR="009145F4" w:rsidRDefault="009145F4" w:rsidP="003D6FD4">
      <w:pPr>
        <w:rPr>
          <w:rFonts w:asciiTheme="majorHAnsi" w:hAnsiTheme="majorHAnsi"/>
          <w:sz w:val="32"/>
          <w:szCs w:val="32"/>
        </w:rPr>
      </w:pPr>
    </w:p>
    <w:p w14:paraId="105EEEAB" w14:textId="77777777" w:rsidR="009145F4" w:rsidRDefault="009145F4" w:rsidP="003D6FD4">
      <w:pPr>
        <w:rPr>
          <w:rFonts w:asciiTheme="majorHAnsi" w:hAnsiTheme="majorHAnsi"/>
          <w:sz w:val="32"/>
          <w:szCs w:val="32"/>
        </w:rPr>
      </w:pPr>
    </w:p>
    <w:p w14:paraId="6804908E" w14:textId="77777777" w:rsidR="009145F4" w:rsidRDefault="009145F4"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6A3D41F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4336D00" w14:textId="07AB017E" w:rsidR="008B3BA4" w:rsidRDefault="008B3BA4" w:rsidP="00636E0B">
            <w:pPr>
              <w:jc w:val="center"/>
              <w:rPr>
                <w:sz w:val="20"/>
                <w:szCs w:val="20"/>
                <w:lang w:val="en-US"/>
              </w:rPr>
            </w:pPr>
            <w:r>
              <w:rPr>
                <w:sz w:val="20"/>
                <w:szCs w:val="20"/>
                <w:lang w:val="en-US"/>
              </w:rPr>
              <w:t>Create a tracking log for a claim that does not correspond to the agent registered</w:t>
            </w:r>
          </w:p>
        </w:tc>
        <w:tc>
          <w:tcPr>
            <w:tcW w:w="2831" w:type="dxa"/>
          </w:tcPr>
          <w:p w14:paraId="43E94A3A" w14:textId="01F28162"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7D179DF" w14:textId="6AE4D857"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8B3BA4" w14:paraId="4EE730A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B3BA4" w:rsidRPr="008B3BA4" w14:paraId="51D257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B3E0E5" w14:textId="3B625FED" w:rsidR="008B3BA4" w:rsidRDefault="008B3BA4" w:rsidP="00636E0B">
            <w:pPr>
              <w:jc w:val="center"/>
              <w:rPr>
                <w:sz w:val="20"/>
                <w:szCs w:val="20"/>
                <w:lang w:val="en-US"/>
              </w:rPr>
            </w:pPr>
            <w:r>
              <w:rPr>
                <w:sz w:val="20"/>
                <w:szCs w:val="20"/>
                <w:lang w:val="en-US"/>
              </w:rPr>
              <w:t>Create a trackingLog while tl1 is not published yet</w:t>
            </w:r>
          </w:p>
        </w:tc>
        <w:tc>
          <w:tcPr>
            <w:tcW w:w="2831" w:type="dxa"/>
          </w:tcPr>
          <w:p w14:paraId="1DC7AE53" w14:textId="3364397F"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1077750E" w14:textId="4FFBB0BB" w:rsidR="008B3BA4" w:rsidRDefault="008B3BA4"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9F6060" w:rsidR="00195731" w:rsidRDefault="00195731" w:rsidP="00636E0B">
            <w:pPr>
              <w:jc w:val="center"/>
              <w:rPr>
                <w:sz w:val="20"/>
                <w:szCs w:val="20"/>
                <w:lang w:val="en-US"/>
              </w:rPr>
            </w:pPr>
            <w:r>
              <w:rPr>
                <w:sz w:val="20"/>
                <w:szCs w:val="20"/>
                <w:lang w:val="en-US"/>
              </w:rPr>
              <w:t xml:space="preserve">Create a tracking log with resolution percentage lower </w:t>
            </w:r>
            <w:r w:rsidR="008B3BA4">
              <w:rPr>
                <w:sz w:val="20"/>
                <w:szCs w:val="20"/>
                <w:lang w:val="en-US"/>
              </w:rPr>
              <w:t xml:space="preserve">or equal </w:t>
            </w:r>
            <w:r>
              <w:rPr>
                <w:sz w:val="20"/>
                <w:szCs w:val="20"/>
                <w:lang w:val="en-US"/>
              </w:rPr>
              <w:t>than tl1</w:t>
            </w:r>
            <w:r w:rsidR="008B3BA4">
              <w:rPr>
                <w:sz w:val="20"/>
                <w:szCs w:val="20"/>
                <w:lang w:val="en-US"/>
              </w:rPr>
              <w:t>(tl1 is published and has not resolution percentage = 100)</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2B867BDE" w:rsidR="00195731" w:rsidRDefault="00195731" w:rsidP="00636E0B">
            <w:pPr>
              <w:jc w:val="center"/>
              <w:rPr>
                <w:sz w:val="20"/>
                <w:szCs w:val="20"/>
                <w:lang w:val="en-US"/>
              </w:rPr>
            </w:pPr>
            <w:r>
              <w:rPr>
                <w:sz w:val="20"/>
                <w:szCs w:val="20"/>
                <w:lang w:val="en-US"/>
              </w:rPr>
              <w:t>Create a tracking log with the resolution percentage higher than tl1</w:t>
            </w:r>
            <w:r w:rsidR="008B3BA4">
              <w:rPr>
                <w:sz w:val="20"/>
                <w:szCs w:val="20"/>
                <w:lang w:val="en-US"/>
              </w:rPr>
              <w:t>(tl1 is published)</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293F9AA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95D394" w14:textId="26967374" w:rsidR="008B3BA4" w:rsidRDefault="008B3BA4" w:rsidP="00636E0B">
            <w:pPr>
              <w:jc w:val="center"/>
              <w:rPr>
                <w:sz w:val="20"/>
                <w:szCs w:val="20"/>
                <w:lang w:val="en-US"/>
              </w:rPr>
            </w:pPr>
            <w:r>
              <w:rPr>
                <w:sz w:val="20"/>
                <w:szCs w:val="20"/>
                <w:lang w:val="en-US"/>
              </w:rPr>
              <w:t>Create a trackingLog with the resolution percentage = 100. While tl1 has resolution percentage = 100.</w:t>
            </w:r>
          </w:p>
        </w:tc>
        <w:tc>
          <w:tcPr>
            <w:tcW w:w="2831" w:type="dxa"/>
          </w:tcPr>
          <w:p w14:paraId="50E29953" w14:textId="14D03ED1" w:rsidR="008B3BA4" w:rsidRDefault="008B3BA4"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020E6B6" w14:textId="05B34CCF" w:rsidR="008B3BA4" w:rsidRDefault="008B3BA4" w:rsidP="008B3BA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2B56F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D3737A" w14:textId="4C90D53F" w:rsidR="008B3BA4" w:rsidRDefault="008B3BA4" w:rsidP="00636E0B">
            <w:pPr>
              <w:jc w:val="center"/>
              <w:rPr>
                <w:sz w:val="20"/>
                <w:szCs w:val="20"/>
                <w:lang w:val="en-US"/>
              </w:rPr>
            </w:pPr>
            <w:r>
              <w:rPr>
                <w:sz w:val="20"/>
                <w:szCs w:val="20"/>
                <w:lang w:val="en-US"/>
              </w:rPr>
              <w:t>Create a trackingLog whe 2 tracking logs are already created and published with resolution percentage = 100.</w:t>
            </w:r>
          </w:p>
        </w:tc>
        <w:tc>
          <w:tcPr>
            <w:tcW w:w="2831" w:type="dxa"/>
          </w:tcPr>
          <w:p w14:paraId="3001EA49" w14:textId="51887F95"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485C803" w14:textId="527CBA07" w:rsidR="008B3BA4" w:rsidRDefault="008B3BA4" w:rsidP="008B3BA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8B3BA4" w:rsidRDefault="00FC6890" w:rsidP="003D6FD4">
      <w:pPr>
        <w:rPr>
          <w:rFonts w:asciiTheme="majorHAnsi" w:hAnsiTheme="majorHAnsi"/>
          <w:sz w:val="32"/>
          <w:szCs w:val="32"/>
          <w:lang w:val="en-US"/>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4565F715"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4767262E"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233FC3D6"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61272DC4"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083A9A9E"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ABF4B0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30D72B0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2BE0F5FA"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47083AF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26241DC8"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12CEF22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22D3AE7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0D3C1C5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4FAE3D5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1F3CE776"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4F6AAAD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3D29B70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6E01C5D4" w14:textId="04E4121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5475163E"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681FCAA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ADD49C6"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1B030B0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15E8EBE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5B1F3A25"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2C6B0143"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1F86D3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8B3BA4"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28506703"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351112A4"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01129FF4" w14:textId="77777777"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9145F4" w:rsidRPr="009145F4" w14:paraId="12DFA0C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641764B" w14:textId="13DC6675" w:rsidR="009145F4" w:rsidRDefault="009145F4" w:rsidP="00B56524">
            <w:pPr>
              <w:jc w:val="center"/>
              <w:rPr>
                <w:sz w:val="20"/>
                <w:szCs w:val="20"/>
                <w:lang w:val="en-US"/>
              </w:rPr>
            </w:pPr>
            <w:r>
              <w:rPr>
                <w:sz w:val="20"/>
                <w:szCs w:val="20"/>
                <w:lang w:val="en-US"/>
              </w:rPr>
              <w:t>Update tl2 with the same resolution percentage of tl1 (tl2 had higher percentage than tl1)</w:t>
            </w:r>
          </w:p>
        </w:tc>
        <w:tc>
          <w:tcPr>
            <w:tcW w:w="2831" w:type="dxa"/>
          </w:tcPr>
          <w:p w14:paraId="3863D88A" w14:textId="264ECE1C"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update of the tracking log with a non-blocking error in the code format</w:t>
            </w:r>
          </w:p>
        </w:tc>
        <w:tc>
          <w:tcPr>
            <w:tcW w:w="2832" w:type="dxa"/>
          </w:tcPr>
          <w:p w14:paraId="6976EFEF" w14:textId="57B29C67"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594A49E7" w14:textId="77777777" w:rsidR="000B6A3E" w:rsidRDefault="000B6A3E" w:rsidP="00FC6890">
      <w:pPr>
        <w:ind w:left="360"/>
        <w:jc w:val="both"/>
        <w:rPr>
          <w:lang w:val="en-US"/>
        </w:rPr>
      </w:pPr>
    </w:p>
    <w:p w14:paraId="478F8920" w14:textId="77777777" w:rsidR="009145F4" w:rsidRPr="009145F4" w:rsidRDefault="009145F4" w:rsidP="00FC6890">
      <w:pPr>
        <w:ind w:left="360"/>
        <w:jc w:val="both"/>
        <w:rPr>
          <w:lang w:val="en-US"/>
        </w:rPr>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37D239F2"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9808834"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4B9CBFAC"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4D85E6D9"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09D8B069"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314A50D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6B53F48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28EC427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2390023B"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62BF3126"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0611D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02A3D92B"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391585FD"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354950"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0F297FD1"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4DF92B8C"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320822F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619D251A"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33594E3D"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282A4D6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5369EC94"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6DE973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63054C8F"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6A8FE0FE"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8B3BA4" w14:paraId="2F994028"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4FE0" w:rsidRPr="00476F98" w14:paraId="678D377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2E8B6C36"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623695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0393729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342A42E4"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w:t>
            </w:r>
            <w:r w:rsidR="009145F4">
              <w:rPr>
                <w:sz w:val="20"/>
                <w:szCs w:val="20"/>
                <w:lang w:val="en-US"/>
              </w:rPr>
              <w:t xml:space="preserve">same </w:t>
            </w:r>
            <w:r w:rsidR="007E0EB8">
              <w:rPr>
                <w:sz w:val="20"/>
                <w:szCs w:val="20"/>
                <w:lang w:val="en-US"/>
              </w:rPr>
              <w:t xml:space="preserve">resolution percentage </w:t>
            </w:r>
            <w:r w:rsidR="009145F4">
              <w:rPr>
                <w:sz w:val="20"/>
                <w:szCs w:val="20"/>
                <w:lang w:val="en-US"/>
              </w:rPr>
              <w:t>of</w:t>
            </w:r>
            <w:r w:rsidR="007E0EB8">
              <w:rPr>
                <w:sz w:val="20"/>
                <w:szCs w:val="20"/>
                <w:lang w:val="en-US"/>
              </w:rPr>
              <w:t xml:space="preserve"> tl1</w:t>
            </w:r>
          </w:p>
          <w:p w14:paraId="71B790AF" w14:textId="68CDD098" w:rsidR="007E0EB8" w:rsidRDefault="007E0EB8" w:rsidP="00467991">
            <w:pPr>
              <w:jc w:val="center"/>
              <w:rPr>
                <w:sz w:val="20"/>
                <w:szCs w:val="20"/>
                <w:lang w:val="en-US"/>
              </w:rPr>
            </w:pPr>
            <w:r>
              <w:rPr>
                <w:sz w:val="20"/>
                <w:szCs w:val="20"/>
                <w:lang w:val="en-US"/>
              </w:rPr>
              <w:t xml:space="preserve">(tl2 had </w:t>
            </w:r>
            <w:r w:rsidR="009145F4">
              <w:rPr>
                <w:sz w:val="20"/>
                <w:szCs w:val="20"/>
                <w:lang w:val="en-US"/>
              </w:rPr>
              <w:t>higher</w:t>
            </w:r>
            <w:r>
              <w:rPr>
                <w:sz w:val="20"/>
                <w:szCs w:val="20"/>
                <w:lang w:val="en-US"/>
              </w:rPr>
              <w:t xml:space="preserve"> percentage than tl1)</w:t>
            </w:r>
          </w:p>
        </w:tc>
        <w:tc>
          <w:tcPr>
            <w:tcW w:w="2831" w:type="dxa"/>
          </w:tcPr>
          <w:p w14:paraId="2A3688E1" w14:textId="33FA833A" w:rsidR="007E0EB8" w:rsidRDefault="009145F4"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publish</w:t>
            </w:r>
            <w:r w:rsidRPr="00295725">
              <w:rPr>
                <w:sz w:val="20"/>
                <w:szCs w:val="20"/>
                <w:lang w:val="en-US"/>
              </w:rPr>
              <w:t xml:space="preserve"> </w:t>
            </w:r>
            <w:r>
              <w:rPr>
                <w:sz w:val="20"/>
                <w:szCs w:val="20"/>
                <w:lang w:val="en-US"/>
              </w:rPr>
              <w:t>of the tracking log with a non-blocking error in the code format</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22B04749" w14:textId="77777777" w:rsidR="009145F4" w:rsidRDefault="009145F4" w:rsidP="00630F6C"/>
    <w:p w14:paraId="52321740" w14:textId="77777777" w:rsidR="009145F4" w:rsidRDefault="009145F4" w:rsidP="00630F6C"/>
    <w:p w14:paraId="30E21CB7" w14:textId="77777777" w:rsidR="003D6FD4" w:rsidRPr="00893EDD" w:rsidRDefault="00F36DE3" w:rsidP="00F36DE3">
      <w:pPr>
        <w:pStyle w:val="Ttulo1"/>
      </w:pPr>
      <w:r>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6D612A2" w:rsidR="0061790A" w:rsidRPr="00826A47" w:rsidRDefault="009145F4" w:rsidP="003D6FD4">
      <w:pPr>
        <w:rPr>
          <w:sz w:val="22"/>
          <w:szCs w:val="22"/>
          <w:lang w:val="en-US"/>
        </w:rPr>
      </w:pPr>
      <w:r>
        <w:rPr>
          <w:noProof/>
        </w:rPr>
        <w:drawing>
          <wp:inline distT="0" distB="0" distL="0" distR="0" wp14:anchorId="1D95A30D" wp14:editId="3BD1B3DF">
            <wp:extent cx="5646420" cy="3870960"/>
            <wp:effectExtent l="0" t="0" r="11430" b="15240"/>
            <wp:docPr id="1727768924" name="Gráfico 1">
              <a:extLst xmlns:a="http://schemas.openxmlformats.org/drawingml/2006/main">
                <a:ext uri="{FF2B5EF4-FFF2-40B4-BE49-F238E27FC236}">
                  <a16:creationId xmlns:a16="http://schemas.microsoft.com/office/drawing/2014/main" id="{69F783C8-BE29-C03E-D57C-3B70D599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7120" w:type="dxa"/>
        <w:tblCellMar>
          <w:left w:w="70" w:type="dxa"/>
          <w:right w:w="70" w:type="dxa"/>
        </w:tblCellMar>
        <w:tblLook w:val="04A0" w:firstRow="1" w:lastRow="0" w:firstColumn="1" w:lastColumn="0" w:noHBand="0" w:noVBand="1"/>
      </w:tblPr>
      <w:tblGrid>
        <w:gridCol w:w="4140"/>
        <w:gridCol w:w="1740"/>
        <w:gridCol w:w="1240"/>
      </w:tblGrid>
      <w:tr w:rsidR="000028FD" w:rsidRPr="000028FD" w14:paraId="1F5B44E7" w14:textId="77777777" w:rsidTr="000028FD">
        <w:trPr>
          <w:trHeight w:val="288"/>
        </w:trPr>
        <w:tc>
          <w:tcPr>
            <w:tcW w:w="4140" w:type="dxa"/>
            <w:tcBorders>
              <w:top w:val="nil"/>
              <w:left w:val="nil"/>
              <w:bottom w:val="nil"/>
              <w:right w:val="nil"/>
            </w:tcBorders>
            <w:shd w:val="clear" w:color="auto" w:fill="auto"/>
            <w:noWrap/>
            <w:vAlign w:val="bottom"/>
            <w:hideMark/>
          </w:tcPr>
          <w:p w14:paraId="66012E0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
        </w:tc>
        <w:tc>
          <w:tcPr>
            <w:tcW w:w="1740" w:type="dxa"/>
            <w:tcBorders>
              <w:top w:val="nil"/>
              <w:left w:val="nil"/>
              <w:bottom w:val="nil"/>
              <w:right w:val="nil"/>
            </w:tcBorders>
            <w:shd w:val="clear" w:color="auto" w:fill="auto"/>
            <w:noWrap/>
            <w:vAlign w:val="bottom"/>
            <w:hideMark/>
          </w:tcPr>
          <w:p w14:paraId="5650D58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61BB0D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2,43987778</w:t>
            </w:r>
          </w:p>
        </w:tc>
      </w:tr>
      <w:tr w:rsidR="000028FD" w:rsidRPr="000028FD" w14:paraId="534FB34B" w14:textId="77777777" w:rsidTr="000028FD">
        <w:trPr>
          <w:trHeight w:val="288"/>
        </w:trPr>
        <w:tc>
          <w:tcPr>
            <w:tcW w:w="4140" w:type="dxa"/>
            <w:tcBorders>
              <w:top w:val="nil"/>
              <w:left w:val="nil"/>
              <w:bottom w:val="nil"/>
              <w:right w:val="nil"/>
            </w:tcBorders>
            <w:shd w:val="clear" w:color="auto" w:fill="auto"/>
            <w:noWrap/>
            <w:vAlign w:val="bottom"/>
            <w:hideMark/>
          </w:tcPr>
          <w:p w14:paraId="0B6F18E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/anonymous/system/sign-in</w:t>
            </w:r>
          </w:p>
        </w:tc>
        <w:tc>
          <w:tcPr>
            <w:tcW w:w="1740" w:type="dxa"/>
            <w:tcBorders>
              <w:top w:val="nil"/>
              <w:left w:val="nil"/>
              <w:bottom w:val="nil"/>
              <w:right w:val="nil"/>
            </w:tcBorders>
            <w:shd w:val="clear" w:color="auto" w:fill="auto"/>
            <w:noWrap/>
            <w:vAlign w:val="bottom"/>
            <w:hideMark/>
          </w:tcPr>
          <w:p w14:paraId="401A23B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5D9E5BF"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3,98944274</w:t>
            </w:r>
          </w:p>
        </w:tc>
      </w:tr>
      <w:tr w:rsidR="000028FD" w:rsidRPr="000028FD" w14:paraId="282169B3" w14:textId="77777777" w:rsidTr="000028FD">
        <w:trPr>
          <w:trHeight w:val="288"/>
        </w:trPr>
        <w:tc>
          <w:tcPr>
            <w:tcW w:w="4140" w:type="dxa"/>
            <w:tcBorders>
              <w:top w:val="nil"/>
              <w:left w:val="nil"/>
              <w:bottom w:val="nil"/>
              <w:right w:val="nil"/>
            </w:tcBorders>
            <w:shd w:val="clear" w:color="auto" w:fill="auto"/>
            <w:noWrap/>
            <w:vAlign w:val="bottom"/>
            <w:hideMark/>
          </w:tcPr>
          <w:p w14:paraId="339E151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/any/system/panic</w:t>
            </w:r>
          </w:p>
        </w:tc>
        <w:tc>
          <w:tcPr>
            <w:tcW w:w="1740" w:type="dxa"/>
            <w:tcBorders>
              <w:top w:val="nil"/>
              <w:left w:val="nil"/>
              <w:bottom w:val="nil"/>
              <w:right w:val="nil"/>
            </w:tcBorders>
            <w:shd w:val="clear" w:color="auto" w:fill="auto"/>
            <w:noWrap/>
            <w:vAlign w:val="bottom"/>
            <w:hideMark/>
          </w:tcPr>
          <w:p w14:paraId="529C132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898C74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3,3702</w:t>
            </w:r>
          </w:p>
        </w:tc>
      </w:tr>
      <w:tr w:rsidR="000028FD" w:rsidRPr="000028FD" w14:paraId="42D86070" w14:textId="77777777" w:rsidTr="000028FD">
        <w:trPr>
          <w:trHeight w:val="288"/>
        </w:trPr>
        <w:tc>
          <w:tcPr>
            <w:tcW w:w="4140" w:type="dxa"/>
            <w:tcBorders>
              <w:top w:val="nil"/>
              <w:left w:val="nil"/>
              <w:bottom w:val="nil"/>
              <w:right w:val="nil"/>
            </w:tcBorders>
            <w:shd w:val="clear" w:color="auto" w:fill="auto"/>
            <w:noWrap/>
            <w:vAlign w:val="bottom"/>
            <w:hideMark/>
          </w:tcPr>
          <w:p w14:paraId="24E0C46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/any/system/welcome</w:t>
            </w:r>
          </w:p>
        </w:tc>
        <w:tc>
          <w:tcPr>
            <w:tcW w:w="1740" w:type="dxa"/>
            <w:tcBorders>
              <w:top w:val="nil"/>
              <w:left w:val="nil"/>
              <w:bottom w:val="nil"/>
              <w:right w:val="nil"/>
            </w:tcBorders>
            <w:shd w:val="clear" w:color="auto" w:fill="auto"/>
            <w:noWrap/>
            <w:vAlign w:val="bottom"/>
            <w:hideMark/>
          </w:tcPr>
          <w:p w14:paraId="5DDA9A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69C5D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1,33815035</w:t>
            </w:r>
          </w:p>
        </w:tc>
      </w:tr>
      <w:tr w:rsidR="000028FD" w:rsidRPr="000028FD" w14:paraId="771F6775" w14:textId="77777777" w:rsidTr="000028FD">
        <w:trPr>
          <w:trHeight w:val="288"/>
        </w:trPr>
        <w:tc>
          <w:tcPr>
            <w:tcW w:w="4140" w:type="dxa"/>
            <w:tcBorders>
              <w:top w:val="nil"/>
              <w:left w:val="nil"/>
              <w:bottom w:val="nil"/>
              <w:right w:val="nil"/>
            </w:tcBorders>
            <w:shd w:val="clear" w:color="auto" w:fill="auto"/>
            <w:noWrap/>
            <w:vAlign w:val="bottom"/>
            <w:hideMark/>
          </w:tcPr>
          <w:p w14:paraId="01F8888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740" w:type="dxa"/>
            <w:tcBorders>
              <w:top w:val="nil"/>
              <w:left w:val="nil"/>
              <w:bottom w:val="nil"/>
              <w:right w:val="nil"/>
            </w:tcBorders>
            <w:shd w:val="clear" w:color="auto" w:fill="auto"/>
            <w:noWrap/>
            <w:vAlign w:val="bottom"/>
            <w:hideMark/>
          </w:tcPr>
          <w:p w14:paraId="369A3C5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0ACB20"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24,83108</w:t>
            </w:r>
          </w:p>
        </w:tc>
      </w:tr>
      <w:tr w:rsidR="000028FD" w:rsidRPr="000028FD" w14:paraId="5A6FAF64" w14:textId="77777777" w:rsidTr="000028FD">
        <w:trPr>
          <w:trHeight w:val="288"/>
        </w:trPr>
        <w:tc>
          <w:tcPr>
            <w:tcW w:w="4140" w:type="dxa"/>
            <w:tcBorders>
              <w:top w:val="nil"/>
              <w:left w:val="nil"/>
              <w:bottom w:val="nil"/>
              <w:right w:val="nil"/>
            </w:tcBorders>
            <w:shd w:val="clear" w:color="auto" w:fill="auto"/>
            <w:noWrap/>
            <w:vAlign w:val="bottom"/>
            <w:hideMark/>
          </w:tcPr>
          <w:p w14:paraId="0AD0F5B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740" w:type="dxa"/>
            <w:tcBorders>
              <w:top w:val="nil"/>
              <w:left w:val="nil"/>
              <w:bottom w:val="nil"/>
              <w:right w:val="nil"/>
            </w:tcBorders>
            <w:shd w:val="clear" w:color="auto" w:fill="auto"/>
            <w:noWrap/>
            <w:vAlign w:val="bottom"/>
            <w:hideMark/>
          </w:tcPr>
          <w:p w14:paraId="0D6FD51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164E71C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22,7067333</w:t>
            </w:r>
          </w:p>
        </w:tc>
      </w:tr>
      <w:tr w:rsidR="000028FD" w:rsidRPr="000028FD" w14:paraId="6543AEE7"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09A86FD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DD73CC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8,25444865</w:t>
            </w:r>
          </w:p>
        </w:tc>
      </w:tr>
      <w:tr w:rsidR="000028FD" w:rsidRPr="000028FD" w14:paraId="0D48287D"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099C37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55ED57A5"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13,606775</w:t>
            </w:r>
          </w:p>
        </w:tc>
      </w:tr>
      <w:tr w:rsidR="000028FD" w:rsidRPr="000028FD" w14:paraId="534E4CFC" w14:textId="77777777" w:rsidTr="000028FD">
        <w:trPr>
          <w:trHeight w:val="288"/>
        </w:trPr>
        <w:tc>
          <w:tcPr>
            <w:tcW w:w="4140" w:type="dxa"/>
            <w:tcBorders>
              <w:top w:val="nil"/>
              <w:left w:val="nil"/>
              <w:bottom w:val="nil"/>
              <w:right w:val="nil"/>
            </w:tcBorders>
            <w:shd w:val="clear" w:color="auto" w:fill="auto"/>
            <w:noWrap/>
            <w:vAlign w:val="bottom"/>
            <w:hideMark/>
          </w:tcPr>
          <w:p w14:paraId="24460B3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740" w:type="dxa"/>
            <w:tcBorders>
              <w:top w:val="nil"/>
              <w:left w:val="nil"/>
              <w:bottom w:val="nil"/>
              <w:right w:val="nil"/>
            </w:tcBorders>
            <w:shd w:val="clear" w:color="auto" w:fill="auto"/>
            <w:noWrap/>
            <w:vAlign w:val="bottom"/>
            <w:hideMark/>
          </w:tcPr>
          <w:p w14:paraId="2E28311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F0147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18,6742059</w:t>
            </w:r>
          </w:p>
        </w:tc>
      </w:tr>
      <w:tr w:rsidR="000028FD" w:rsidRPr="000028FD" w14:paraId="2CF8690F" w14:textId="77777777" w:rsidTr="000028FD">
        <w:trPr>
          <w:trHeight w:val="288"/>
        </w:trPr>
        <w:tc>
          <w:tcPr>
            <w:tcW w:w="4140" w:type="dxa"/>
            <w:tcBorders>
              <w:top w:val="nil"/>
              <w:left w:val="nil"/>
              <w:bottom w:val="nil"/>
              <w:right w:val="nil"/>
            </w:tcBorders>
            <w:shd w:val="clear" w:color="auto" w:fill="auto"/>
            <w:noWrap/>
            <w:vAlign w:val="bottom"/>
            <w:hideMark/>
          </w:tcPr>
          <w:p w14:paraId="7DEC3004"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740" w:type="dxa"/>
            <w:tcBorders>
              <w:top w:val="nil"/>
              <w:left w:val="nil"/>
              <w:bottom w:val="nil"/>
              <w:right w:val="nil"/>
            </w:tcBorders>
            <w:shd w:val="clear" w:color="auto" w:fill="auto"/>
            <w:noWrap/>
            <w:vAlign w:val="bottom"/>
            <w:hideMark/>
          </w:tcPr>
          <w:p w14:paraId="68FB0CC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26FE5A"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8,23757</w:t>
            </w:r>
          </w:p>
        </w:tc>
      </w:tr>
      <w:tr w:rsidR="000028FD" w:rsidRPr="000028FD" w14:paraId="00B63F7C" w14:textId="77777777" w:rsidTr="000028FD">
        <w:trPr>
          <w:trHeight w:val="288"/>
        </w:trPr>
        <w:tc>
          <w:tcPr>
            <w:tcW w:w="4140" w:type="dxa"/>
            <w:tcBorders>
              <w:top w:val="nil"/>
              <w:left w:val="nil"/>
              <w:bottom w:val="nil"/>
              <w:right w:val="nil"/>
            </w:tcBorders>
            <w:shd w:val="clear" w:color="auto" w:fill="auto"/>
            <w:noWrap/>
            <w:vAlign w:val="bottom"/>
            <w:hideMark/>
          </w:tcPr>
          <w:p w14:paraId="50E33E4A"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740" w:type="dxa"/>
            <w:tcBorders>
              <w:top w:val="nil"/>
              <w:left w:val="nil"/>
              <w:bottom w:val="nil"/>
              <w:right w:val="nil"/>
            </w:tcBorders>
            <w:shd w:val="clear" w:color="auto" w:fill="auto"/>
            <w:noWrap/>
            <w:vAlign w:val="bottom"/>
            <w:hideMark/>
          </w:tcPr>
          <w:p w14:paraId="38D985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E58F4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21,57116</w:t>
            </w:r>
          </w:p>
        </w:tc>
      </w:tr>
      <w:tr w:rsidR="000028FD" w:rsidRPr="000028FD" w14:paraId="5BB48536"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AAE1D5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34A93DC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15,8714375</w:t>
            </w:r>
          </w:p>
        </w:tc>
      </w:tr>
      <w:tr w:rsidR="000028FD" w:rsidRPr="000028FD" w14:paraId="28C131C4"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37675B1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131F09A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14,53198</w:t>
            </w:r>
          </w:p>
        </w:tc>
      </w:tr>
      <w:tr w:rsidR="000028FD" w:rsidRPr="000028FD" w14:paraId="68B4638A"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69F02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6D336B9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7,42160222</w:t>
            </w:r>
          </w:p>
        </w:tc>
      </w:tr>
      <w:tr w:rsidR="000028FD" w:rsidRPr="000028FD" w14:paraId="69650588"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B5B88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240" w:type="dxa"/>
            <w:tcBorders>
              <w:top w:val="nil"/>
              <w:left w:val="nil"/>
              <w:bottom w:val="nil"/>
              <w:right w:val="nil"/>
            </w:tcBorders>
            <w:shd w:val="clear" w:color="auto" w:fill="auto"/>
            <w:noWrap/>
            <w:vAlign w:val="bottom"/>
            <w:hideMark/>
          </w:tcPr>
          <w:p w14:paraId="3192D79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8,1681</w:t>
            </w:r>
          </w:p>
        </w:tc>
      </w:tr>
      <w:tr w:rsidR="000028FD" w:rsidRPr="000028FD" w14:paraId="324771F5"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392182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76B5A9FE"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14,6263308</w:t>
            </w:r>
          </w:p>
        </w:tc>
      </w:tr>
      <w:tr w:rsidR="000028FD" w:rsidRPr="000028FD" w14:paraId="15E51D9B"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9EB811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AC36AC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6,41925385</w:t>
            </w:r>
          </w:p>
        </w:tc>
      </w:tr>
      <w:tr w:rsidR="000028FD" w:rsidRPr="000028FD" w14:paraId="526BFA4E"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1AD82B3"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487BDA2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21,524435</w:t>
            </w:r>
          </w:p>
        </w:tc>
      </w:tr>
      <w:tr w:rsidR="000028FD" w:rsidRPr="000028FD" w14:paraId="2A974A6F" w14:textId="77777777" w:rsidTr="000028FD">
        <w:trPr>
          <w:trHeight w:val="288"/>
        </w:trPr>
        <w:tc>
          <w:tcPr>
            <w:tcW w:w="4140" w:type="dxa"/>
            <w:tcBorders>
              <w:top w:val="nil"/>
              <w:left w:val="nil"/>
              <w:bottom w:val="nil"/>
              <w:right w:val="nil"/>
            </w:tcBorders>
            <w:shd w:val="clear" w:color="auto" w:fill="auto"/>
            <w:noWrap/>
            <w:vAlign w:val="bottom"/>
            <w:hideMark/>
          </w:tcPr>
          <w:p w14:paraId="136E65C5"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740" w:type="dxa"/>
            <w:tcBorders>
              <w:top w:val="nil"/>
              <w:left w:val="nil"/>
              <w:bottom w:val="nil"/>
              <w:right w:val="nil"/>
            </w:tcBorders>
            <w:shd w:val="clear" w:color="auto" w:fill="auto"/>
            <w:noWrap/>
            <w:vAlign w:val="bottom"/>
            <w:hideMark/>
          </w:tcPr>
          <w:p w14:paraId="0D42EB7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B501736"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2,7730129</w:t>
            </w:r>
          </w:p>
        </w:tc>
      </w:tr>
      <w:tr w:rsidR="000028FD" w:rsidRPr="000028FD" w14:paraId="53C61641" w14:textId="77777777" w:rsidTr="000028FD">
        <w:trPr>
          <w:trHeight w:val="288"/>
        </w:trPr>
        <w:tc>
          <w:tcPr>
            <w:tcW w:w="4140" w:type="dxa"/>
            <w:tcBorders>
              <w:top w:val="nil"/>
              <w:left w:val="nil"/>
              <w:bottom w:val="nil"/>
              <w:right w:val="nil"/>
            </w:tcBorders>
            <w:shd w:val="clear" w:color="auto" w:fill="auto"/>
            <w:noWrap/>
            <w:vAlign w:val="bottom"/>
            <w:hideMark/>
          </w:tcPr>
          <w:p w14:paraId="090F59A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740" w:type="dxa"/>
            <w:tcBorders>
              <w:top w:val="nil"/>
              <w:left w:val="nil"/>
              <w:bottom w:val="nil"/>
              <w:right w:val="nil"/>
            </w:tcBorders>
            <w:shd w:val="clear" w:color="auto" w:fill="auto"/>
            <w:noWrap/>
            <w:vAlign w:val="bottom"/>
            <w:hideMark/>
          </w:tcPr>
          <w:p w14:paraId="2CEFCAB1"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63FAC6A"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r>
      <w:tr w:rsidR="000028FD" w:rsidRPr="000028FD" w14:paraId="0D9B1536" w14:textId="77777777" w:rsidTr="000028FD">
        <w:trPr>
          <w:trHeight w:val="288"/>
        </w:trPr>
        <w:tc>
          <w:tcPr>
            <w:tcW w:w="4140" w:type="dxa"/>
            <w:tcBorders>
              <w:top w:val="nil"/>
              <w:left w:val="nil"/>
              <w:bottom w:val="nil"/>
              <w:right w:val="nil"/>
            </w:tcBorders>
            <w:shd w:val="clear" w:color="auto" w:fill="auto"/>
            <w:noWrap/>
            <w:vAlign w:val="bottom"/>
            <w:hideMark/>
          </w:tcPr>
          <w:p w14:paraId="71509AD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general</w:t>
            </w:r>
          </w:p>
        </w:tc>
        <w:tc>
          <w:tcPr>
            <w:tcW w:w="1740" w:type="dxa"/>
            <w:tcBorders>
              <w:top w:val="nil"/>
              <w:left w:val="nil"/>
              <w:bottom w:val="nil"/>
              <w:right w:val="nil"/>
            </w:tcBorders>
            <w:shd w:val="clear" w:color="auto" w:fill="auto"/>
            <w:noWrap/>
            <w:vAlign w:val="bottom"/>
            <w:hideMark/>
          </w:tcPr>
          <w:p w14:paraId="3C514B80"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5CA513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6,64996727</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660" w:type="dxa"/>
        <w:tblCellMar>
          <w:left w:w="70" w:type="dxa"/>
          <w:right w:w="70" w:type="dxa"/>
        </w:tblCellMar>
        <w:tblLook w:val="04A0" w:firstRow="1" w:lastRow="0" w:firstColumn="1" w:lastColumn="0" w:noHBand="0" w:noVBand="1"/>
      </w:tblPr>
      <w:tblGrid>
        <w:gridCol w:w="2489"/>
        <w:gridCol w:w="1201"/>
      </w:tblGrid>
      <w:tr w:rsidR="000028FD" w:rsidRPr="000028FD" w14:paraId="718E05E9" w14:textId="77777777" w:rsidTr="000028FD">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2D21C22"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028FD">
              <w:rPr>
                <w:rFonts w:ascii="Aptos Narrow" w:eastAsia="Times New Roman" w:hAnsi="Aptos Narrow" w:cs="Times New Roman"/>
                <w:i/>
                <w:iCs/>
                <w:color w:val="000000"/>
                <w:kern w:val="0"/>
                <w:sz w:val="22"/>
                <w:szCs w:val="22"/>
                <w:lang w:eastAsia="es-ES"/>
                <w14:ligatures w14:val="none"/>
              </w:rPr>
              <w:t>First device</w:t>
            </w:r>
          </w:p>
        </w:tc>
      </w:tr>
      <w:tr w:rsidR="000028FD" w:rsidRPr="000028FD" w14:paraId="175D58AE" w14:textId="77777777" w:rsidTr="000028FD">
        <w:trPr>
          <w:trHeight w:val="288"/>
        </w:trPr>
        <w:tc>
          <w:tcPr>
            <w:tcW w:w="2489" w:type="dxa"/>
            <w:tcBorders>
              <w:top w:val="nil"/>
              <w:left w:val="nil"/>
              <w:bottom w:val="nil"/>
              <w:right w:val="nil"/>
            </w:tcBorders>
            <w:shd w:val="clear" w:color="auto" w:fill="auto"/>
            <w:noWrap/>
            <w:vAlign w:val="bottom"/>
            <w:hideMark/>
          </w:tcPr>
          <w:p w14:paraId="7085B95F"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71" w:type="dxa"/>
            <w:tcBorders>
              <w:top w:val="nil"/>
              <w:left w:val="nil"/>
              <w:bottom w:val="nil"/>
              <w:right w:val="nil"/>
            </w:tcBorders>
            <w:shd w:val="clear" w:color="auto" w:fill="auto"/>
            <w:noWrap/>
            <w:vAlign w:val="bottom"/>
            <w:hideMark/>
          </w:tcPr>
          <w:p w14:paraId="552569EC" w14:textId="77777777" w:rsidR="000028FD" w:rsidRPr="000028FD" w:rsidRDefault="000028FD" w:rsidP="000028FD">
            <w:pPr>
              <w:spacing w:after="0" w:line="240" w:lineRule="auto"/>
              <w:rPr>
                <w:rFonts w:ascii="Times New Roman" w:eastAsia="Times New Roman" w:hAnsi="Times New Roman" w:cs="Times New Roman"/>
                <w:kern w:val="0"/>
                <w:sz w:val="20"/>
                <w:szCs w:val="20"/>
                <w:lang w:eastAsia="es-ES"/>
                <w14:ligatures w14:val="none"/>
              </w:rPr>
            </w:pPr>
          </w:p>
        </w:tc>
      </w:tr>
      <w:tr w:rsidR="000028FD" w:rsidRPr="000028FD" w14:paraId="40FB9801" w14:textId="77777777" w:rsidTr="000028FD">
        <w:trPr>
          <w:trHeight w:val="288"/>
        </w:trPr>
        <w:tc>
          <w:tcPr>
            <w:tcW w:w="2489" w:type="dxa"/>
            <w:tcBorders>
              <w:top w:val="nil"/>
              <w:left w:val="nil"/>
              <w:bottom w:val="nil"/>
              <w:right w:val="nil"/>
            </w:tcBorders>
            <w:shd w:val="clear" w:color="auto" w:fill="auto"/>
            <w:noWrap/>
            <w:vAlign w:val="bottom"/>
            <w:hideMark/>
          </w:tcPr>
          <w:p w14:paraId="731FCBCC"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w:t>
            </w:r>
          </w:p>
        </w:tc>
        <w:tc>
          <w:tcPr>
            <w:tcW w:w="1171" w:type="dxa"/>
            <w:tcBorders>
              <w:top w:val="nil"/>
              <w:left w:val="nil"/>
              <w:bottom w:val="nil"/>
              <w:right w:val="nil"/>
            </w:tcBorders>
            <w:shd w:val="clear" w:color="auto" w:fill="auto"/>
            <w:noWrap/>
            <w:vAlign w:val="bottom"/>
            <w:hideMark/>
          </w:tcPr>
          <w:p w14:paraId="25DA40F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7,60091368</w:t>
            </w:r>
          </w:p>
        </w:tc>
      </w:tr>
      <w:tr w:rsidR="000028FD" w:rsidRPr="000028FD" w14:paraId="0E9CCAC6" w14:textId="77777777" w:rsidTr="000028FD">
        <w:trPr>
          <w:trHeight w:val="288"/>
        </w:trPr>
        <w:tc>
          <w:tcPr>
            <w:tcW w:w="2489" w:type="dxa"/>
            <w:tcBorders>
              <w:top w:val="nil"/>
              <w:left w:val="nil"/>
              <w:bottom w:val="nil"/>
              <w:right w:val="nil"/>
            </w:tcBorders>
            <w:shd w:val="clear" w:color="auto" w:fill="auto"/>
            <w:noWrap/>
            <w:vAlign w:val="bottom"/>
            <w:hideMark/>
          </w:tcPr>
          <w:p w14:paraId="0F03286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Error típico</w:t>
            </w:r>
          </w:p>
        </w:tc>
        <w:tc>
          <w:tcPr>
            <w:tcW w:w="1171" w:type="dxa"/>
            <w:tcBorders>
              <w:top w:val="nil"/>
              <w:left w:val="nil"/>
              <w:bottom w:val="nil"/>
              <w:right w:val="nil"/>
            </w:tcBorders>
            <w:shd w:val="clear" w:color="auto" w:fill="auto"/>
            <w:noWrap/>
            <w:vAlign w:val="bottom"/>
            <w:hideMark/>
          </w:tcPr>
          <w:p w14:paraId="07316FD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0,36280976</w:t>
            </w:r>
          </w:p>
        </w:tc>
      </w:tr>
      <w:tr w:rsidR="000028FD" w:rsidRPr="000028FD" w14:paraId="5BAC07E3" w14:textId="77777777" w:rsidTr="000028FD">
        <w:trPr>
          <w:trHeight w:val="288"/>
        </w:trPr>
        <w:tc>
          <w:tcPr>
            <w:tcW w:w="2489" w:type="dxa"/>
            <w:tcBorders>
              <w:top w:val="nil"/>
              <w:left w:val="nil"/>
              <w:bottom w:val="nil"/>
              <w:right w:val="nil"/>
            </w:tcBorders>
            <w:shd w:val="clear" w:color="auto" w:fill="auto"/>
            <w:noWrap/>
            <w:vAlign w:val="bottom"/>
            <w:hideMark/>
          </w:tcPr>
          <w:p w14:paraId="301BD9D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Mediana</w:t>
            </w:r>
          </w:p>
        </w:tc>
        <w:tc>
          <w:tcPr>
            <w:tcW w:w="1171" w:type="dxa"/>
            <w:tcBorders>
              <w:top w:val="nil"/>
              <w:left w:val="nil"/>
              <w:bottom w:val="nil"/>
              <w:right w:val="nil"/>
            </w:tcBorders>
            <w:shd w:val="clear" w:color="auto" w:fill="auto"/>
            <w:noWrap/>
            <w:vAlign w:val="bottom"/>
            <w:hideMark/>
          </w:tcPr>
          <w:p w14:paraId="37809A4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5,4434</w:t>
            </w:r>
          </w:p>
        </w:tc>
      </w:tr>
      <w:tr w:rsidR="000028FD" w:rsidRPr="000028FD" w14:paraId="57FF95DC" w14:textId="77777777" w:rsidTr="000028FD">
        <w:trPr>
          <w:trHeight w:val="288"/>
        </w:trPr>
        <w:tc>
          <w:tcPr>
            <w:tcW w:w="2489" w:type="dxa"/>
            <w:tcBorders>
              <w:top w:val="nil"/>
              <w:left w:val="nil"/>
              <w:bottom w:val="nil"/>
              <w:right w:val="nil"/>
            </w:tcBorders>
            <w:shd w:val="clear" w:color="auto" w:fill="auto"/>
            <w:noWrap/>
            <w:vAlign w:val="bottom"/>
            <w:hideMark/>
          </w:tcPr>
          <w:p w14:paraId="71B764BB"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Moda</w:t>
            </w:r>
          </w:p>
        </w:tc>
        <w:tc>
          <w:tcPr>
            <w:tcW w:w="1171" w:type="dxa"/>
            <w:tcBorders>
              <w:top w:val="nil"/>
              <w:left w:val="nil"/>
              <w:bottom w:val="nil"/>
              <w:right w:val="nil"/>
            </w:tcBorders>
            <w:shd w:val="clear" w:color="auto" w:fill="auto"/>
            <w:noWrap/>
            <w:vAlign w:val="bottom"/>
            <w:hideMark/>
          </w:tcPr>
          <w:p w14:paraId="23A04EE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5,4742</w:t>
            </w:r>
          </w:p>
        </w:tc>
      </w:tr>
      <w:tr w:rsidR="000028FD" w:rsidRPr="000028FD" w14:paraId="79701920" w14:textId="77777777" w:rsidTr="000028FD">
        <w:trPr>
          <w:trHeight w:val="288"/>
        </w:trPr>
        <w:tc>
          <w:tcPr>
            <w:tcW w:w="2489" w:type="dxa"/>
            <w:tcBorders>
              <w:top w:val="nil"/>
              <w:left w:val="nil"/>
              <w:bottom w:val="nil"/>
              <w:right w:val="nil"/>
            </w:tcBorders>
            <w:shd w:val="clear" w:color="auto" w:fill="auto"/>
            <w:noWrap/>
            <w:vAlign w:val="bottom"/>
            <w:hideMark/>
          </w:tcPr>
          <w:p w14:paraId="0324FDA1"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Desviación estándar</w:t>
            </w:r>
          </w:p>
        </w:tc>
        <w:tc>
          <w:tcPr>
            <w:tcW w:w="1171" w:type="dxa"/>
            <w:tcBorders>
              <w:top w:val="nil"/>
              <w:left w:val="nil"/>
              <w:bottom w:val="nil"/>
              <w:right w:val="nil"/>
            </w:tcBorders>
            <w:shd w:val="clear" w:color="auto" w:fill="auto"/>
            <w:noWrap/>
            <w:vAlign w:val="bottom"/>
            <w:hideMark/>
          </w:tcPr>
          <w:p w14:paraId="3D22C1C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8,71498952</w:t>
            </w:r>
          </w:p>
        </w:tc>
      </w:tr>
      <w:tr w:rsidR="000028FD" w:rsidRPr="000028FD" w14:paraId="2CBEC967" w14:textId="77777777" w:rsidTr="000028FD">
        <w:trPr>
          <w:trHeight w:val="288"/>
        </w:trPr>
        <w:tc>
          <w:tcPr>
            <w:tcW w:w="2489" w:type="dxa"/>
            <w:tcBorders>
              <w:top w:val="nil"/>
              <w:left w:val="nil"/>
              <w:bottom w:val="nil"/>
              <w:right w:val="nil"/>
            </w:tcBorders>
            <w:shd w:val="clear" w:color="auto" w:fill="auto"/>
            <w:noWrap/>
            <w:vAlign w:val="bottom"/>
            <w:hideMark/>
          </w:tcPr>
          <w:p w14:paraId="5C80D5D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Varianza de la muestra</w:t>
            </w:r>
          </w:p>
        </w:tc>
        <w:tc>
          <w:tcPr>
            <w:tcW w:w="1171" w:type="dxa"/>
            <w:tcBorders>
              <w:top w:val="nil"/>
              <w:left w:val="nil"/>
              <w:bottom w:val="nil"/>
              <w:right w:val="nil"/>
            </w:tcBorders>
            <w:shd w:val="clear" w:color="auto" w:fill="auto"/>
            <w:noWrap/>
            <w:vAlign w:val="bottom"/>
            <w:hideMark/>
          </w:tcPr>
          <w:p w14:paraId="559769B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75,9510424</w:t>
            </w:r>
          </w:p>
        </w:tc>
      </w:tr>
      <w:tr w:rsidR="000028FD" w:rsidRPr="000028FD" w14:paraId="37275E06" w14:textId="77777777" w:rsidTr="000028FD">
        <w:trPr>
          <w:trHeight w:val="288"/>
        </w:trPr>
        <w:tc>
          <w:tcPr>
            <w:tcW w:w="2489" w:type="dxa"/>
            <w:tcBorders>
              <w:top w:val="nil"/>
              <w:left w:val="nil"/>
              <w:bottom w:val="nil"/>
              <w:right w:val="nil"/>
            </w:tcBorders>
            <w:shd w:val="clear" w:color="auto" w:fill="auto"/>
            <w:noWrap/>
            <w:vAlign w:val="bottom"/>
            <w:hideMark/>
          </w:tcPr>
          <w:p w14:paraId="2E4131EF"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Curtosis</w:t>
            </w:r>
          </w:p>
        </w:tc>
        <w:tc>
          <w:tcPr>
            <w:tcW w:w="1171" w:type="dxa"/>
            <w:tcBorders>
              <w:top w:val="nil"/>
              <w:left w:val="nil"/>
              <w:bottom w:val="nil"/>
              <w:right w:val="nil"/>
            </w:tcBorders>
            <w:shd w:val="clear" w:color="auto" w:fill="auto"/>
            <w:noWrap/>
            <w:vAlign w:val="bottom"/>
            <w:hideMark/>
          </w:tcPr>
          <w:p w14:paraId="16257C8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21,1802479</w:t>
            </w:r>
          </w:p>
        </w:tc>
      </w:tr>
      <w:tr w:rsidR="000028FD" w:rsidRPr="000028FD" w14:paraId="3127158C" w14:textId="77777777" w:rsidTr="000028FD">
        <w:trPr>
          <w:trHeight w:val="288"/>
        </w:trPr>
        <w:tc>
          <w:tcPr>
            <w:tcW w:w="2489" w:type="dxa"/>
            <w:tcBorders>
              <w:top w:val="nil"/>
              <w:left w:val="nil"/>
              <w:bottom w:val="nil"/>
              <w:right w:val="nil"/>
            </w:tcBorders>
            <w:shd w:val="clear" w:color="auto" w:fill="auto"/>
            <w:noWrap/>
            <w:vAlign w:val="bottom"/>
            <w:hideMark/>
          </w:tcPr>
          <w:p w14:paraId="7C4EE63D"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Coeficiente de asimetría</w:t>
            </w:r>
          </w:p>
        </w:tc>
        <w:tc>
          <w:tcPr>
            <w:tcW w:w="1171" w:type="dxa"/>
            <w:tcBorders>
              <w:top w:val="nil"/>
              <w:left w:val="nil"/>
              <w:bottom w:val="nil"/>
              <w:right w:val="nil"/>
            </w:tcBorders>
            <w:shd w:val="clear" w:color="auto" w:fill="auto"/>
            <w:noWrap/>
            <w:vAlign w:val="bottom"/>
            <w:hideMark/>
          </w:tcPr>
          <w:p w14:paraId="79E3BF1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3,25320365</w:t>
            </w:r>
          </w:p>
        </w:tc>
      </w:tr>
      <w:tr w:rsidR="000028FD" w:rsidRPr="000028FD" w14:paraId="4A7E1672" w14:textId="77777777" w:rsidTr="000028FD">
        <w:trPr>
          <w:trHeight w:val="288"/>
        </w:trPr>
        <w:tc>
          <w:tcPr>
            <w:tcW w:w="2489" w:type="dxa"/>
            <w:tcBorders>
              <w:top w:val="nil"/>
              <w:left w:val="nil"/>
              <w:bottom w:val="nil"/>
              <w:right w:val="nil"/>
            </w:tcBorders>
            <w:shd w:val="clear" w:color="auto" w:fill="auto"/>
            <w:noWrap/>
            <w:vAlign w:val="bottom"/>
            <w:hideMark/>
          </w:tcPr>
          <w:p w14:paraId="4372724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Rango</w:t>
            </w:r>
          </w:p>
        </w:tc>
        <w:tc>
          <w:tcPr>
            <w:tcW w:w="1171" w:type="dxa"/>
            <w:tcBorders>
              <w:top w:val="nil"/>
              <w:left w:val="nil"/>
              <w:bottom w:val="nil"/>
              <w:right w:val="nil"/>
            </w:tcBorders>
            <w:shd w:val="clear" w:color="auto" w:fill="auto"/>
            <w:noWrap/>
            <w:vAlign w:val="bottom"/>
            <w:hideMark/>
          </w:tcPr>
          <w:p w14:paraId="1895EBA7"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96,3689</w:t>
            </w:r>
          </w:p>
        </w:tc>
      </w:tr>
      <w:tr w:rsidR="000028FD" w:rsidRPr="000028FD" w14:paraId="4D0C5A06" w14:textId="77777777" w:rsidTr="000028FD">
        <w:trPr>
          <w:trHeight w:val="288"/>
        </w:trPr>
        <w:tc>
          <w:tcPr>
            <w:tcW w:w="2489" w:type="dxa"/>
            <w:tcBorders>
              <w:top w:val="nil"/>
              <w:left w:val="nil"/>
              <w:bottom w:val="nil"/>
              <w:right w:val="nil"/>
            </w:tcBorders>
            <w:shd w:val="clear" w:color="auto" w:fill="auto"/>
            <w:noWrap/>
            <w:vAlign w:val="bottom"/>
            <w:hideMark/>
          </w:tcPr>
          <w:p w14:paraId="622FF6C4"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Mínimo</w:t>
            </w:r>
          </w:p>
        </w:tc>
        <w:tc>
          <w:tcPr>
            <w:tcW w:w="1171" w:type="dxa"/>
            <w:tcBorders>
              <w:top w:val="nil"/>
              <w:left w:val="nil"/>
              <w:bottom w:val="nil"/>
              <w:right w:val="nil"/>
            </w:tcBorders>
            <w:shd w:val="clear" w:color="auto" w:fill="auto"/>
            <w:noWrap/>
            <w:vAlign w:val="bottom"/>
            <w:hideMark/>
          </w:tcPr>
          <w:p w14:paraId="651AB7DC"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0,6168</w:t>
            </w:r>
          </w:p>
        </w:tc>
      </w:tr>
      <w:tr w:rsidR="000028FD" w:rsidRPr="000028FD" w14:paraId="23DF8773" w14:textId="77777777" w:rsidTr="000028FD">
        <w:trPr>
          <w:trHeight w:val="288"/>
        </w:trPr>
        <w:tc>
          <w:tcPr>
            <w:tcW w:w="2489" w:type="dxa"/>
            <w:tcBorders>
              <w:top w:val="nil"/>
              <w:left w:val="nil"/>
              <w:bottom w:val="nil"/>
              <w:right w:val="nil"/>
            </w:tcBorders>
            <w:shd w:val="clear" w:color="auto" w:fill="auto"/>
            <w:noWrap/>
            <w:vAlign w:val="bottom"/>
            <w:hideMark/>
          </w:tcPr>
          <w:p w14:paraId="6DE66F9E"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Máximo</w:t>
            </w:r>
          </w:p>
        </w:tc>
        <w:tc>
          <w:tcPr>
            <w:tcW w:w="1171" w:type="dxa"/>
            <w:tcBorders>
              <w:top w:val="nil"/>
              <w:left w:val="nil"/>
              <w:bottom w:val="nil"/>
              <w:right w:val="nil"/>
            </w:tcBorders>
            <w:shd w:val="clear" w:color="auto" w:fill="auto"/>
            <w:noWrap/>
            <w:vAlign w:val="bottom"/>
            <w:hideMark/>
          </w:tcPr>
          <w:p w14:paraId="3C54FFA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96,9857</w:t>
            </w:r>
          </w:p>
        </w:tc>
      </w:tr>
      <w:tr w:rsidR="000028FD" w:rsidRPr="000028FD" w14:paraId="15A57309" w14:textId="77777777" w:rsidTr="000028FD">
        <w:trPr>
          <w:trHeight w:val="288"/>
        </w:trPr>
        <w:tc>
          <w:tcPr>
            <w:tcW w:w="2489" w:type="dxa"/>
            <w:tcBorders>
              <w:top w:val="nil"/>
              <w:left w:val="nil"/>
              <w:bottom w:val="nil"/>
              <w:right w:val="nil"/>
            </w:tcBorders>
            <w:shd w:val="clear" w:color="auto" w:fill="auto"/>
            <w:noWrap/>
            <w:vAlign w:val="bottom"/>
            <w:hideMark/>
          </w:tcPr>
          <w:p w14:paraId="515C16F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Suma</w:t>
            </w:r>
          </w:p>
        </w:tc>
        <w:tc>
          <w:tcPr>
            <w:tcW w:w="1171" w:type="dxa"/>
            <w:tcBorders>
              <w:top w:val="nil"/>
              <w:left w:val="nil"/>
              <w:bottom w:val="nil"/>
              <w:right w:val="nil"/>
            </w:tcBorders>
            <w:shd w:val="clear" w:color="auto" w:fill="auto"/>
            <w:noWrap/>
            <w:vAlign w:val="bottom"/>
            <w:hideMark/>
          </w:tcPr>
          <w:p w14:paraId="54E94FC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4385,7272</w:t>
            </w:r>
          </w:p>
        </w:tc>
      </w:tr>
      <w:tr w:rsidR="000028FD" w:rsidRPr="000028FD" w14:paraId="25767859" w14:textId="77777777" w:rsidTr="000028FD">
        <w:trPr>
          <w:trHeight w:val="288"/>
        </w:trPr>
        <w:tc>
          <w:tcPr>
            <w:tcW w:w="2489" w:type="dxa"/>
            <w:tcBorders>
              <w:top w:val="nil"/>
              <w:left w:val="nil"/>
              <w:bottom w:val="nil"/>
              <w:right w:val="nil"/>
            </w:tcBorders>
            <w:shd w:val="clear" w:color="auto" w:fill="auto"/>
            <w:noWrap/>
            <w:vAlign w:val="bottom"/>
            <w:hideMark/>
          </w:tcPr>
          <w:p w14:paraId="073AE488"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Cuenta</w:t>
            </w:r>
          </w:p>
        </w:tc>
        <w:tc>
          <w:tcPr>
            <w:tcW w:w="1171" w:type="dxa"/>
            <w:tcBorders>
              <w:top w:val="nil"/>
              <w:left w:val="nil"/>
              <w:bottom w:val="nil"/>
              <w:right w:val="nil"/>
            </w:tcBorders>
            <w:shd w:val="clear" w:color="auto" w:fill="auto"/>
            <w:noWrap/>
            <w:vAlign w:val="bottom"/>
            <w:hideMark/>
          </w:tcPr>
          <w:p w14:paraId="795DFB1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577</w:t>
            </w:r>
          </w:p>
        </w:tc>
      </w:tr>
      <w:tr w:rsidR="000028FD" w:rsidRPr="000028FD" w14:paraId="74E535C2" w14:textId="77777777" w:rsidTr="000028FD">
        <w:trPr>
          <w:trHeight w:val="300"/>
        </w:trPr>
        <w:tc>
          <w:tcPr>
            <w:tcW w:w="2489" w:type="dxa"/>
            <w:tcBorders>
              <w:top w:val="nil"/>
              <w:left w:val="nil"/>
              <w:bottom w:val="single" w:sz="8" w:space="0" w:color="auto"/>
              <w:right w:val="nil"/>
            </w:tcBorders>
            <w:shd w:val="clear" w:color="auto" w:fill="auto"/>
            <w:noWrap/>
            <w:vAlign w:val="bottom"/>
            <w:hideMark/>
          </w:tcPr>
          <w:p w14:paraId="4CF3C3D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Nivel de confianza(95,0%)</w:t>
            </w:r>
          </w:p>
        </w:tc>
        <w:tc>
          <w:tcPr>
            <w:tcW w:w="1171" w:type="dxa"/>
            <w:tcBorders>
              <w:top w:val="nil"/>
              <w:left w:val="nil"/>
              <w:bottom w:val="single" w:sz="8" w:space="0" w:color="auto"/>
              <w:right w:val="nil"/>
            </w:tcBorders>
            <w:shd w:val="clear" w:color="auto" w:fill="auto"/>
            <w:noWrap/>
            <w:vAlign w:val="bottom"/>
            <w:hideMark/>
          </w:tcPr>
          <w:p w14:paraId="3EAC5928"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0,7125914</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0946EF" w:rsidRPr="000946EF" w14:paraId="5F980879" w14:textId="77777777" w:rsidTr="000946EF">
        <w:trPr>
          <w:trHeight w:val="288"/>
        </w:trPr>
        <w:tc>
          <w:tcPr>
            <w:tcW w:w="1240" w:type="dxa"/>
            <w:tcBorders>
              <w:top w:val="nil"/>
              <w:left w:val="nil"/>
              <w:bottom w:val="nil"/>
              <w:right w:val="nil"/>
            </w:tcBorders>
            <w:shd w:val="clear" w:color="auto" w:fill="auto"/>
            <w:noWrap/>
            <w:vAlign w:val="bottom"/>
            <w:hideMark/>
          </w:tcPr>
          <w:p w14:paraId="023E128C"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225A321E"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6,88832229</w:t>
            </w:r>
          </w:p>
        </w:tc>
        <w:tc>
          <w:tcPr>
            <w:tcW w:w="1240" w:type="dxa"/>
            <w:tcBorders>
              <w:top w:val="nil"/>
              <w:left w:val="nil"/>
              <w:bottom w:val="nil"/>
              <w:right w:val="nil"/>
            </w:tcBorders>
            <w:shd w:val="clear" w:color="auto" w:fill="auto"/>
            <w:noWrap/>
            <w:vAlign w:val="bottom"/>
            <w:hideMark/>
          </w:tcPr>
          <w:p w14:paraId="794177A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8,31350508</w:t>
            </w:r>
          </w:p>
        </w:tc>
      </w:tr>
      <w:tr w:rsidR="000946EF" w:rsidRPr="000946EF" w14:paraId="2F8AB24F" w14:textId="77777777" w:rsidTr="000946EF">
        <w:trPr>
          <w:trHeight w:val="288"/>
        </w:trPr>
        <w:tc>
          <w:tcPr>
            <w:tcW w:w="1240" w:type="dxa"/>
            <w:tcBorders>
              <w:top w:val="nil"/>
              <w:left w:val="nil"/>
              <w:bottom w:val="nil"/>
              <w:right w:val="nil"/>
            </w:tcBorders>
            <w:shd w:val="clear" w:color="auto" w:fill="auto"/>
            <w:noWrap/>
            <w:vAlign w:val="bottom"/>
            <w:hideMark/>
          </w:tcPr>
          <w:p w14:paraId="6689FCD2"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56B4EF9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0,00688832</w:t>
            </w:r>
          </w:p>
        </w:tc>
        <w:tc>
          <w:tcPr>
            <w:tcW w:w="1240" w:type="dxa"/>
            <w:tcBorders>
              <w:top w:val="nil"/>
              <w:left w:val="nil"/>
              <w:bottom w:val="nil"/>
              <w:right w:val="nil"/>
            </w:tcBorders>
            <w:shd w:val="clear" w:color="auto" w:fill="auto"/>
            <w:noWrap/>
            <w:vAlign w:val="bottom"/>
            <w:hideMark/>
          </w:tcPr>
          <w:p w14:paraId="76582B8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0,00831351</w:t>
            </w:r>
          </w:p>
        </w:tc>
      </w:tr>
    </w:tbl>
    <w:p w14:paraId="681F139F" w14:textId="77777777" w:rsidR="0061790A" w:rsidRDefault="0061790A" w:rsidP="003D6FD4">
      <w:pPr>
        <w:rPr>
          <w:sz w:val="22"/>
          <w:szCs w:val="22"/>
        </w:rPr>
      </w:pPr>
    </w:p>
    <w:p w14:paraId="59052C97" w14:textId="77777777" w:rsidR="000946EF" w:rsidRDefault="000946EF" w:rsidP="003D6FD4">
      <w:pPr>
        <w:rPr>
          <w:sz w:val="22"/>
          <w:szCs w:val="22"/>
        </w:rPr>
      </w:pPr>
    </w:p>
    <w:p w14:paraId="473F0A7D" w14:textId="77777777" w:rsidR="000946EF" w:rsidRDefault="000946EF" w:rsidP="003D6FD4">
      <w:pPr>
        <w:rPr>
          <w:sz w:val="22"/>
          <w:szCs w:val="22"/>
        </w:rPr>
      </w:pPr>
    </w:p>
    <w:p w14:paraId="177FD910" w14:textId="77777777" w:rsidR="000946EF" w:rsidRDefault="000946EF" w:rsidP="003D6FD4">
      <w:pPr>
        <w:rPr>
          <w:sz w:val="22"/>
          <w:szCs w:val="22"/>
        </w:rPr>
      </w:pPr>
    </w:p>
    <w:p w14:paraId="6AACA0E1" w14:textId="77777777" w:rsidR="000946EF" w:rsidRDefault="000946EF" w:rsidP="003D6FD4">
      <w:pPr>
        <w:rPr>
          <w:sz w:val="22"/>
          <w:szCs w:val="22"/>
        </w:rPr>
      </w:pPr>
    </w:p>
    <w:p w14:paraId="7D8A0F64" w14:textId="77777777" w:rsidR="000946EF" w:rsidRDefault="000946EF" w:rsidP="003D6FD4">
      <w:pPr>
        <w:rPr>
          <w:sz w:val="22"/>
          <w:szCs w:val="22"/>
        </w:rPr>
      </w:pPr>
    </w:p>
    <w:p w14:paraId="4CD5F303" w14:textId="77777777" w:rsidR="000946EF" w:rsidRDefault="000946EF"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39610C9E" w:rsidR="00F44D32" w:rsidRPr="00826A47" w:rsidRDefault="001455DF" w:rsidP="00D41FBF">
      <w:pPr>
        <w:rPr>
          <w:lang w:val="en-US"/>
        </w:rPr>
      </w:pPr>
      <w:r>
        <w:rPr>
          <w:noProof/>
        </w:rPr>
        <w:drawing>
          <wp:inline distT="0" distB="0" distL="0" distR="0" wp14:anchorId="5B2DCABC" wp14:editId="23A3E894">
            <wp:extent cx="5400040" cy="3170555"/>
            <wp:effectExtent l="0" t="0" r="10160" b="10795"/>
            <wp:docPr id="149592795" name="Gráfico 1">
              <a:extLst xmlns:a="http://schemas.openxmlformats.org/drawingml/2006/main">
                <a:ext uri="{FF2B5EF4-FFF2-40B4-BE49-F238E27FC236}">
                  <a16:creationId xmlns:a16="http://schemas.microsoft.com/office/drawing/2014/main" id="{F070987A-0BF6-6DA6-BC31-5E060FD1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7880" w:type="dxa"/>
        <w:tblCellMar>
          <w:left w:w="70" w:type="dxa"/>
          <w:right w:w="70" w:type="dxa"/>
        </w:tblCellMar>
        <w:tblLook w:val="04A0" w:firstRow="1" w:lastRow="0" w:firstColumn="1" w:lastColumn="0" w:noHBand="0" w:noVBand="1"/>
      </w:tblPr>
      <w:tblGrid>
        <w:gridCol w:w="4940"/>
        <w:gridCol w:w="1600"/>
        <w:gridCol w:w="1340"/>
      </w:tblGrid>
      <w:tr w:rsidR="001455DF" w:rsidRPr="001455DF" w14:paraId="6282AAE9" w14:textId="77777777" w:rsidTr="001455DF">
        <w:trPr>
          <w:trHeight w:val="288"/>
        </w:trPr>
        <w:tc>
          <w:tcPr>
            <w:tcW w:w="4940" w:type="dxa"/>
            <w:tcBorders>
              <w:top w:val="nil"/>
              <w:left w:val="nil"/>
              <w:bottom w:val="nil"/>
              <w:right w:val="nil"/>
            </w:tcBorders>
            <w:shd w:val="clear" w:color="auto" w:fill="auto"/>
            <w:noWrap/>
            <w:vAlign w:val="bottom"/>
            <w:hideMark/>
          </w:tcPr>
          <w:p w14:paraId="09F5C4ED"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3490602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1C6CB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1,645202713</w:t>
            </w:r>
          </w:p>
        </w:tc>
      </w:tr>
      <w:tr w:rsidR="001455DF" w:rsidRPr="001455DF" w14:paraId="1861E220" w14:textId="77777777" w:rsidTr="001455DF">
        <w:trPr>
          <w:trHeight w:val="288"/>
        </w:trPr>
        <w:tc>
          <w:tcPr>
            <w:tcW w:w="4940" w:type="dxa"/>
            <w:tcBorders>
              <w:top w:val="nil"/>
              <w:left w:val="nil"/>
              <w:bottom w:val="nil"/>
              <w:right w:val="nil"/>
            </w:tcBorders>
            <w:shd w:val="clear" w:color="auto" w:fill="auto"/>
            <w:noWrap/>
            <w:vAlign w:val="bottom"/>
            <w:hideMark/>
          </w:tcPr>
          <w:p w14:paraId="49E38EA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00" w:type="dxa"/>
            <w:tcBorders>
              <w:top w:val="nil"/>
              <w:left w:val="nil"/>
              <w:bottom w:val="nil"/>
              <w:right w:val="nil"/>
            </w:tcBorders>
            <w:shd w:val="clear" w:color="auto" w:fill="auto"/>
            <w:noWrap/>
            <w:vAlign w:val="bottom"/>
            <w:hideMark/>
          </w:tcPr>
          <w:p w14:paraId="39E466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A41C65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2,995070863</w:t>
            </w:r>
          </w:p>
        </w:tc>
      </w:tr>
      <w:tr w:rsidR="001455DF" w:rsidRPr="001455DF" w14:paraId="2FC9FA11" w14:textId="77777777" w:rsidTr="001455DF">
        <w:trPr>
          <w:trHeight w:val="288"/>
        </w:trPr>
        <w:tc>
          <w:tcPr>
            <w:tcW w:w="4940" w:type="dxa"/>
            <w:tcBorders>
              <w:top w:val="nil"/>
              <w:left w:val="nil"/>
              <w:bottom w:val="nil"/>
              <w:right w:val="nil"/>
            </w:tcBorders>
            <w:shd w:val="clear" w:color="auto" w:fill="auto"/>
            <w:noWrap/>
            <w:vAlign w:val="bottom"/>
            <w:hideMark/>
          </w:tcPr>
          <w:p w14:paraId="7E2CB1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/any/system/panic</w:t>
            </w:r>
          </w:p>
        </w:tc>
        <w:tc>
          <w:tcPr>
            <w:tcW w:w="1600" w:type="dxa"/>
            <w:tcBorders>
              <w:top w:val="nil"/>
              <w:left w:val="nil"/>
              <w:bottom w:val="nil"/>
              <w:right w:val="nil"/>
            </w:tcBorders>
            <w:shd w:val="clear" w:color="auto" w:fill="auto"/>
            <w:noWrap/>
            <w:vAlign w:val="bottom"/>
            <w:hideMark/>
          </w:tcPr>
          <w:p w14:paraId="1395029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691BB4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1,1819</w:t>
            </w:r>
          </w:p>
        </w:tc>
      </w:tr>
      <w:tr w:rsidR="001455DF" w:rsidRPr="001455DF" w14:paraId="14E5D9C4" w14:textId="77777777" w:rsidTr="001455DF">
        <w:trPr>
          <w:trHeight w:val="288"/>
        </w:trPr>
        <w:tc>
          <w:tcPr>
            <w:tcW w:w="4940" w:type="dxa"/>
            <w:tcBorders>
              <w:top w:val="nil"/>
              <w:left w:val="nil"/>
              <w:bottom w:val="nil"/>
              <w:right w:val="nil"/>
            </w:tcBorders>
            <w:shd w:val="clear" w:color="auto" w:fill="auto"/>
            <w:noWrap/>
            <w:vAlign w:val="bottom"/>
            <w:hideMark/>
          </w:tcPr>
          <w:p w14:paraId="728B3A4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/any/system/welcome</w:t>
            </w:r>
          </w:p>
        </w:tc>
        <w:tc>
          <w:tcPr>
            <w:tcW w:w="1600" w:type="dxa"/>
            <w:tcBorders>
              <w:top w:val="nil"/>
              <w:left w:val="nil"/>
              <w:bottom w:val="nil"/>
              <w:right w:val="nil"/>
            </w:tcBorders>
            <w:shd w:val="clear" w:color="auto" w:fill="auto"/>
            <w:noWrap/>
            <w:vAlign w:val="bottom"/>
            <w:hideMark/>
          </w:tcPr>
          <w:p w14:paraId="6246FF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8BAE4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1,007950329</w:t>
            </w:r>
          </w:p>
        </w:tc>
      </w:tr>
      <w:tr w:rsidR="001455DF" w:rsidRPr="001455DF" w14:paraId="277B456E" w14:textId="77777777" w:rsidTr="001455DF">
        <w:trPr>
          <w:trHeight w:val="288"/>
        </w:trPr>
        <w:tc>
          <w:tcPr>
            <w:tcW w:w="4940" w:type="dxa"/>
            <w:tcBorders>
              <w:top w:val="nil"/>
              <w:left w:val="nil"/>
              <w:bottom w:val="nil"/>
              <w:right w:val="nil"/>
            </w:tcBorders>
            <w:shd w:val="clear" w:color="auto" w:fill="auto"/>
            <w:noWrap/>
            <w:vAlign w:val="bottom"/>
            <w:hideMark/>
          </w:tcPr>
          <w:p w14:paraId="50DFE30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00" w:type="dxa"/>
            <w:tcBorders>
              <w:top w:val="nil"/>
              <w:left w:val="nil"/>
              <w:bottom w:val="nil"/>
              <w:right w:val="nil"/>
            </w:tcBorders>
            <w:shd w:val="clear" w:color="auto" w:fill="auto"/>
            <w:noWrap/>
            <w:vAlign w:val="bottom"/>
            <w:hideMark/>
          </w:tcPr>
          <w:p w14:paraId="381597E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F714545"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17,9236798</w:t>
            </w:r>
          </w:p>
        </w:tc>
      </w:tr>
      <w:tr w:rsidR="001455DF" w:rsidRPr="001455DF" w14:paraId="1C00FF73" w14:textId="77777777" w:rsidTr="001455DF">
        <w:trPr>
          <w:trHeight w:val="288"/>
        </w:trPr>
        <w:tc>
          <w:tcPr>
            <w:tcW w:w="4940" w:type="dxa"/>
            <w:tcBorders>
              <w:top w:val="nil"/>
              <w:left w:val="nil"/>
              <w:bottom w:val="nil"/>
              <w:right w:val="nil"/>
            </w:tcBorders>
            <w:shd w:val="clear" w:color="auto" w:fill="auto"/>
            <w:noWrap/>
            <w:vAlign w:val="bottom"/>
            <w:hideMark/>
          </w:tcPr>
          <w:p w14:paraId="3F234CE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00" w:type="dxa"/>
            <w:tcBorders>
              <w:top w:val="nil"/>
              <w:left w:val="nil"/>
              <w:bottom w:val="nil"/>
              <w:right w:val="nil"/>
            </w:tcBorders>
            <w:shd w:val="clear" w:color="auto" w:fill="auto"/>
            <w:noWrap/>
            <w:vAlign w:val="bottom"/>
            <w:hideMark/>
          </w:tcPr>
          <w:p w14:paraId="484904E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44D7EA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14,749533</w:t>
            </w:r>
          </w:p>
        </w:tc>
      </w:tr>
      <w:tr w:rsidR="001455DF" w:rsidRPr="001455DF" w14:paraId="3CE127D4" w14:textId="77777777" w:rsidTr="001455DF">
        <w:trPr>
          <w:trHeight w:val="288"/>
        </w:trPr>
        <w:tc>
          <w:tcPr>
            <w:tcW w:w="4940" w:type="dxa"/>
            <w:tcBorders>
              <w:top w:val="nil"/>
              <w:left w:val="nil"/>
              <w:bottom w:val="nil"/>
              <w:right w:val="nil"/>
            </w:tcBorders>
            <w:shd w:val="clear" w:color="auto" w:fill="auto"/>
            <w:noWrap/>
            <w:vAlign w:val="bottom"/>
            <w:hideMark/>
          </w:tcPr>
          <w:p w14:paraId="6D54A16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600" w:type="dxa"/>
            <w:tcBorders>
              <w:top w:val="nil"/>
              <w:left w:val="nil"/>
              <w:bottom w:val="nil"/>
              <w:right w:val="nil"/>
            </w:tcBorders>
            <w:shd w:val="clear" w:color="auto" w:fill="auto"/>
            <w:noWrap/>
            <w:vAlign w:val="bottom"/>
            <w:hideMark/>
          </w:tcPr>
          <w:p w14:paraId="62C03F2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443ECD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6,747121595</w:t>
            </w:r>
          </w:p>
        </w:tc>
      </w:tr>
      <w:tr w:rsidR="001455DF" w:rsidRPr="001455DF" w14:paraId="2EE0AE35" w14:textId="77777777" w:rsidTr="001455DF">
        <w:trPr>
          <w:trHeight w:val="288"/>
        </w:trPr>
        <w:tc>
          <w:tcPr>
            <w:tcW w:w="4940" w:type="dxa"/>
            <w:tcBorders>
              <w:top w:val="nil"/>
              <w:left w:val="nil"/>
              <w:bottom w:val="nil"/>
              <w:right w:val="nil"/>
            </w:tcBorders>
            <w:shd w:val="clear" w:color="auto" w:fill="auto"/>
            <w:noWrap/>
            <w:vAlign w:val="bottom"/>
            <w:hideMark/>
          </w:tcPr>
          <w:p w14:paraId="24C1CD4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600" w:type="dxa"/>
            <w:tcBorders>
              <w:top w:val="nil"/>
              <w:left w:val="nil"/>
              <w:bottom w:val="nil"/>
              <w:right w:val="nil"/>
            </w:tcBorders>
            <w:shd w:val="clear" w:color="auto" w:fill="auto"/>
            <w:noWrap/>
            <w:vAlign w:val="bottom"/>
            <w:hideMark/>
          </w:tcPr>
          <w:p w14:paraId="39EDE24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60EBFC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8,188175</w:t>
            </w:r>
          </w:p>
        </w:tc>
      </w:tr>
      <w:tr w:rsidR="001455DF" w:rsidRPr="001455DF" w14:paraId="2F0FC3FB" w14:textId="77777777" w:rsidTr="001455DF">
        <w:trPr>
          <w:trHeight w:val="288"/>
        </w:trPr>
        <w:tc>
          <w:tcPr>
            <w:tcW w:w="4940" w:type="dxa"/>
            <w:tcBorders>
              <w:top w:val="nil"/>
              <w:left w:val="nil"/>
              <w:bottom w:val="nil"/>
              <w:right w:val="nil"/>
            </w:tcBorders>
            <w:shd w:val="clear" w:color="auto" w:fill="auto"/>
            <w:noWrap/>
            <w:vAlign w:val="bottom"/>
            <w:hideMark/>
          </w:tcPr>
          <w:p w14:paraId="7C87EA9C"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00" w:type="dxa"/>
            <w:tcBorders>
              <w:top w:val="nil"/>
              <w:left w:val="nil"/>
              <w:bottom w:val="nil"/>
              <w:right w:val="nil"/>
            </w:tcBorders>
            <w:shd w:val="clear" w:color="auto" w:fill="auto"/>
            <w:noWrap/>
            <w:vAlign w:val="bottom"/>
            <w:hideMark/>
          </w:tcPr>
          <w:p w14:paraId="05406E3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3D009A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13,71704694</w:t>
            </w:r>
          </w:p>
        </w:tc>
      </w:tr>
      <w:tr w:rsidR="001455DF" w:rsidRPr="001455DF" w14:paraId="07DC8D43" w14:textId="77777777" w:rsidTr="001455DF">
        <w:trPr>
          <w:trHeight w:val="288"/>
        </w:trPr>
        <w:tc>
          <w:tcPr>
            <w:tcW w:w="4940" w:type="dxa"/>
            <w:tcBorders>
              <w:top w:val="nil"/>
              <w:left w:val="nil"/>
              <w:bottom w:val="nil"/>
              <w:right w:val="nil"/>
            </w:tcBorders>
            <w:shd w:val="clear" w:color="auto" w:fill="auto"/>
            <w:noWrap/>
            <w:vAlign w:val="bottom"/>
            <w:hideMark/>
          </w:tcPr>
          <w:p w14:paraId="0ADE4C6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00" w:type="dxa"/>
            <w:tcBorders>
              <w:top w:val="nil"/>
              <w:left w:val="nil"/>
              <w:bottom w:val="nil"/>
              <w:right w:val="nil"/>
            </w:tcBorders>
            <w:shd w:val="clear" w:color="auto" w:fill="auto"/>
            <w:noWrap/>
            <w:vAlign w:val="bottom"/>
            <w:hideMark/>
          </w:tcPr>
          <w:p w14:paraId="0D24D0B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86723F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6,123529967</w:t>
            </w:r>
          </w:p>
        </w:tc>
      </w:tr>
      <w:tr w:rsidR="001455DF" w:rsidRPr="001455DF" w14:paraId="5DE79197" w14:textId="77777777" w:rsidTr="001455DF">
        <w:trPr>
          <w:trHeight w:val="288"/>
        </w:trPr>
        <w:tc>
          <w:tcPr>
            <w:tcW w:w="4940" w:type="dxa"/>
            <w:tcBorders>
              <w:top w:val="nil"/>
              <w:left w:val="nil"/>
              <w:bottom w:val="nil"/>
              <w:right w:val="nil"/>
            </w:tcBorders>
            <w:shd w:val="clear" w:color="auto" w:fill="auto"/>
            <w:noWrap/>
            <w:vAlign w:val="bottom"/>
            <w:hideMark/>
          </w:tcPr>
          <w:p w14:paraId="3323E97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00" w:type="dxa"/>
            <w:tcBorders>
              <w:top w:val="nil"/>
              <w:left w:val="nil"/>
              <w:bottom w:val="nil"/>
              <w:right w:val="nil"/>
            </w:tcBorders>
            <w:shd w:val="clear" w:color="auto" w:fill="auto"/>
            <w:noWrap/>
            <w:vAlign w:val="bottom"/>
            <w:hideMark/>
          </w:tcPr>
          <w:p w14:paraId="03C0D8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843037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13,4081798</w:t>
            </w:r>
          </w:p>
        </w:tc>
      </w:tr>
      <w:tr w:rsidR="001455DF" w:rsidRPr="001455DF" w14:paraId="55A7AF3D" w14:textId="77777777" w:rsidTr="001455DF">
        <w:trPr>
          <w:trHeight w:val="288"/>
        </w:trPr>
        <w:tc>
          <w:tcPr>
            <w:tcW w:w="4940" w:type="dxa"/>
            <w:tcBorders>
              <w:top w:val="nil"/>
              <w:left w:val="nil"/>
              <w:bottom w:val="nil"/>
              <w:right w:val="nil"/>
            </w:tcBorders>
            <w:shd w:val="clear" w:color="auto" w:fill="auto"/>
            <w:noWrap/>
            <w:vAlign w:val="bottom"/>
            <w:hideMark/>
          </w:tcPr>
          <w:p w14:paraId="17C926A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600" w:type="dxa"/>
            <w:tcBorders>
              <w:top w:val="nil"/>
              <w:left w:val="nil"/>
              <w:bottom w:val="nil"/>
              <w:right w:val="nil"/>
            </w:tcBorders>
            <w:shd w:val="clear" w:color="auto" w:fill="auto"/>
            <w:noWrap/>
            <w:vAlign w:val="bottom"/>
            <w:hideMark/>
          </w:tcPr>
          <w:p w14:paraId="1ADC6B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507572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10,65959488</w:t>
            </w:r>
          </w:p>
        </w:tc>
      </w:tr>
      <w:tr w:rsidR="001455DF" w:rsidRPr="001455DF" w14:paraId="20D4E816" w14:textId="77777777" w:rsidTr="001455DF">
        <w:trPr>
          <w:trHeight w:val="288"/>
        </w:trPr>
        <w:tc>
          <w:tcPr>
            <w:tcW w:w="4940" w:type="dxa"/>
            <w:tcBorders>
              <w:top w:val="nil"/>
              <w:left w:val="nil"/>
              <w:bottom w:val="nil"/>
              <w:right w:val="nil"/>
            </w:tcBorders>
            <w:shd w:val="clear" w:color="auto" w:fill="auto"/>
            <w:noWrap/>
            <w:vAlign w:val="bottom"/>
            <w:hideMark/>
          </w:tcPr>
          <w:p w14:paraId="1CFA8DD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600" w:type="dxa"/>
            <w:tcBorders>
              <w:top w:val="nil"/>
              <w:left w:val="nil"/>
              <w:bottom w:val="nil"/>
              <w:right w:val="nil"/>
            </w:tcBorders>
            <w:shd w:val="clear" w:color="auto" w:fill="auto"/>
            <w:noWrap/>
            <w:vAlign w:val="bottom"/>
            <w:hideMark/>
          </w:tcPr>
          <w:p w14:paraId="5320C41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B100678"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9,1845</w:t>
            </w:r>
          </w:p>
        </w:tc>
      </w:tr>
      <w:tr w:rsidR="001455DF" w:rsidRPr="001455DF" w14:paraId="3CAAB3A3" w14:textId="77777777" w:rsidTr="001455DF">
        <w:trPr>
          <w:trHeight w:val="288"/>
        </w:trPr>
        <w:tc>
          <w:tcPr>
            <w:tcW w:w="4940" w:type="dxa"/>
            <w:tcBorders>
              <w:top w:val="nil"/>
              <w:left w:val="nil"/>
              <w:bottom w:val="nil"/>
              <w:right w:val="nil"/>
            </w:tcBorders>
            <w:shd w:val="clear" w:color="auto" w:fill="auto"/>
            <w:noWrap/>
            <w:vAlign w:val="bottom"/>
            <w:hideMark/>
          </w:tcPr>
          <w:p w14:paraId="22D85A3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600" w:type="dxa"/>
            <w:tcBorders>
              <w:top w:val="nil"/>
              <w:left w:val="nil"/>
              <w:bottom w:val="nil"/>
              <w:right w:val="nil"/>
            </w:tcBorders>
            <w:shd w:val="clear" w:color="auto" w:fill="auto"/>
            <w:noWrap/>
            <w:vAlign w:val="bottom"/>
            <w:hideMark/>
          </w:tcPr>
          <w:p w14:paraId="610937E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9B3AAC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6,015702178</w:t>
            </w:r>
          </w:p>
        </w:tc>
      </w:tr>
      <w:tr w:rsidR="001455DF" w:rsidRPr="001455DF" w14:paraId="350AF107" w14:textId="77777777" w:rsidTr="001455DF">
        <w:trPr>
          <w:trHeight w:val="288"/>
        </w:trPr>
        <w:tc>
          <w:tcPr>
            <w:tcW w:w="4940" w:type="dxa"/>
            <w:tcBorders>
              <w:top w:val="nil"/>
              <w:left w:val="nil"/>
              <w:bottom w:val="nil"/>
              <w:right w:val="nil"/>
            </w:tcBorders>
            <w:shd w:val="clear" w:color="auto" w:fill="auto"/>
            <w:noWrap/>
            <w:vAlign w:val="bottom"/>
            <w:hideMark/>
          </w:tcPr>
          <w:p w14:paraId="7BBA41E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600" w:type="dxa"/>
            <w:tcBorders>
              <w:top w:val="nil"/>
              <w:left w:val="nil"/>
              <w:bottom w:val="nil"/>
              <w:right w:val="nil"/>
            </w:tcBorders>
            <w:shd w:val="clear" w:color="auto" w:fill="auto"/>
            <w:noWrap/>
            <w:vAlign w:val="bottom"/>
            <w:hideMark/>
          </w:tcPr>
          <w:p w14:paraId="337F95B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09F299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1,5323</w:t>
            </w:r>
          </w:p>
        </w:tc>
      </w:tr>
      <w:tr w:rsidR="001455DF" w:rsidRPr="001455DF" w14:paraId="43637903" w14:textId="77777777" w:rsidTr="001455DF">
        <w:trPr>
          <w:trHeight w:val="288"/>
        </w:trPr>
        <w:tc>
          <w:tcPr>
            <w:tcW w:w="4940" w:type="dxa"/>
            <w:tcBorders>
              <w:top w:val="nil"/>
              <w:left w:val="nil"/>
              <w:bottom w:val="nil"/>
              <w:right w:val="nil"/>
            </w:tcBorders>
            <w:shd w:val="clear" w:color="auto" w:fill="auto"/>
            <w:noWrap/>
            <w:vAlign w:val="bottom"/>
            <w:hideMark/>
          </w:tcPr>
          <w:p w14:paraId="7FCD605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600" w:type="dxa"/>
            <w:tcBorders>
              <w:top w:val="nil"/>
              <w:left w:val="nil"/>
              <w:bottom w:val="nil"/>
              <w:right w:val="nil"/>
            </w:tcBorders>
            <w:shd w:val="clear" w:color="auto" w:fill="auto"/>
            <w:noWrap/>
            <w:vAlign w:val="bottom"/>
            <w:hideMark/>
          </w:tcPr>
          <w:p w14:paraId="04F6292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2946E9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10,34091531</w:t>
            </w:r>
          </w:p>
        </w:tc>
      </w:tr>
      <w:tr w:rsidR="001455DF" w:rsidRPr="001455DF" w14:paraId="2C70F062" w14:textId="77777777" w:rsidTr="001455DF">
        <w:trPr>
          <w:trHeight w:val="288"/>
        </w:trPr>
        <w:tc>
          <w:tcPr>
            <w:tcW w:w="4940" w:type="dxa"/>
            <w:tcBorders>
              <w:top w:val="nil"/>
              <w:left w:val="nil"/>
              <w:bottom w:val="nil"/>
              <w:right w:val="nil"/>
            </w:tcBorders>
            <w:shd w:val="clear" w:color="auto" w:fill="auto"/>
            <w:noWrap/>
            <w:vAlign w:val="bottom"/>
            <w:hideMark/>
          </w:tcPr>
          <w:p w14:paraId="5A26402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600" w:type="dxa"/>
            <w:tcBorders>
              <w:top w:val="nil"/>
              <w:left w:val="nil"/>
              <w:bottom w:val="nil"/>
              <w:right w:val="nil"/>
            </w:tcBorders>
            <w:shd w:val="clear" w:color="auto" w:fill="auto"/>
            <w:noWrap/>
            <w:vAlign w:val="bottom"/>
            <w:hideMark/>
          </w:tcPr>
          <w:p w14:paraId="08771C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C83195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4,724550154</w:t>
            </w:r>
          </w:p>
        </w:tc>
      </w:tr>
      <w:tr w:rsidR="001455DF" w:rsidRPr="001455DF" w14:paraId="18F3D1C7" w14:textId="77777777" w:rsidTr="001455DF">
        <w:trPr>
          <w:trHeight w:val="288"/>
        </w:trPr>
        <w:tc>
          <w:tcPr>
            <w:tcW w:w="4940" w:type="dxa"/>
            <w:tcBorders>
              <w:top w:val="nil"/>
              <w:left w:val="nil"/>
              <w:bottom w:val="nil"/>
              <w:right w:val="nil"/>
            </w:tcBorders>
            <w:shd w:val="clear" w:color="auto" w:fill="auto"/>
            <w:noWrap/>
            <w:vAlign w:val="bottom"/>
            <w:hideMark/>
          </w:tcPr>
          <w:p w14:paraId="03C2B32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600" w:type="dxa"/>
            <w:tcBorders>
              <w:top w:val="nil"/>
              <w:left w:val="nil"/>
              <w:bottom w:val="nil"/>
              <w:right w:val="nil"/>
            </w:tcBorders>
            <w:shd w:val="clear" w:color="auto" w:fill="auto"/>
            <w:noWrap/>
            <w:vAlign w:val="bottom"/>
            <w:hideMark/>
          </w:tcPr>
          <w:p w14:paraId="5F5F809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6DD4D4C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12,358895</w:t>
            </w:r>
          </w:p>
        </w:tc>
      </w:tr>
      <w:tr w:rsidR="001455DF" w:rsidRPr="001455DF" w14:paraId="707E8522" w14:textId="77777777" w:rsidTr="001455DF">
        <w:trPr>
          <w:trHeight w:val="288"/>
        </w:trPr>
        <w:tc>
          <w:tcPr>
            <w:tcW w:w="4940" w:type="dxa"/>
            <w:tcBorders>
              <w:top w:val="nil"/>
              <w:left w:val="nil"/>
              <w:bottom w:val="nil"/>
              <w:right w:val="nil"/>
            </w:tcBorders>
            <w:shd w:val="clear" w:color="auto" w:fill="auto"/>
            <w:noWrap/>
            <w:vAlign w:val="bottom"/>
            <w:hideMark/>
          </w:tcPr>
          <w:p w14:paraId="5CC37FF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00" w:type="dxa"/>
            <w:tcBorders>
              <w:top w:val="nil"/>
              <w:left w:val="nil"/>
              <w:bottom w:val="nil"/>
              <w:right w:val="nil"/>
            </w:tcBorders>
            <w:shd w:val="clear" w:color="auto" w:fill="auto"/>
            <w:noWrap/>
            <w:vAlign w:val="bottom"/>
            <w:hideMark/>
          </w:tcPr>
          <w:p w14:paraId="5310AA7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168E74E"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1,772235677</w:t>
            </w:r>
          </w:p>
        </w:tc>
      </w:tr>
      <w:tr w:rsidR="001455DF" w:rsidRPr="001455DF" w14:paraId="3EF0AEEC" w14:textId="77777777" w:rsidTr="001455DF">
        <w:trPr>
          <w:trHeight w:val="288"/>
        </w:trPr>
        <w:tc>
          <w:tcPr>
            <w:tcW w:w="4940" w:type="dxa"/>
            <w:tcBorders>
              <w:top w:val="nil"/>
              <w:left w:val="nil"/>
              <w:bottom w:val="nil"/>
              <w:right w:val="nil"/>
            </w:tcBorders>
            <w:shd w:val="clear" w:color="auto" w:fill="auto"/>
            <w:noWrap/>
            <w:vAlign w:val="bottom"/>
            <w:hideMark/>
          </w:tcPr>
          <w:p w14:paraId="40C65579"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00" w:type="dxa"/>
            <w:tcBorders>
              <w:top w:val="nil"/>
              <w:left w:val="nil"/>
              <w:bottom w:val="nil"/>
              <w:right w:val="nil"/>
            </w:tcBorders>
            <w:shd w:val="clear" w:color="auto" w:fill="auto"/>
            <w:noWrap/>
            <w:vAlign w:val="bottom"/>
            <w:hideMark/>
          </w:tcPr>
          <w:p w14:paraId="13C9E0FF"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340" w:type="dxa"/>
            <w:tcBorders>
              <w:top w:val="nil"/>
              <w:left w:val="nil"/>
              <w:bottom w:val="nil"/>
              <w:right w:val="nil"/>
            </w:tcBorders>
            <w:shd w:val="clear" w:color="auto" w:fill="auto"/>
            <w:noWrap/>
            <w:vAlign w:val="bottom"/>
            <w:hideMark/>
          </w:tcPr>
          <w:p w14:paraId="42C9488A"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r>
      <w:tr w:rsidR="001455DF" w:rsidRPr="001455DF" w14:paraId="507560D1" w14:textId="77777777" w:rsidTr="001455DF">
        <w:trPr>
          <w:trHeight w:val="288"/>
        </w:trPr>
        <w:tc>
          <w:tcPr>
            <w:tcW w:w="4940" w:type="dxa"/>
            <w:tcBorders>
              <w:top w:val="nil"/>
              <w:left w:val="nil"/>
              <w:bottom w:val="nil"/>
              <w:right w:val="nil"/>
            </w:tcBorders>
            <w:shd w:val="clear" w:color="auto" w:fill="auto"/>
            <w:noWrap/>
            <w:vAlign w:val="bottom"/>
            <w:hideMark/>
          </w:tcPr>
          <w:p w14:paraId="327376F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12A6C1E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269D0A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4,690441551</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600" w:type="dxa"/>
        <w:tblCellMar>
          <w:left w:w="70" w:type="dxa"/>
          <w:right w:w="70" w:type="dxa"/>
        </w:tblCellMar>
        <w:tblLook w:val="04A0" w:firstRow="1" w:lastRow="0" w:firstColumn="1" w:lastColumn="0" w:noHBand="0" w:noVBand="1"/>
      </w:tblPr>
      <w:tblGrid>
        <w:gridCol w:w="2449"/>
        <w:gridCol w:w="1201"/>
      </w:tblGrid>
      <w:tr w:rsidR="001455DF" w:rsidRPr="001455DF" w14:paraId="142D2110" w14:textId="77777777" w:rsidTr="001455DF">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175432CA"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455DF">
              <w:rPr>
                <w:rFonts w:ascii="Aptos Narrow" w:eastAsia="Times New Roman" w:hAnsi="Aptos Narrow" w:cs="Times New Roman"/>
                <w:i/>
                <w:iCs/>
                <w:color w:val="000000"/>
                <w:kern w:val="0"/>
                <w:sz w:val="22"/>
                <w:szCs w:val="22"/>
                <w:lang w:eastAsia="es-ES"/>
                <w14:ligatures w14:val="none"/>
              </w:rPr>
              <w:t>Columna1</w:t>
            </w:r>
          </w:p>
        </w:tc>
      </w:tr>
      <w:tr w:rsidR="001455DF" w:rsidRPr="001455DF" w14:paraId="3A774508" w14:textId="77777777" w:rsidTr="001455DF">
        <w:trPr>
          <w:trHeight w:val="288"/>
        </w:trPr>
        <w:tc>
          <w:tcPr>
            <w:tcW w:w="2449" w:type="dxa"/>
            <w:tcBorders>
              <w:top w:val="nil"/>
              <w:left w:val="nil"/>
              <w:bottom w:val="nil"/>
              <w:right w:val="nil"/>
            </w:tcBorders>
            <w:shd w:val="clear" w:color="auto" w:fill="auto"/>
            <w:noWrap/>
            <w:vAlign w:val="bottom"/>
            <w:hideMark/>
          </w:tcPr>
          <w:p w14:paraId="225A26B3"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778B6A3B" w14:textId="77777777" w:rsidR="001455DF" w:rsidRPr="001455DF" w:rsidRDefault="001455DF" w:rsidP="001455DF">
            <w:pPr>
              <w:spacing w:after="0" w:line="240" w:lineRule="auto"/>
              <w:rPr>
                <w:rFonts w:ascii="Times New Roman" w:eastAsia="Times New Roman" w:hAnsi="Times New Roman" w:cs="Times New Roman"/>
                <w:kern w:val="0"/>
                <w:sz w:val="20"/>
                <w:szCs w:val="20"/>
                <w:lang w:eastAsia="es-ES"/>
                <w14:ligatures w14:val="none"/>
              </w:rPr>
            </w:pPr>
          </w:p>
        </w:tc>
      </w:tr>
      <w:tr w:rsidR="001455DF" w:rsidRPr="001455DF" w14:paraId="32E82C06" w14:textId="77777777" w:rsidTr="001455DF">
        <w:trPr>
          <w:trHeight w:val="288"/>
        </w:trPr>
        <w:tc>
          <w:tcPr>
            <w:tcW w:w="2449" w:type="dxa"/>
            <w:tcBorders>
              <w:top w:val="nil"/>
              <w:left w:val="nil"/>
              <w:bottom w:val="nil"/>
              <w:right w:val="nil"/>
            </w:tcBorders>
            <w:shd w:val="clear" w:color="auto" w:fill="auto"/>
            <w:noWrap/>
            <w:vAlign w:val="bottom"/>
            <w:hideMark/>
          </w:tcPr>
          <w:p w14:paraId="0CA01774"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74B084E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5,35602819</w:t>
            </w:r>
          </w:p>
        </w:tc>
      </w:tr>
      <w:tr w:rsidR="001455DF" w:rsidRPr="001455DF" w14:paraId="06FA3895" w14:textId="77777777" w:rsidTr="001455DF">
        <w:trPr>
          <w:trHeight w:val="288"/>
        </w:trPr>
        <w:tc>
          <w:tcPr>
            <w:tcW w:w="2449" w:type="dxa"/>
            <w:tcBorders>
              <w:top w:val="nil"/>
              <w:left w:val="nil"/>
              <w:bottom w:val="nil"/>
              <w:right w:val="nil"/>
            </w:tcBorders>
            <w:shd w:val="clear" w:color="auto" w:fill="auto"/>
            <w:noWrap/>
            <w:vAlign w:val="bottom"/>
            <w:hideMark/>
          </w:tcPr>
          <w:p w14:paraId="0FEDB76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2DA0A5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0,23527949</w:t>
            </w:r>
          </w:p>
        </w:tc>
      </w:tr>
      <w:tr w:rsidR="001455DF" w:rsidRPr="001455DF" w14:paraId="3A287D6F" w14:textId="77777777" w:rsidTr="001455DF">
        <w:trPr>
          <w:trHeight w:val="288"/>
        </w:trPr>
        <w:tc>
          <w:tcPr>
            <w:tcW w:w="2449" w:type="dxa"/>
            <w:tcBorders>
              <w:top w:val="nil"/>
              <w:left w:val="nil"/>
              <w:bottom w:val="nil"/>
              <w:right w:val="nil"/>
            </w:tcBorders>
            <w:shd w:val="clear" w:color="auto" w:fill="auto"/>
            <w:noWrap/>
            <w:vAlign w:val="bottom"/>
            <w:hideMark/>
          </w:tcPr>
          <w:p w14:paraId="4859632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283CA8E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4,188901</w:t>
            </w:r>
          </w:p>
        </w:tc>
      </w:tr>
      <w:tr w:rsidR="001455DF" w:rsidRPr="001455DF" w14:paraId="1B6F941B" w14:textId="77777777" w:rsidTr="001455DF">
        <w:trPr>
          <w:trHeight w:val="288"/>
        </w:trPr>
        <w:tc>
          <w:tcPr>
            <w:tcW w:w="2449" w:type="dxa"/>
            <w:tcBorders>
              <w:top w:val="nil"/>
              <w:left w:val="nil"/>
              <w:bottom w:val="nil"/>
              <w:right w:val="nil"/>
            </w:tcBorders>
            <w:shd w:val="clear" w:color="auto" w:fill="auto"/>
            <w:noWrap/>
            <w:vAlign w:val="bottom"/>
            <w:hideMark/>
          </w:tcPr>
          <w:p w14:paraId="3E60EB28"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272A4396"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6,9619</w:t>
            </w:r>
          </w:p>
        </w:tc>
      </w:tr>
      <w:tr w:rsidR="001455DF" w:rsidRPr="001455DF" w14:paraId="51DBDD67" w14:textId="77777777" w:rsidTr="001455DF">
        <w:trPr>
          <w:trHeight w:val="288"/>
        </w:trPr>
        <w:tc>
          <w:tcPr>
            <w:tcW w:w="2449" w:type="dxa"/>
            <w:tcBorders>
              <w:top w:val="nil"/>
              <w:left w:val="nil"/>
              <w:bottom w:val="nil"/>
              <w:right w:val="nil"/>
            </w:tcBorders>
            <w:shd w:val="clear" w:color="auto" w:fill="auto"/>
            <w:noWrap/>
            <w:vAlign w:val="bottom"/>
            <w:hideMark/>
          </w:tcPr>
          <w:p w14:paraId="229195A5"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462699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5,65160725</w:t>
            </w:r>
          </w:p>
        </w:tc>
      </w:tr>
      <w:tr w:rsidR="001455DF" w:rsidRPr="001455DF" w14:paraId="48F823AA" w14:textId="77777777" w:rsidTr="001455DF">
        <w:trPr>
          <w:trHeight w:val="288"/>
        </w:trPr>
        <w:tc>
          <w:tcPr>
            <w:tcW w:w="2449" w:type="dxa"/>
            <w:tcBorders>
              <w:top w:val="nil"/>
              <w:left w:val="nil"/>
              <w:bottom w:val="nil"/>
              <w:right w:val="nil"/>
            </w:tcBorders>
            <w:shd w:val="clear" w:color="auto" w:fill="auto"/>
            <w:noWrap/>
            <w:vAlign w:val="bottom"/>
            <w:hideMark/>
          </w:tcPr>
          <w:p w14:paraId="7AC995B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2280F9B4"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31,9406645</w:t>
            </w:r>
          </w:p>
        </w:tc>
      </w:tr>
      <w:tr w:rsidR="001455DF" w:rsidRPr="001455DF" w14:paraId="3E9CD9E1" w14:textId="77777777" w:rsidTr="001455DF">
        <w:trPr>
          <w:trHeight w:val="288"/>
        </w:trPr>
        <w:tc>
          <w:tcPr>
            <w:tcW w:w="2449" w:type="dxa"/>
            <w:tcBorders>
              <w:top w:val="nil"/>
              <w:left w:val="nil"/>
              <w:bottom w:val="nil"/>
              <w:right w:val="nil"/>
            </w:tcBorders>
            <w:shd w:val="clear" w:color="auto" w:fill="auto"/>
            <w:noWrap/>
            <w:vAlign w:val="bottom"/>
            <w:hideMark/>
          </w:tcPr>
          <w:p w14:paraId="727D1037"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42E3F78E"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24,8358507</w:t>
            </w:r>
          </w:p>
        </w:tc>
      </w:tr>
      <w:tr w:rsidR="001455DF" w:rsidRPr="001455DF" w14:paraId="75270AD5" w14:textId="77777777" w:rsidTr="001455DF">
        <w:trPr>
          <w:trHeight w:val="288"/>
        </w:trPr>
        <w:tc>
          <w:tcPr>
            <w:tcW w:w="2449" w:type="dxa"/>
            <w:tcBorders>
              <w:top w:val="nil"/>
              <w:left w:val="nil"/>
              <w:bottom w:val="nil"/>
              <w:right w:val="nil"/>
            </w:tcBorders>
            <w:shd w:val="clear" w:color="auto" w:fill="auto"/>
            <w:noWrap/>
            <w:vAlign w:val="bottom"/>
            <w:hideMark/>
          </w:tcPr>
          <w:p w14:paraId="225F57AB"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3EB3072C"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3,34655672</w:t>
            </w:r>
          </w:p>
        </w:tc>
      </w:tr>
      <w:tr w:rsidR="001455DF" w:rsidRPr="001455DF" w14:paraId="441F7996" w14:textId="77777777" w:rsidTr="001455DF">
        <w:trPr>
          <w:trHeight w:val="288"/>
        </w:trPr>
        <w:tc>
          <w:tcPr>
            <w:tcW w:w="2449" w:type="dxa"/>
            <w:tcBorders>
              <w:top w:val="nil"/>
              <w:left w:val="nil"/>
              <w:bottom w:val="nil"/>
              <w:right w:val="nil"/>
            </w:tcBorders>
            <w:shd w:val="clear" w:color="auto" w:fill="auto"/>
            <w:noWrap/>
            <w:vAlign w:val="bottom"/>
            <w:hideMark/>
          </w:tcPr>
          <w:p w14:paraId="75D7842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67F52F2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65,541199</w:t>
            </w:r>
          </w:p>
        </w:tc>
      </w:tr>
      <w:tr w:rsidR="001455DF" w:rsidRPr="001455DF" w14:paraId="39C1AD4F" w14:textId="77777777" w:rsidTr="001455DF">
        <w:trPr>
          <w:trHeight w:val="288"/>
        </w:trPr>
        <w:tc>
          <w:tcPr>
            <w:tcW w:w="2449" w:type="dxa"/>
            <w:tcBorders>
              <w:top w:val="nil"/>
              <w:left w:val="nil"/>
              <w:bottom w:val="nil"/>
              <w:right w:val="nil"/>
            </w:tcBorders>
            <w:shd w:val="clear" w:color="auto" w:fill="auto"/>
            <w:noWrap/>
            <w:vAlign w:val="bottom"/>
            <w:hideMark/>
          </w:tcPr>
          <w:p w14:paraId="068837BA"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32CE91F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0,536501</w:t>
            </w:r>
          </w:p>
        </w:tc>
      </w:tr>
      <w:tr w:rsidR="001455DF" w:rsidRPr="001455DF" w14:paraId="7648D9AE" w14:textId="77777777" w:rsidTr="001455DF">
        <w:trPr>
          <w:trHeight w:val="288"/>
        </w:trPr>
        <w:tc>
          <w:tcPr>
            <w:tcW w:w="2449" w:type="dxa"/>
            <w:tcBorders>
              <w:top w:val="nil"/>
              <w:left w:val="nil"/>
              <w:bottom w:val="nil"/>
              <w:right w:val="nil"/>
            </w:tcBorders>
            <w:shd w:val="clear" w:color="auto" w:fill="auto"/>
            <w:noWrap/>
            <w:vAlign w:val="bottom"/>
            <w:hideMark/>
          </w:tcPr>
          <w:p w14:paraId="5622729C"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0293AC6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66,0777</w:t>
            </w:r>
          </w:p>
        </w:tc>
      </w:tr>
      <w:tr w:rsidR="001455DF" w:rsidRPr="001455DF" w14:paraId="775C008E" w14:textId="77777777" w:rsidTr="001455DF">
        <w:trPr>
          <w:trHeight w:val="288"/>
        </w:trPr>
        <w:tc>
          <w:tcPr>
            <w:tcW w:w="2449" w:type="dxa"/>
            <w:tcBorders>
              <w:top w:val="nil"/>
              <w:left w:val="nil"/>
              <w:bottom w:val="nil"/>
              <w:right w:val="nil"/>
            </w:tcBorders>
            <w:shd w:val="clear" w:color="auto" w:fill="auto"/>
            <w:noWrap/>
            <w:vAlign w:val="bottom"/>
            <w:hideMark/>
          </w:tcPr>
          <w:p w14:paraId="63D3DD4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51DBC68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3090,42826</w:t>
            </w:r>
          </w:p>
        </w:tc>
      </w:tr>
      <w:tr w:rsidR="001455DF" w:rsidRPr="001455DF" w14:paraId="1F45039A" w14:textId="77777777" w:rsidTr="001455DF">
        <w:trPr>
          <w:trHeight w:val="288"/>
        </w:trPr>
        <w:tc>
          <w:tcPr>
            <w:tcW w:w="2449" w:type="dxa"/>
            <w:tcBorders>
              <w:top w:val="nil"/>
              <w:left w:val="nil"/>
              <w:bottom w:val="nil"/>
              <w:right w:val="nil"/>
            </w:tcBorders>
            <w:shd w:val="clear" w:color="auto" w:fill="auto"/>
            <w:noWrap/>
            <w:vAlign w:val="bottom"/>
            <w:hideMark/>
          </w:tcPr>
          <w:p w14:paraId="1F8E4DC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314AD7C9"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577</w:t>
            </w:r>
          </w:p>
        </w:tc>
      </w:tr>
      <w:tr w:rsidR="001455DF" w:rsidRPr="001455DF" w14:paraId="4CAE82E5" w14:textId="77777777" w:rsidTr="001455DF">
        <w:trPr>
          <w:trHeight w:val="300"/>
        </w:trPr>
        <w:tc>
          <w:tcPr>
            <w:tcW w:w="2449" w:type="dxa"/>
            <w:tcBorders>
              <w:top w:val="nil"/>
              <w:left w:val="nil"/>
              <w:bottom w:val="single" w:sz="8" w:space="0" w:color="auto"/>
              <w:right w:val="nil"/>
            </w:tcBorders>
            <w:shd w:val="clear" w:color="auto" w:fill="auto"/>
            <w:noWrap/>
            <w:vAlign w:val="bottom"/>
            <w:hideMark/>
          </w:tcPr>
          <w:p w14:paraId="35A7ECA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Nivel de confianza(95,0%)</w:t>
            </w:r>
          </w:p>
        </w:tc>
        <w:tc>
          <w:tcPr>
            <w:tcW w:w="1151" w:type="dxa"/>
            <w:tcBorders>
              <w:top w:val="nil"/>
              <w:left w:val="nil"/>
              <w:bottom w:val="single" w:sz="8" w:space="0" w:color="auto"/>
              <w:right w:val="nil"/>
            </w:tcBorders>
            <w:shd w:val="clear" w:color="auto" w:fill="auto"/>
            <w:noWrap/>
            <w:vAlign w:val="bottom"/>
            <w:hideMark/>
          </w:tcPr>
          <w:p w14:paraId="062ECE5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0,46211033</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312"/>
        <w:gridCol w:w="1240"/>
        <w:gridCol w:w="1240"/>
      </w:tblGrid>
      <w:tr w:rsidR="001455DF" w:rsidRPr="001455DF" w14:paraId="21E8F6F1" w14:textId="77777777" w:rsidTr="001455DF">
        <w:trPr>
          <w:trHeight w:val="288"/>
        </w:trPr>
        <w:tc>
          <w:tcPr>
            <w:tcW w:w="1240" w:type="dxa"/>
            <w:tcBorders>
              <w:top w:val="nil"/>
              <w:left w:val="nil"/>
              <w:bottom w:val="nil"/>
              <w:right w:val="nil"/>
            </w:tcBorders>
            <w:shd w:val="clear" w:color="auto" w:fill="auto"/>
            <w:noWrap/>
            <w:vAlign w:val="bottom"/>
            <w:hideMark/>
          </w:tcPr>
          <w:p w14:paraId="44229011"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7CFDA65A"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4,89391785</w:t>
            </w:r>
          </w:p>
        </w:tc>
        <w:tc>
          <w:tcPr>
            <w:tcW w:w="1240" w:type="dxa"/>
            <w:tcBorders>
              <w:top w:val="nil"/>
              <w:left w:val="nil"/>
              <w:bottom w:val="nil"/>
              <w:right w:val="nil"/>
            </w:tcBorders>
            <w:shd w:val="clear" w:color="auto" w:fill="auto"/>
            <w:noWrap/>
            <w:vAlign w:val="bottom"/>
            <w:hideMark/>
          </w:tcPr>
          <w:p w14:paraId="29E3C42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5,81813852</w:t>
            </w:r>
          </w:p>
        </w:tc>
      </w:tr>
      <w:tr w:rsidR="001455DF" w:rsidRPr="001455DF" w14:paraId="4F411130" w14:textId="77777777" w:rsidTr="001455DF">
        <w:trPr>
          <w:trHeight w:val="288"/>
        </w:trPr>
        <w:tc>
          <w:tcPr>
            <w:tcW w:w="1240" w:type="dxa"/>
            <w:tcBorders>
              <w:top w:val="nil"/>
              <w:left w:val="nil"/>
              <w:bottom w:val="nil"/>
              <w:right w:val="nil"/>
            </w:tcBorders>
            <w:shd w:val="clear" w:color="auto" w:fill="auto"/>
            <w:noWrap/>
            <w:vAlign w:val="bottom"/>
            <w:hideMark/>
          </w:tcPr>
          <w:p w14:paraId="01564F2D"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672819B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0,00489392</w:t>
            </w:r>
          </w:p>
        </w:tc>
        <w:tc>
          <w:tcPr>
            <w:tcW w:w="1240" w:type="dxa"/>
            <w:tcBorders>
              <w:top w:val="nil"/>
              <w:left w:val="nil"/>
              <w:bottom w:val="nil"/>
              <w:right w:val="nil"/>
            </w:tcBorders>
            <w:shd w:val="clear" w:color="auto" w:fill="auto"/>
            <w:noWrap/>
            <w:vAlign w:val="bottom"/>
            <w:hideMark/>
          </w:tcPr>
          <w:p w14:paraId="0870177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0,00581814</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5550" w:type="dxa"/>
        <w:tblCellMar>
          <w:left w:w="70" w:type="dxa"/>
          <w:right w:w="70" w:type="dxa"/>
        </w:tblCellMar>
        <w:tblLook w:val="04A0" w:firstRow="1" w:lastRow="0" w:firstColumn="1" w:lastColumn="0" w:noHBand="0" w:noVBand="1"/>
      </w:tblPr>
      <w:tblGrid>
        <w:gridCol w:w="3107"/>
        <w:gridCol w:w="1313"/>
        <w:gridCol w:w="1240"/>
      </w:tblGrid>
      <w:tr w:rsidR="00854345" w:rsidRPr="00854345" w14:paraId="7781137C" w14:textId="77777777" w:rsidTr="00854345">
        <w:trPr>
          <w:trHeight w:val="288"/>
        </w:trPr>
        <w:tc>
          <w:tcPr>
            <w:tcW w:w="4310" w:type="dxa"/>
            <w:gridSpan w:val="2"/>
            <w:tcBorders>
              <w:top w:val="nil"/>
              <w:left w:val="nil"/>
              <w:bottom w:val="nil"/>
              <w:right w:val="nil"/>
            </w:tcBorders>
            <w:shd w:val="clear" w:color="auto" w:fill="auto"/>
            <w:noWrap/>
            <w:vAlign w:val="bottom"/>
            <w:hideMark/>
          </w:tcPr>
          <w:p w14:paraId="0A6B2AF6"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Prueba z para medias de dos muestras</w:t>
            </w:r>
          </w:p>
        </w:tc>
        <w:tc>
          <w:tcPr>
            <w:tcW w:w="1240" w:type="dxa"/>
            <w:tcBorders>
              <w:top w:val="nil"/>
              <w:left w:val="nil"/>
              <w:bottom w:val="nil"/>
              <w:right w:val="nil"/>
            </w:tcBorders>
            <w:shd w:val="clear" w:color="auto" w:fill="auto"/>
            <w:noWrap/>
            <w:vAlign w:val="bottom"/>
            <w:hideMark/>
          </w:tcPr>
          <w:p w14:paraId="4C5BC428"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p>
        </w:tc>
      </w:tr>
      <w:tr w:rsidR="00854345" w:rsidRPr="00854345" w14:paraId="23FFF734" w14:textId="77777777" w:rsidTr="00854345">
        <w:trPr>
          <w:trHeight w:val="300"/>
        </w:trPr>
        <w:tc>
          <w:tcPr>
            <w:tcW w:w="3107" w:type="dxa"/>
            <w:tcBorders>
              <w:top w:val="nil"/>
              <w:left w:val="nil"/>
              <w:bottom w:val="nil"/>
              <w:right w:val="nil"/>
            </w:tcBorders>
            <w:shd w:val="clear" w:color="auto" w:fill="auto"/>
            <w:noWrap/>
            <w:vAlign w:val="bottom"/>
            <w:hideMark/>
          </w:tcPr>
          <w:p w14:paraId="2DD57DE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724BB22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CFE549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r>
      <w:tr w:rsidR="00854345" w:rsidRPr="00854345" w14:paraId="4C38BB1E" w14:textId="77777777" w:rsidTr="00854345">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2DBB5145"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06299392"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040EF0CE"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After</w:t>
            </w:r>
          </w:p>
        </w:tc>
      </w:tr>
      <w:tr w:rsidR="00854345" w:rsidRPr="00854345" w14:paraId="26885E97" w14:textId="77777777" w:rsidTr="00854345">
        <w:trPr>
          <w:trHeight w:val="288"/>
        </w:trPr>
        <w:tc>
          <w:tcPr>
            <w:tcW w:w="3107" w:type="dxa"/>
            <w:tcBorders>
              <w:top w:val="nil"/>
              <w:left w:val="nil"/>
              <w:bottom w:val="nil"/>
              <w:right w:val="nil"/>
            </w:tcBorders>
            <w:shd w:val="clear" w:color="auto" w:fill="auto"/>
            <w:noWrap/>
            <w:vAlign w:val="bottom"/>
            <w:hideMark/>
          </w:tcPr>
          <w:p w14:paraId="376F5527"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Media</w:t>
            </w:r>
          </w:p>
        </w:tc>
        <w:tc>
          <w:tcPr>
            <w:tcW w:w="1203" w:type="dxa"/>
            <w:tcBorders>
              <w:top w:val="nil"/>
              <w:left w:val="nil"/>
              <w:bottom w:val="nil"/>
              <w:right w:val="nil"/>
            </w:tcBorders>
            <w:shd w:val="clear" w:color="auto" w:fill="auto"/>
            <w:noWrap/>
            <w:vAlign w:val="bottom"/>
            <w:hideMark/>
          </w:tcPr>
          <w:p w14:paraId="4522782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6,787002862</w:t>
            </w:r>
          </w:p>
        </w:tc>
        <w:tc>
          <w:tcPr>
            <w:tcW w:w="1240" w:type="dxa"/>
            <w:tcBorders>
              <w:top w:val="nil"/>
              <w:left w:val="nil"/>
              <w:bottom w:val="nil"/>
              <w:right w:val="nil"/>
            </w:tcBorders>
            <w:shd w:val="clear" w:color="auto" w:fill="auto"/>
            <w:noWrap/>
            <w:vAlign w:val="bottom"/>
            <w:hideMark/>
          </w:tcPr>
          <w:p w14:paraId="566973B2"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4,77084635</w:t>
            </w:r>
          </w:p>
        </w:tc>
      </w:tr>
      <w:tr w:rsidR="00854345" w:rsidRPr="00854345" w14:paraId="5CAA4C25" w14:textId="77777777" w:rsidTr="00854345">
        <w:trPr>
          <w:trHeight w:val="288"/>
        </w:trPr>
        <w:tc>
          <w:tcPr>
            <w:tcW w:w="3107" w:type="dxa"/>
            <w:tcBorders>
              <w:top w:val="nil"/>
              <w:left w:val="nil"/>
              <w:bottom w:val="nil"/>
              <w:right w:val="nil"/>
            </w:tcBorders>
            <w:shd w:val="clear" w:color="auto" w:fill="auto"/>
            <w:noWrap/>
            <w:vAlign w:val="bottom"/>
            <w:hideMark/>
          </w:tcPr>
          <w:p w14:paraId="58A1820C"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4706F33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75,951</w:t>
            </w:r>
          </w:p>
        </w:tc>
        <w:tc>
          <w:tcPr>
            <w:tcW w:w="1240" w:type="dxa"/>
            <w:tcBorders>
              <w:top w:val="nil"/>
              <w:left w:val="nil"/>
              <w:bottom w:val="nil"/>
              <w:right w:val="nil"/>
            </w:tcBorders>
            <w:shd w:val="clear" w:color="auto" w:fill="auto"/>
            <w:noWrap/>
            <w:vAlign w:val="bottom"/>
            <w:hideMark/>
          </w:tcPr>
          <w:p w14:paraId="70ADF5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31,94</w:t>
            </w:r>
          </w:p>
        </w:tc>
      </w:tr>
      <w:tr w:rsidR="00854345" w:rsidRPr="00854345" w14:paraId="720A54A8" w14:textId="77777777" w:rsidTr="00854345">
        <w:trPr>
          <w:trHeight w:val="288"/>
        </w:trPr>
        <w:tc>
          <w:tcPr>
            <w:tcW w:w="3107" w:type="dxa"/>
            <w:tcBorders>
              <w:top w:val="nil"/>
              <w:left w:val="nil"/>
              <w:bottom w:val="nil"/>
              <w:right w:val="nil"/>
            </w:tcBorders>
            <w:shd w:val="clear" w:color="auto" w:fill="auto"/>
            <w:noWrap/>
            <w:vAlign w:val="bottom"/>
            <w:hideMark/>
          </w:tcPr>
          <w:p w14:paraId="0C38082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5C9E6CEE"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c>
          <w:tcPr>
            <w:tcW w:w="1240" w:type="dxa"/>
            <w:tcBorders>
              <w:top w:val="nil"/>
              <w:left w:val="nil"/>
              <w:bottom w:val="nil"/>
              <w:right w:val="nil"/>
            </w:tcBorders>
            <w:shd w:val="clear" w:color="auto" w:fill="auto"/>
            <w:noWrap/>
            <w:vAlign w:val="bottom"/>
            <w:hideMark/>
          </w:tcPr>
          <w:p w14:paraId="44C5C4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r>
      <w:tr w:rsidR="00854345" w:rsidRPr="00854345" w14:paraId="36D60F47" w14:textId="77777777" w:rsidTr="00854345">
        <w:trPr>
          <w:trHeight w:val="288"/>
        </w:trPr>
        <w:tc>
          <w:tcPr>
            <w:tcW w:w="3107" w:type="dxa"/>
            <w:tcBorders>
              <w:top w:val="nil"/>
              <w:left w:val="nil"/>
              <w:bottom w:val="nil"/>
              <w:right w:val="nil"/>
            </w:tcBorders>
            <w:shd w:val="clear" w:color="auto" w:fill="auto"/>
            <w:noWrap/>
            <w:vAlign w:val="bottom"/>
            <w:hideMark/>
          </w:tcPr>
          <w:p w14:paraId="115EB86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79D61020"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435965C"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79D82D6" w14:textId="77777777" w:rsidTr="00854345">
        <w:trPr>
          <w:trHeight w:val="288"/>
        </w:trPr>
        <w:tc>
          <w:tcPr>
            <w:tcW w:w="3107" w:type="dxa"/>
            <w:tcBorders>
              <w:top w:val="nil"/>
              <w:left w:val="nil"/>
              <w:bottom w:val="nil"/>
              <w:right w:val="nil"/>
            </w:tcBorders>
            <w:shd w:val="clear" w:color="auto" w:fill="auto"/>
            <w:noWrap/>
            <w:vAlign w:val="bottom"/>
            <w:hideMark/>
          </w:tcPr>
          <w:p w14:paraId="4D14F80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z</w:t>
            </w:r>
          </w:p>
        </w:tc>
        <w:tc>
          <w:tcPr>
            <w:tcW w:w="1203" w:type="dxa"/>
            <w:tcBorders>
              <w:top w:val="nil"/>
              <w:left w:val="nil"/>
              <w:bottom w:val="nil"/>
              <w:right w:val="nil"/>
            </w:tcBorders>
            <w:shd w:val="clear" w:color="auto" w:fill="auto"/>
            <w:noWrap/>
            <w:vAlign w:val="bottom"/>
            <w:hideMark/>
          </w:tcPr>
          <w:p w14:paraId="387CDBB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5,083861271</w:t>
            </w:r>
          </w:p>
        </w:tc>
        <w:tc>
          <w:tcPr>
            <w:tcW w:w="1240" w:type="dxa"/>
            <w:tcBorders>
              <w:top w:val="nil"/>
              <w:left w:val="nil"/>
              <w:bottom w:val="nil"/>
              <w:right w:val="nil"/>
            </w:tcBorders>
            <w:shd w:val="clear" w:color="auto" w:fill="auto"/>
            <w:noWrap/>
            <w:vAlign w:val="bottom"/>
            <w:hideMark/>
          </w:tcPr>
          <w:p w14:paraId="2906093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CF9C814" w14:textId="77777777" w:rsidTr="00854345">
        <w:trPr>
          <w:trHeight w:val="288"/>
        </w:trPr>
        <w:tc>
          <w:tcPr>
            <w:tcW w:w="3107" w:type="dxa"/>
            <w:tcBorders>
              <w:top w:val="nil"/>
              <w:left w:val="nil"/>
              <w:bottom w:val="nil"/>
              <w:right w:val="nil"/>
            </w:tcBorders>
            <w:shd w:val="clear" w:color="auto" w:fill="auto"/>
            <w:noWrap/>
            <w:vAlign w:val="bottom"/>
            <w:hideMark/>
          </w:tcPr>
          <w:p w14:paraId="20B13A7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4A1D92B8"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1,84919E-07</w:t>
            </w:r>
          </w:p>
        </w:tc>
        <w:tc>
          <w:tcPr>
            <w:tcW w:w="1240" w:type="dxa"/>
            <w:tcBorders>
              <w:top w:val="nil"/>
              <w:left w:val="nil"/>
              <w:bottom w:val="nil"/>
              <w:right w:val="nil"/>
            </w:tcBorders>
            <w:shd w:val="clear" w:color="auto" w:fill="auto"/>
            <w:noWrap/>
            <w:vAlign w:val="bottom"/>
            <w:hideMark/>
          </w:tcPr>
          <w:p w14:paraId="6B92775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1A396D46" w14:textId="77777777" w:rsidTr="00854345">
        <w:trPr>
          <w:trHeight w:val="288"/>
        </w:trPr>
        <w:tc>
          <w:tcPr>
            <w:tcW w:w="3107" w:type="dxa"/>
            <w:tcBorders>
              <w:top w:val="nil"/>
              <w:left w:val="nil"/>
              <w:bottom w:val="nil"/>
              <w:right w:val="nil"/>
            </w:tcBorders>
            <w:shd w:val="clear" w:color="auto" w:fill="auto"/>
            <w:noWrap/>
            <w:vAlign w:val="bottom"/>
            <w:hideMark/>
          </w:tcPr>
          <w:p w14:paraId="457DA85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00B0F6C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1,644853627</w:t>
            </w:r>
          </w:p>
        </w:tc>
        <w:tc>
          <w:tcPr>
            <w:tcW w:w="1240" w:type="dxa"/>
            <w:tcBorders>
              <w:top w:val="nil"/>
              <w:left w:val="nil"/>
              <w:bottom w:val="nil"/>
              <w:right w:val="nil"/>
            </w:tcBorders>
            <w:shd w:val="clear" w:color="auto" w:fill="auto"/>
            <w:noWrap/>
            <w:vAlign w:val="bottom"/>
            <w:hideMark/>
          </w:tcPr>
          <w:p w14:paraId="1FF878A7"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01FFE49C" w14:textId="77777777" w:rsidTr="00854345">
        <w:trPr>
          <w:trHeight w:val="288"/>
        </w:trPr>
        <w:tc>
          <w:tcPr>
            <w:tcW w:w="3107" w:type="dxa"/>
            <w:tcBorders>
              <w:top w:val="nil"/>
              <w:left w:val="nil"/>
              <w:bottom w:val="nil"/>
              <w:right w:val="nil"/>
            </w:tcBorders>
            <w:shd w:val="clear" w:color="auto" w:fill="auto"/>
            <w:noWrap/>
            <w:vAlign w:val="bottom"/>
            <w:hideMark/>
          </w:tcPr>
          <w:p w14:paraId="2821C3C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3261557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3,69838E-07</w:t>
            </w:r>
          </w:p>
        </w:tc>
        <w:tc>
          <w:tcPr>
            <w:tcW w:w="1240" w:type="dxa"/>
            <w:tcBorders>
              <w:top w:val="nil"/>
              <w:left w:val="nil"/>
              <w:bottom w:val="nil"/>
              <w:right w:val="nil"/>
            </w:tcBorders>
            <w:shd w:val="clear" w:color="auto" w:fill="auto"/>
            <w:noWrap/>
            <w:vAlign w:val="bottom"/>
            <w:hideMark/>
          </w:tcPr>
          <w:p w14:paraId="5B19A5F1"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4D9F68AD" w14:textId="77777777" w:rsidTr="00854345">
        <w:trPr>
          <w:trHeight w:val="300"/>
        </w:trPr>
        <w:tc>
          <w:tcPr>
            <w:tcW w:w="3107" w:type="dxa"/>
            <w:tcBorders>
              <w:top w:val="nil"/>
              <w:left w:val="nil"/>
              <w:bottom w:val="single" w:sz="8" w:space="0" w:color="auto"/>
              <w:right w:val="nil"/>
            </w:tcBorders>
            <w:shd w:val="clear" w:color="auto" w:fill="auto"/>
            <w:noWrap/>
            <w:vAlign w:val="bottom"/>
            <w:hideMark/>
          </w:tcPr>
          <w:p w14:paraId="50F1EC91"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6C0D63D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1,959963985</w:t>
            </w:r>
          </w:p>
        </w:tc>
        <w:tc>
          <w:tcPr>
            <w:tcW w:w="1240" w:type="dxa"/>
            <w:tcBorders>
              <w:top w:val="nil"/>
              <w:left w:val="nil"/>
              <w:bottom w:val="single" w:sz="8" w:space="0" w:color="auto"/>
              <w:right w:val="nil"/>
            </w:tcBorders>
            <w:shd w:val="clear" w:color="auto" w:fill="auto"/>
            <w:noWrap/>
            <w:vAlign w:val="bottom"/>
            <w:hideMark/>
          </w:tcPr>
          <w:p w14:paraId="58BC5F43"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55D26D07" w14:textId="7A69BBD9" w:rsidR="00F36DE3" w:rsidRPr="00826A47" w:rsidRDefault="00854345" w:rsidP="00F36DE3">
      <w:pPr>
        <w:pStyle w:val="Ttulo1"/>
        <w:rPr>
          <w:lang w:val="en-US"/>
        </w:rPr>
      </w:pPr>
      <w:r w:rsidRPr="00854345">
        <w:rPr>
          <w:rFonts w:asciiTheme="minorHAnsi" w:eastAsiaTheme="minorHAnsi" w:hAnsiTheme="minorHAnsi" w:cstheme="minorBidi"/>
          <w:color w:val="auto"/>
          <w:sz w:val="24"/>
          <w:szCs w:val="24"/>
          <w:lang w:val="en-US"/>
        </w:rPr>
        <w:t>A Z-test was conducted to compare the average values before and after the intervention, based on 686 observations for each group. The results showed that the "Before" condition had a higher mean (6.79) compared to the "After" condition (4.77). The calculated z-value was 5.08, with a p-value of approximately 0.000000185, which is much lower than the critical values for both one-tailed (±1.6449) and two-tailed (±1.96) tests. These results indicate a statistically significant difference between the two means. Therefore, we reject the null hypothesis and conclude that the intervention led to a significant reduction in the measured values, suggesting that the intervention had a measurable impact under the tested conditions.</w:t>
      </w: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t>6</w:t>
      </w:r>
      <w:r w:rsidR="003D6FD4" w:rsidRPr="00826A47">
        <w:rPr>
          <w:lang w:val="en-US"/>
        </w:rPr>
        <w:t xml:space="preserve">. </w:t>
      </w:r>
      <w:r w:rsidR="00826A47" w:rsidRPr="00826A47">
        <w:rPr>
          <w:lang w:val="en-US"/>
        </w:rPr>
        <w:t>Conclusion</w:t>
      </w:r>
      <w:bookmarkEnd w:id="14"/>
    </w:p>
    <w:p w14:paraId="662F09C7" w14:textId="77777777" w:rsidR="00854345" w:rsidRPr="00854345" w:rsidRDefault="00854345" w:rsidP="00854345">
      <w:pPr>
        <w:jc w:val="both"/>
        <w:rPr>
          <w:lang w:val="en-US"/>
        </w:rPr>
      </w:pPr>
      <w:r w:rsidRPr="00854345">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3596F4F4" w14:textId="77777777" w:rsidR="00854345" w:rsidRPr="00854345" w:rsidRDefault="00854345" w:rsidP="00854345">
      <w:pPr>
        <w:jc w:val="both"/>
        <w:rPr>
          <w:lang w:val="en-US"/>
        </w:rPr>
      </w:pPr>
      <w:r w:rsidRPr="00854345">
        <w:rPr>
          <w:lang w:val="en-US"/>
        </w:rPr>
        <w:t xml:space="preserve">Performance testing revealed </w:t>
      </w:r>
      <w:r w:rsidRPr="00854345">
        <w:rPr>
          <w:b/>
          <w:bCs/>
          <w:lang w:val="en-US"/>
        </w:rPr>
        <w:t>a statistically significant difference between the conditions tested, as indicated by Z-tests</w:t>
      </w:r>
      <w:r w:rsidRPr="00854345">
        <w:rPr>
          <w:lang w:val="en-US"/>
        </w:rPr>
        <w:t>. 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C7CA5" w14:textId="77777777" w:rsidR="008376FF" w:rsidRDefault="008376FF" w:rsidP="00F44D32">
      <w:pPr>
        <w:spacing w:after="0" w:line="240" w:lineRule="auto"/>
      </w:pPr>
      <w:r>
        <w:separator/>
      </w:r>
    </w:p>
  </w:endnote>
  <w:endnote w:type="continuationSeparator" w:id="0">
    <w:p w14:paraId="617E7ED8" w14:textId="77777777" w:rsidR="008376FF" w:rsidRDefault="008376FF"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6C9EA" w14:textId="77777777" w:rsidR="008376FF" w:rsidRDefault="008376FF" w:rsidP="00F44D32">
      <w:pPr>
        <w:spacing w:after="0" w:line="240" w:lineRule="auto"/>
      </w:pPr>
      <w:r>
        <w:separator/>
      </w:r>
    </w:p>
  </w:footnote>
  <w:footnote w:type="continuationSeparator" w:id="0">
    <w:p w14:paraId="1D907A6F" w14:textId="77777777" w:rsidR="008376FF" w:rsidRDefault="008376FF"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028FD"/>
    <w:rsid w:val="000238E9"/>
    <w:rsid w:val="00027032"/>
    <w:rsid w:val="000436B8"/>
    <w:rsid w:val="0005319B"/>
    <w:rsid w:val="00072591"/>
    <w:rsid w:val="00081751"/>
    <w:rsid w:val="000946EF"/>
    <w:rsid w:val="000A5A8A"/>
    <w:rsid w:val="000B3688"/>
    <w:rsid w:val="000B6A3E"/>
    <w:rsid w:val="000C66A7"/>
    <w:rsid w:val="000E0BE4"/>
    <w:rsid w:val="000E110C"/>
    <w:rsid w:val="000F2163"/>
    <w:rsid w:val="001455DF"/>
    <w:rsid w:val="001620C4"/>
    <w:rsid w:val="00195731"/>
    <w:rsid w:val="001B2A2E"/>
    <w:rsid w:val="001C2BFD"/>
    <w:rsid w:val="001D67CE"/>
    <w:rsid w:val="001E28DB"/>
    <w:rsid w:val="00275554"/>
    <w:rsid w:val="00295725"/>
    <w:rsid w:val="002E690E"/>
    <w:rsid w:val="0038136F"/>
    <w:rsid w:val="003D6FD4"/>
    <w:rsid w:val="003F2C16"/>
    <w:rsid w:val="00415B1D"/>
    <w:rsid w:val="00476F98"/>
    <w:rsid w:val="00495088"/>
    <w:rsid w:val="004D4A71"/>
    <w:rsid w:val="004F38D9"/>
    <w:rsid w:val="005246F3"/>
    <w:rsid w:val="0052621D"/>
    <w:rsid w:val="00591CFB"/>
    <w:rsid w:val="005C3824"/>
    <w:rsid w:val="005C6403"/>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376FF"/>
    <w:rsid w:val="00854345"/>
    <w:rsid w:val="00893EDD"/>
    <w:rsid w:val="008B3BA4"/>
    <w:rsid w:val="008D197C"/>
    <w:rsid w:val="00902BB9"/>
    <w:rsid w:val="009145F4"/>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5038"/>
    <w:rsid w:val="00B138C2"/>
    <w:rsid w:val="00B34FE0"/>
    <w:rsid w:val="00B463EC"/>
    <w:rsid w:val="00B56524"/>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577899">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2038137">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1811517">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54733001">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150291980">
      <w:bodyDiv w:val="1"/>
      <w:marLeft w:val="0"/>
      <w:marRight w:val="0"/>
      <w:marTop w:val="0"/>
      <w:marBottom w:val="0"/>
      <w:divBdr>
        <w:top w:val="none" w:sz="0" w:space="0" w:color="auto"/>
        <w:left w:val="none" w:sz="0" w:space="0" w:color="auto"/>
        <w:bottom w:val="none" w:sz="0" w:space="0" w:color="auto"/>
        <w:right w:val="none" w:sz="0" w:space="0" w:color="auto"/>
      </w:divBdr>
    </w:div>
    <w:div w:id="1217282293">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783456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09965487">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38858802">
      <w:bodyDiv w:val="1"/>
      <w:marLeft w:val="0"/>
      <w:marRight w:val="0"/>
      <w:marTop w:val="0"/>
      <w:marBottom w:val="0"/>
      <w:divBdr>
        <w:top w:val="none" w:sz="0" w:space="0" w:color="auto"/>
        <w:left w:val="none" w:sz="0" w:space="0" w:color="auto"/>
        <w:bottom w:val="none" w:sz="0" w:space="0" w:color="auto"/>
        <w:right w:val="none" w:sz="0" w:space="0" w:color="auto"/>
      </w:divBdr>
    </w:div>
    <w:div w:id="1570965351">
      <w:bodyDiv w:val="1"/>
      <w:marLeft w:val="0"/>
      <w:marRight w:val="0"/>
      <w:marTop w:val="0"/>
      <w:marBottom w:val="0"/>
      <w:divBdr>
        <w:top w:val="none" w:sz="0" w:space="0" w:color="auto"/>
        <w:left w:val="none" w:sz="0" w:space="0" w:color="auto"/>
        <w:bottom w:val="none" w:sz="0" w:space="0" w:color="auto"/>
        <w:right w:val="none" w:sz="0" w:space="0" w:color="auto"/>
      </w:divBdr>
    </w:div>
    <w:div w:id="1606502922">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50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juanil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'tester-performance-clean'!$C$2:$C$685</c:f>
              <c:numCache>
                <c:formatCode>General</c:formatCode>
                <c:ptCount val="18"/>
              </c:numCache>
            </c:numRef>
          </c:val>
          <c:extLst>
            <c:ext xmlns:c16="http://schemas.microsoft.com/office/drawing/2014/chart" uri="{C3380CC4-5D6E-409C-BE32-E72D297353CC}">
              <c16:uniqueId val="{00000000-79C9-4F7E-933D-B3B6AC1EBC4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'tester-performance-clean'!$D$2:$D$685</c:f>
              <c:numCache>
                <c:formatCode>General</c:formatCode>
                <c:ptCount val="18"/>
                <c:pt idx="0">
                  <c:v>2.4398777777777774</c:v>
                </c:pt>
                <c:pt idx="1">
                  <c:v>3.9894427350427377</c:v>
                </c:pt>
                <c:pt idx="2">
                  <c:v>3.3702000000000001</c:v>
                </c:pt>
                <c:pt idx="3">
                  <c:v>1.3381503496503504</c:v>
                </c:pt>
                <c:pt idx="4">
                  <c:v>24.831080000000004</c:v>
                </c:pt>
                <c:pt idx="5">
                  <c:v>22.706733333333332</c:v>
                </c:pt>
                <c:pt idx="6">
                  <c:v>8.2544486486486495</c:v>
                </c:pt>
                <c:pt idx="7">
                  <c:v>13.606774999999999</c:v>
                </c:pt>
                <c:pt idx="8">
                  <c:v>18.674205882352936</c:v>
                </c:pt>
                <c:pt idx="9">
                  <c:v>8.2375699999999998</c:v>
                </c:pt>
                <c:pt idx="10">
                  <c:v>21.571159999999999</c:v>
                </c:pt>
                <c:pt idx="11">
                  <c:v>15.871437499999999</c:v>
                </c:pt>
                <c:pt idx="12">
                  <c:v>14.531979999999999</c:v>
                </c:pt>
                <c:pt idx="13">
                  <c:v>7.4216022222222238</c:v>
                </c:pt>
                <c:pt idx="14">
                  <c:v>8.1681000000000008</c:v>
                </c:pt>
                <c:pt idx="15">
                  <c:v>14.626330769230767</c:v>
                </c:pt>
                <c:pt idx="16">
                  <c:v>6.4192538461538486</c:v>
                </c:pt>
                <c:pt idx="17">
                  <c:v>21.524435000000004</c:v>
                </c:pt>
              </c:numCache>
            </c:numRef>
          </c:val>
          <c:extLst>
            <c:ext xmlns:c16="http://schemas.microsoft.com/office/drawing/2014/chart" uri="{C3380CC4-5D6E-409C-BE32-E72D297353CC}">
              <c16:uniqueId val="{00000001-79C9-4F7E-933D-B3B6AC1EBC40}"/>
            </c:ext>
          </c:extLst>
        </c:ser>
        <c:dLbls>
          <c:showLegendKey val="0"/>
          <c:showVal val="0"/>
          <c:showCatName val="0"/>
          <c:showSerName val="0"/>
          <c:showPercent val="0"/>
          <c:showBubbleSize val="0"/>
        </c:dLbls>
        <c:gapWidth val="219"/>
        <c:overlap val="-27"/>
        <c:axId val="567421200"/>
        <c:axId val="567414480"/>
      </c:barChart>
      <c:catAx>
        <c:axId val="56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crossAx val="567414480"/>
        <c:crosses val="autoZero"/>
        <c:auto val="1"/>
        <c:lblAlgn val="ctr"/>
        <c:lblOffset val="100"/>
        <c:noMultiLvlLbl val="0"/>
      </c:catAx>
      <c:valAx>
        <c:axId val="56741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Hoja2!$B$2:$B$688</c:f>
              <c:strCache>
                <c:ptCount val="687"/>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c:v>
                </c:pt>
                <c:pt idx="106">
                  <c:v>/</c:v>
                </c:pt>
                <c:pt idx="107">
                  <c:v>/</c:v>
                </c:pt>
                <c:pt idx="108">
                  <c:v>Promedio /</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Promedio /anonymous/system/sign-in</c:v>
                </c:pt>
                <c:pt idx="227">
                  <c:v>/any/system/panic</c:v>
                </c:pt>
                <c:pt idx="228">
                  <c:v>Promedio /any/system/panic</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Promedio /any/system/welcome</c:v>
                </c:pt>
                <c:pt idx="373">
                  <c:v>/assistance-agent/claim/create</c:v>
                </c:pt>
                <c:pt idx="374">
                  <c:v>/assistance-agent/claim/create</c:v>
                </c:pt>
                <c:pt idx="375">
                  <c:v>/assistance-agent/claim/create</c:v>
                </c:pt>
                <c:pt idx="376">
                  <c:v>/assistance-agent/claim/create</c:v>
                </c:pt>
                <c:pt idx="377">
                  <c:v>/assistance-agent/claim/create</c:v>
                </c:pt>
                <c:pt idx="378">
                  <c:v>/assistance-agent/claim/create</c:v>
                </c:pt>
                <c:pt idx="379">
                  <c:v>/assistance-agent/claim/create</c:v>
                </c:pt>
                <c:pt idx="380">
                  <c:v>/assistance-agent/claim/create</c:v>
                </c:pt>
                <c:pt idx="381">
                  <c:v>/assistance-agent/claim/create</c:v>
                </c:pt>
                <c:pt idx="382">
                  <c:v>/assistance-agent/claim/create</c:v>
                </c:pt>
                <c:pt idx="383">
                  <c:v>/assistance-agent/claim/create</c:v>
                </c:pt>
                <c:pt idx="384">
                  <c:v>/assistance-agent/claim/create</c:v>
                </c:pt>
                <c:pt idx="385">
                  <c:v>/assistance-agent/claim/create</c:v>
                </c:pt>
                <c:pt idx="386">
                  <c:v>/assistance-agent/claim/create</c:v>
                </c:pt>
                <c:pt idx="387">
                  <c:v>/assistance-agent/claim/create</c:v>
                </c:pt>
                <c:pt idx="388">
                  <c:v>Promedio /assistance-agent/claim/create</c:v>
                </c:pt>
                <c:pt idx="389">
                  <c:v>/assistance-agent/claim/delete</c:v>
                </c:pt>
                <c:pt idx="390">
                  <c:v>/assistance-agent/claim/delete</c:v>
                </c:pt>
                <c:pt idx="391">
                  <c:v>/assistance-agent/claim/delete</c:v>
                </c:pt>
                <c:pt idx="392">
                  <c:v>Promedio /assistance-agent/claim/delete</c:v>
                </c:pt>
                <c:pt idx="393">
                  <c:v>/assistance-agent/claim/listNotResolved</c:v>
                </c:pt>
                <c:pt idx="394">
                  <c:v>/assistance-agent/claim/listNotResolved</c:v>
                </c:pt>
                <c:pt idx="395">
                  <c:v>/assistance-agent/claim/listNotResolved</c:v>
                </c:pt>
                <c:pt idx="396">
                  <c:v>/assistance-agent/claim/listNotResolved</c:v>
                </c:pt>
                <c:pt idx="397">
                  <c:v>/assistance-agent/claim/listNotResolved</c:v>
                </c:pt>
                <c:pt idx="398">
                  <c:v>/assistance-agent/claim/listNotResolved</c:v>
                </c:pt>
                <c:pt idx="399">
                  <c:v>/assistance-agent/claim/listNotResolved</c:v>
                </c:pt>
                <c:pt idx="400">
                  <c:v>/assistance-agent/claim/listNotResolved</c:v>
                </c:pt>
                <c:pt idx="401">
                  <c:v>/assistance-agent/claim/listNotResolved</c:v>
                </c:pt>
                <c:pt idx="402">
                  <c:v>/assistance-agent/claim/listNotResolved</c:v>
                </c:pt>
                <c:pt idx="403">
                  <c:v>/assistance-agent/claim/listNotResolved</c:v>
                </c:pt>
                <c:pt idx="404">
                  <c:v>/assistance-agent/claim/listNotResolved</c:v>
                </c:pt>
                <c:pt idx="405">
                  <c:v>/assistance-agent/claim/listNotResolved</c:v>
                </c:pt>
                <c:pt idx="406">
                  <c:v>/assistance-agent/claim/listNotResolved</c:v>
                </c:pt>
                <c:pt idx="407">
                  <c:v>/assistance-agent/claim/listNotResolved</c:v>
                </c:pt>
                <c:pt idx="408">
                  <c:v>/assistance-agent/claim/listNotResolved</c:v>
                </c:pt>
                <c:pt idx="409">
                  <c:v>/assistance-agent/claim/listNotResolved</c:v>
                </c:pt>
                <c:pt idx="410">
                  <c:v>/assistance-agent/claim/listNotResolved</c:v>
                </c:pt>
                <c:pt idx="411">
                  <c:v>/assistance-agent/claim/listNotResolved</c:v>
                </c:pt>
                <c:pt idx="412">
                  <c:v>/assistance-agent/claim/listNotResolved</c:v>
                </c:pt>
                <c:pt idx="413">
                  <c:v>/assistance-agent/claim/listNotResolved</c:v>
                </c:pt>
                <c:pt idx="414">
                  <c:v>/assistance-agent/claim/listNotResolved</c:v>
                </c:pt>
                <c:pt idx="415">
                  <c:v>/assistance-agent/claim/listNotResolved</c:v>
                </c:pt>
                <c:pt idx="416">
                  <c:v>/assistance-agent/claim/listNotResolved</c:v>
                </c:pt>
                <c:pt idx="417">
                  <c:v>/assistance-agent/claim/listNotResolved</c:v>
                </c:pt>
                <c:pt idx="418">
                  <c:v>/assistance-agent/claim/listNotResolved</c:v>
                </c:pt>
                <c:pt idx="419">
                  <c:v>/assistance-agent/claim/listNotResolved</c:v>
                </c:pt>
                <c:pt idx="420">
                  <c:v>/assistance-agent/claim/listNotResolved</c:v>
                </c:pt>
                <c:pt idx="421">
                  <c:v>/assistance-agent/claim/listNotResolved</c:v>
                </c:pt>
                <c:pt idx="422">
                  <c:v>/assistance-agent/claim/listNotResolved</c:v>
                </c:pt>
                <c:pt idx="423">
                  <c:v>/assistance-agent/claim/listNotResolved</c:v>
                </c:pt>
                <c:pt idx="424">
                  <c:v>/assistance-agent/claim/listNotResolved</c:v>
                </c:pt>
                <c:pt idx="425">
                  <c:v>/assistance-agent/claim/listNotResolved</c:v>
                </c:pt>
                <c:pt idx="426">
                  <c:v>/assistance-agent/claim/listNotResolved</c:v>
                </c:pt>
                <c:pt idx="427">
                  <c:v>/assistance-agent/claim/listNotResolved</c:v>
                </c:pt>
                <c:pt idx="428">
                  <c:v>/assistance-agent/claim/listNotResolved</c:v>
                </c:pt>
                <c:pt idx="429">
                  <c:v>/assistance-agent/claim/listNotResolved</c:v>
                </c:pt>
                <c:pt idx="430">
                  <c:v>Promedio /assistance-agent/claim/listNotResolved</c:v>
                </c:pt>
                <c:pt idx="431">
                  <c:v>/assistance-agent/claim/listResolved</c:v>
                </c:pt>
                <c:pt idx="432">
                  <c:v>/assistance-agent/claim/listResolved</c:v>
                </c:pt>
                <c:pt idx="433">
                  <c:v>/assistance-agent/claim/listResolved</c:v>
                </c:pt>
                <c:pt idx="434">
                  <c:v>/assistance-agent/claim/listResolved</c:v>
                </c:pt>
                <c:pt idx="435">
                  <c:v>Promedio /assistance-agent/claim/listResolved</c:v>
                </c:pt>
                <c:pt idx="436">
                  <c:v>/assistance-agent/claim/publish</c:v>
                </c:pt>
                <c:pt idx="437">
                  <c:v>/assistance-agent/claim/publish</c:v>
                </c:pt>
                <c:pt idx="438">
                  <c:v>/assistance-agent/claim/publish</c:v>
                </c:pt>
                <c:pt idx="439">
                  <c:v>/assistance-agent/claim/publish</c:v>
                </c:pt>
                <c:pt idx="440">
                  <c:v>/assistance-agent/claim/publish</c:v>
                </c:pt>
                <c:pt idx="441">
                  <c:v>/assistance-agent/claim/publish</c:v>
                </c:pt>
                <c:pt idx="442">
                  <c:v>/assistance-agent/claim/publish</c:v>
                </c:pt>
                <c:pt idx="443">
                  <c:v>/assistance-agent/claim/publish</c:v>
                </c:pt>
                <c:pt idx="444">
                  <c:v>/assistance-agent/claim/publish</c:v>
                </c:pt>
                <c:pt idx="445">
                  <c:v>/assistance-agent/claim/publish</c:v>
                </c:pt>
                <c:pt idx="446">
                  <c:v>/assistance-agent/claim/publish</c:v>
                </c:pt>
                <c:pt idx="447">
                  <c:v>/assistance-agent/claim/publish</c:v>
                </c:pt>
                <c:pt idx="448">
                  <c:v>/assistance-agent/claim/publish</c:v>
                </c:pt>
                <c:pt idx="449">
                  <c:v>/assistance-agent/claim/publish</c:v>
                </c:pt>
                <c:pt idx="450">
                  <c:v>/assistance-agent/claim/publish</c:v>
                </c:pt>
                <c:pt idx="451">
                  <c:v>/assistance-agent/claim/publish</c:v>
                </c:pt>
                <c:pt idx="452">
                  <c:v>/assistance-agent/claim/publish</c:v>
                </c:pt>
                <c:pt idx="453">
                  <c:v>Promedio /assistance-agent/claim/publish</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Promedio /assistance-agent/claim/show</c:v>
                </c:pt>
                <c:pt idx="485">
                  <c:v>/assistance-agent/claim/update</c:v>
                </c:pt>
                <c:pt idx="486">
                  <c:v>/assistance-agent/claim/update</c:v>
                </c:pt>
                <c:pt idx="487">
                  <c:v>/assistance-agent/claim/update</c:v>
                </c:pt>
                <c:pt idx="488">
                  <c:v>/assistance-agent/claim/update</c:v>
                </c:pt>
                <c:pt idx="489">
                  <c:v>/assistance-agent/claim/update</c:v>
                </c:pt>
                <c:pt idx="490">
                  <c:v>/assistance-agent/claim/update</c:v>
                </c:pt>
                <c:pt idx="491">
                  <c:v>/assistance-agent/claim/update</c:v>
                </c:pt>
                <c:pt idx="492">
                  <c:v>/assistance-agent/claim/update</c:v>
                </c:pt>
                <c:pt idx="493">
                  <c:v>/assistance-agent/claim/update</c:v>
                </c:pt>
                <c:pt idx="494">
                  <c:v>/assistance-agent/claim/update</c:v>
                </c:pt>
                <c:pt idx="495">
                  <c:v>Promedio /assistance-agent/claim/update</c:v>
                </c:pt>
                <c:pt idx="496">
                  <c:v>/assistance-agent/tracking-log/create</c:v>
                </c:pt>
                <c:pt idx="497">
                  <c:v>/assistance-agent/tracking-log/create</c:v>
                </c:pt>
                <c:pt idx="498">
                  <c:v>/assistance-agent/tracking-log/create</c:v>
                </c:pt>
                <c:pt idx="499">
                  <c:v>/assistance-agent/tracking-log/create</c:v>
                </c:pt>
                <c:pt idx="500">
                  <c:v>/assistance-agent/tracking-log/create</c:v>
                </c:pt>
                <c:pt idx="501">
                  <c:v>/assistance-agent/tracking-log/create</c:v>
                </c:pt>
                <c:pt idx="502">
                  <c:v>/assistance-agent/tracking-log/create</c:v>
                </c:pt>
                <c:pt idx="503">
                  <c:v>/assistance-agent/tracking-log/create</c:v>
                </c:pt>
                <c:pt idx="504">
                  <c:v>/assistance-agent/tracking-log/create</c:v>
                </c:pt>
                <c:pt idx="505">
                  <c:v>/assistance-agent/tracking-log/create</c:v>
                </c:pt>
                <c:pt idx="506">
                  <c:v>/assistance-agent/tracking-log/create</c:v>
                </c:pt>
                <c:pt idx="507">
                  <c:v>/assistance-agent/tracking-log/create</c:v>
                </c:pt>
                <c:pt idx="508">
                  <c:v>/assistance-agent/tracking-log/create</c:v>
                </c:pt>
                <c:pt idx="509">
                  <c:v>/assistance-agent/tracking-log/create</c:v>
                </c:pt>
                <c:pt idx="510">
                  <c:v>/assistance-agent/tracking-log/create</c:v>
                </c:pt>
                <c:pt idx="511">
                  <c:v>/assistance-agent/tracking-log/create</c:v>
                </c:pt>
                <c:pt idx="512">
                  <c:v>/assistance-agent/tracking-log/create</c:v>
                </c:pt>
                <c:pt idx="513">
                  <c:v>/assistance-agent/tracking-log/create</c:v>
                </c:pt>
                <c:pt idx="514">
                  <c:v>/assistance-agent/tracking-log/create</c:v>
                </c:pt>
                <c:pt idx="515">
                  <c:v>/assistance-agent/tracking-log/create</c:v>
                </c:pt>
                <c:pt idx="516">
                  <c:v>/assistance-agent/tracking-log/create</c:v>
                </c:pt>
                <c:pt idx="517">
                  <c:v>/assistance-agent/tracking-log/create</c:v>
                </c:pt>
                <c:pt idx="518">
                  <c:v>/assistance-agent/tracking-log/create</c:v>
                </c:pt>
                <c:pt idx="519">
                  <c:v>/assistance-agent/tracking-log/create</c:v>
                </c:pt>
                <c:pt idx="520">
                  <c:v>/assistance-agent/tracking-log/create</c:v>
                </c:pt>
                <c:pt idx="521">
                  <c:v>/assistance-agent/tracking-log/create</c:v>
                </c:pt>
                <c:pt idx="522">
                  <c:v>/assistance-agent/tracking-log/create</c:v>
                </c:pt>
                <c:pt idx="523">
                  <c:v>/assistance-agent/tracking-log/create</c:v>
                </c:pt>
                <c:pt idx="524">
                  <c:v>/assistance-agent/tracking-log/create</c:v>
                </c:pt>
                <c:pt idx="525">
                  <c:v>/assistance-agent/tracking-log/create</c:v>
                </c:pt>
                <c:pt idx="526">
                  <c:v>/assistance-agent/tracking-log/create</c:v>
                </c:pt>
                <c:pt idx="527">
                  <c:v>/assistance-agent/tracking-log/create</c:v>
                </c:pt>
                <c:pt idx="528">
                  <c:v>/assistance-agent/tracking-log/create</c:v>
                </c:pt>
                <c:pt idx="529">
                  <c:v>/assistance-agent/tracking-log/create</c:v>
                </c:pt>
                <c:pt idx="530">
                  <c:v>/assistance-agent/tracking-log/create</c:v>
                </c:pt>
                <c:pt idx="531">
                  <c:v>/assistance-agent/tracking-log/create</c:v>
                </c:pt>
                <c:pt idx="532">
                  <c:v>/assistance-agent/tracking-log/create</c:v>
                </c:pt>
                <c:pt idx="533">
                  <c:v>/assistance-agent/tracking-log/create</c:v>
                </c:pt>
                <c:pt idx="534">
                  <c:v>/assistance-agent/tracking-log/create</c:v>
                </c:pt>
                <c:pt idx="535">
                  <c:v>/assistance-agent/tracking-log/create</c:v>
                </c:pt>
                <c:pt idx="536">
                  <c:v>Promedio /assistance-agent/tracking-log/create</c:v>
                </c:pt>
                <c:pt idx="537">
                  <c:v>/assistance-agent/tracking-log/delete</c:v>
                </c:pt>
                <c:pt idx="538">
                  <c:v>/assistance-agent/tracking-log/delete</c:v>
                </c:pt>
                <c:pt idx="539">
                  <c:v>/assistance-agent/tracking-log/delete</c:v>
                </c:pt>
                <c:pt idx="540">
                  <c:v>/assistance-agent/tracking-log/delete</c:v>
                </c:pt>
                <c:pt idx="541">
                  <c:v>/assistance-agent/tracking-log/delete</c:v>
                </c:pt>
                <c:pt idx="542">
                  <c:v>Promedio /assistance-agent/tracking-log/delete</c:v>
                </c:pt>
                <c:pt idx="543">
                  <c:v>/assistance-agent/tracking-log/listclaim</c:v>
                </c:pt>
                <c:pt idx="544">
                  <c:v>/assistance-agent/tracking-log/listclaim</c:v>
                </c:pt>
                <c:pt idx="545">
                  <c:v>/assistance-agent/tracking-log/listclaim</c:v>
                </c:pt>
                <c:pt idx="546">
                  <c:v>/assistance-agent/tracking-log/listclaim</c:v>
                </c:pt>
                <c:pt idx="547">
                  <c:v>/assistance-agent/tracking-log/listclaim</c:v>
                </c:pt>
                <c:pt idx="548">
                  <c:v>/assistance-agent/tracking-log/listclaim</c:v>
                </c:pt>
                <c:pt idx="549">
                  <c:v>/assistance-agent/tracking-log/listclaim</c:v>
                </c:pt>
                <c:pt idx="550">
                  <c:v>/assistance-agent/tracking-log/listclaim</c:v>
                </c:pt>
                <c:pt idx="551">
                  <c:v>/assistance-agent/tracking-log/listclaim</c:v>
                </c:pt>
                <c:pt idx="552">
                  <c:v>/assistance-agent/tracking-log/listclaim</c:v>
                </c:pt>
                <c:pt idx="553">
                  <c:v>/assistance-agent/tracking-log/listclaim</c:v>
                </c:pt>
                <c:pt idx="554">
                  <c:v>/assistance-agent/tracking-log/listclaim</c:v>
                </c:pt>
                <c:pt idx="555">
                  <c:v>/assistance-agent/tracking-log/listclaim</c:v>
                </c:pt>
                <c:pt idx="556">
                  <c:v>/assistance-agent/tracking-log/listclaim</c:v>
                </c:pt>
                <c:pt idx="557">
                  <c:v>/assistance-agent/tracking-log/listclaim</c:v>
                </c:pt>
                <c:pt idx="558">
                  <c:v>/assistance-agent/tracking-log/listclaim</c:v>
                </c:pt>
                <c:pt idx="559">
                  <c:v>/assistance-agent/tracking-log/listclaim</c:v>
                </c:pt>
                <c:pt idx="560">
                  <c:v>/assistance-agent/tracking-log/listclaim</c:v>
                </c:pt>
                <c:pt idx="561">
                  <c:v>/assistance-agent/tracking-log/listclaim</c:v>
                </c:pt>
                <c:pt idx="562">
                  <c:v>/assistance-agent/tracking-log/listclaim</c:v>
                </c:pt>
                <c:pt idx="563">
                  <c:v>/assistance-agent/tracking-log/listclaim</c:v>
                </c:pt>
                <c:pt idx="564">
                  <c:v>/assistance-agent/tracking-log/listclaim</c:v>
                </c:pt>
                <c:pt idx="565">
                  <c:v>/assistance-agent/tracking-log/listclaim</c:v>
                </c:pt>
                <c:pt idx="566">
                  <c:v>/assistance-agent/tracking-log/listclaim</c:v>
                </c:pt>
                <c:pt idx="567">
                  <c:v>/assistance-agent/tracking-log/listclaim</c:v>
                </c:pt>
                <c:pt idx="568">
                  <c:v>/assistance-agent/tracking-log/listclaim</c:v>
                </c:pt>
                <c:pt idx="569">
                  <c:v>/assistance-agent/tracking-log/listclaim</c:v>
                </c:pt>
                <c:pt idx="570">
                  <c:v>/assistance-agent/tracking-log/listclaim</c:v>
                </c:pt>
                <c:pt idx="571">
                  <c:v>/assistance-agent/tracking-log/listclaim</c:v>
                </c:pt>
                <c:pt idx="572">
                  <c:v>/assistance-agent/tracking-log/listclaim</c:v>
                </c:pt>
                <c:pt idx="573">
                  <c:v>/assistance-agent/tracking-log/listclaim</c:v>
                </c:pt>
                <c:pt idx="574">
                  <c:v>/assistance-agent/tracking-log/listclaim</c:v>
                </c:pt>
                <c:pt idx="575">
                  <c:v>/assistance-agent/tracking-log/listclaim</c:v>
                </c:pt>
                <c:pt idx="576">
                  <c:v>/assistance-agent/tracking-log/listclaim</c:v>
                </c:pt>
                <c:pt idx="577">
                  <c:v>/assistance-agent/tracking-log/listclaim</c:v>
                </c:pt>
                <c:pt idx="578">
                  <c:v>/assistance-agent/tracking-log/listclaim</c:v>
                </c:pt>
                <c:pt idx="579">
                  <c:v>/assistance-agent/tracking-log/listclaim</c:v>
                </c:pt>
                <c:pt idx="580">
                  <c:v>/assistance-agent/tracking-log/listclaim</c:v>
                </c:pt>
                <c:pt idx="581">
                  <c:v>/assistance-agent/tracking-log/listclaim</c:v>
                </c:pt>
                <c:pt idx="582">
                  <c:v>/assistance-agent/tracking-log/listclaim</c:v>
                </c:pt>
                <c:pt idx="583">
                  <c:v>/assistance-agent/tracking-log/listclaim</c:v>
                </c:pt>
                <c:pt idx="584">
                  <c:v>/assistance-agent/tracking-log/listclaim</c:v>
                </c:pt>
                <c:pt idx="585">
                  <c:v>/assistance-agent/tracking-log/listclaim</c:v>
                </c:pt>
                <c:pt idx="586">
                  <c:v>/assistance-agent/tracking-log/listclaim</c:v>
                </c:pt>
                <c:pt idx="587">
                  <c:v>/assistance-agent/tracking-log/listclaim</c:v>
                </c:pt>
                <c:pt idx="588">
                  <c:v>Promedio /assistance-agent/tracking-log/listclaim</c:v>
                </c:pt>
                <c:pt idx="589">
                  <c:v>/assistance-agent/tracking-log/listOfClaim</c:v>
                </c:pt>
                <c:pt idx="590">
                  <c:v>Promedio /assistance-agent/tracking-log/listOfClaim</c:v>
                </c:pt>
                <c:pt idx="591">
                  <c:v>/assistance-agent/tracking-log/publish</c:v>
                </c:pt>
                <c:pt idx="592">
                  <c:v>/assistance-agent/tracking-log/publish</c:v>
                </c:pt>
                <c:pt idx="593">
                  <c:v>/assistance-agent/tracking-log/publish</c:v>
                </c:pt>
                <c:pt idx="594">
                  <c:v>/assistance-agent/tracking-log/publish</c:v>
                </c:pt>
                <c:pt idx="595">
                  <c:v>/assistance-agent/tracking-log/publish</c:v>
                </c:pt>
                <c:pt idx="596">
                  <c:v>/assistance-agent/tracking-log/publish</c:v>
                </c:pt>
                <c:pt idx="597">
                  <c:v>/assistance-agent/tracking-log/publish</c:v>
                </c:pt>
                <c:pt idx="598">
                  <c:v>/assistance-agent/tracking-log/publish</c:v>
                </c:pt>
                <c:pt idx="599">
                  <c:v>/assistance-agent/tracking-log/publish</c:v>
                </c:pt>
                <c:pt idx="600">
                  <c:v>/assistance-agent/tracking-log/publish</c:v>
                </c:pt>
                <c:pt idx="601">
                  <c:v>/assistance-agent/tracking-log/publish</c:v>
                </c:pt>
                <c:pt idx="602">
                  <c:v>/assistance-agent/tracking-log/publish</c:v>
                </c:pt>
                <c:pt idx="603">
                  <c:v>/assistance-agent/tracking-log/publish</c:v>
                </c:pt>
                <c:pt idx="604">
                  <c:v>Promedio /assistance-agent/tracking-log/publish</c:v>
                </c:pt>
                <c:pt idx="605">
                  <c:v>/assistance-agent/tracking-log/show</c:v>
                </c:pt>
                <c:pt idx="606">
                  <c:v>/assistance-agent/tracking-log/show</c:v>
                </c:pt>
                <c:pt idx="607">
                  <c:v>/assistance-agent/tracking-log/show</c:v>
                </c:pt>
                <c:pt idx="608">
                  <c:v>/assistance-agent/tracking-log/show</c:v>
                </c:pt>
                <c:pt idx="609">
                  <c:v>/assistance-agent/tracking-log/show</c:v>
                </c:pt>
                <c:pt idx="610">
                  <c:v>/assistance-agent/tracking-log/show</c:v>
                </c:pt>
                <c:pt idx="611">
                  <c:v>/assistance-agent/tracking-log/show</c:v>
                </c:pt>
                <c:pt idx="612">
                  <c:v>/assistance-agent/tracking-log/show</c:v>
                </c:pt>
                <c:pt idx="613">
                  <c:v>/assistance-agent/tracking-log/show</c:v>
                </c:pt>
                <c:pt idx="614">
                  <c:v>/assistance-agent/tracking-log/show</c:v>
                </c:pt>
                <c:pt idx="615">
                  <c:v>/assistance-agent/tracking-log/show</c:v>
                </c:pt>
                <c:pt idx="616">
                  <c:v>/assistance-agent/tracking-log/show</c:v>
                </c:pt>
                <c:pt idx="617">
                  <c:v>/assistance-agent/tracking-log/show</c:v>
                </c:pt>
                <c:pt idx="618">
                  <c:v>/assistance-agent/tracking-log/show</c:v>
                </c:pt>
                <c:pt idx="619">
                  <c:v>/assistance-agent/tracking-log/show</c:v>
                </c:pt>
                <c:pt idx="620">
                  <c:v>/assistance-agent/tracking-log/show</c:v>
                </c:pt>
                <c:pt idx="621">
                  <c:v>/assistance-agent/tracking-log/show</c:v>
                </c:pt>
                <c:pt idx="622">
                  <c:v>/assistance-agent/tracking-log/show</c:v>
                </c:pt>
                <c:pt idx="623">
                  <c:v>/assistance-agent/tracking-log/show</c:v>
                </c:pt>
                <c:pt idx="624">
                  <c:v>/assistance-agent/tracking-log/show</c:v>
                </c:pt>
                <c:pt idx="625">
                  <c:v>/assistance-agent/tracking-log/show</c:v>
                </c:pt>
                <c:pt idx="626">
                  <c:v>/assistance-agent/tracking-log/show</c:v>
                </c:pt>
                <c:pt idx="627">
                  <c:v>/assistance-agent/tracking-log/show</c:v>
                </c:pt>
                <c:pt idx="628">
                  <c:v>/assistance-agent/tracking-log/show</c:v>
                </c:pt>
                <c:pt idx="629">
                  <c:v>/assistance-agent/tracking-log/show</c:v>
                </c:pt>
                <c:pt idx="630">
                  <c:v>/assistance-agent/tracking-log/show</c:v>
                </c:pt>
                <c:pt idx="631">
                  <c:v>Promedio /assistance-agent/tracking-log/show</c:v>
                </c:pt>
                <c:pt idx="632">
                  <c:v>/assistance-agent/tracking-log/update</c:v>
                </c:pt>
                <c:pt idx="633">
                  <c:v>/assistance-agent/tracking-log/update</c:v>
                </c:pt>
                <c:pt idx="634">
                  <c:v>/assistance-agent/tracking-log/update</c:v>
                </c:pt>
                <c:pt idx="635">
                  <c:v>/assistance-agent/tracking-log/update</c:v>
                </c:pt>
                <c:pt idx="636">
                  <c:v>/assistance-agent/tracking-log/update</c:v>
                </c:pt>
                <c:pt idx="637">
                  <c:v>/assistance-agent/tracking-log/update</c:v>
                </c:pt>
                <c:pt idx="638">
                  <c:v>/assistance-agent/tracking-log/update</c:v>
                </c:pt>
                <c:pt idx="639">
                  <c:v>/assistance-agent/tracking-log/update</c:v>
                </c:pt>
                <c:pt idx="640">
                  <c:v>/assistance-agent/tracking-log/update</c:v>
                </c:pt>
                <c:pt idx="641">
                  <c:v>/assistance-agent/tracking-log/update</c:v>
                </c:pt>
                <c:pt idx="642">
                  <c:v>/assistance-agent/tracking-log/update</c:v>
                </c:pt>
                <c:pt idx="643">
                  <c:v>/assistance-agent/tracking-log/update</c:v>
                </c:pt>
                <c:pt idx="644">
                  <c:v>/assistance-agent/tracking-log/update</c:v>
                </c:pt>
                <c:pt idx="645">
                  <c:v>/assistance-agent/tracking-log/update</c:v>
                </c:pt>
                <c:pt idx="646">
                  <c:v>/assistance-agent/tracking-log/update</c:v>
                </c:pt>
                <c:pt idx="647">
                  <c:v>/assistance-agent/tracking-log/update</c:v>
                </c:pt>
                <c:pt idx="648">
                  <c:v>/assistance-agent/tracking-log/update</c:v>
                </c:pt>
                <c:pt idx="649">
                  <c:v>/assistance-agent/tracking-log/update</c:v>
                </c:pt>
                <c:pt idx="650">
                  <c:v>/assistance-agent/tracking-log/update</c:v>
                </c:pt>
                <c:pt idx="651">
                  <c:v>/assistance-agent/tracking-log/update</c:v>
                </c:pt>
                <c:pt idx="652">
                  <c:v>Promedio /assistance-agent/tracking-log/update</c:v>
                </c:pt>
                <c:pt idx="653">
                  <c:v>/authenticated/system/sign-out</c:v>
                </c:pt>
                <c:pt idx="654">
                  <c:v>/authenticated/system/sign-out</c:v>
                </c:pt>
                <c:pt idx="655">
                  <c:v>/authenticated/system/sign-out</c:v>
                </c:pt>
                <c:pt idx="656">
                  <c:v>/authenticated/system/sign-out</c:v>
                </c:pt>
                <c:pt idx="657">
                  <c:v>/authenticated/system/sign-out</c:v>
                </c:pt>
                <c:pt idx="658">
                  <c:v>/authenticated/system/sign-out</c:v>
                </c:pt>
                <c:pt idx="659">
                  <c:v>/authenticated/system/sign-out</c:v>
                </c:pt>
                <c:pt idx="660">
                  <c:v>/authenticated/system/sign-out</c:v>
                </c:pt>
                <c:pt idx="661">
                  <c:v>/authenticated/system/sign-out</c:v>
                </c:pt>
                <c:pt idx="662">
                  <c:v>/authenticated/system/sign-out</c:v>
                </c:pt>
                <c:pt idx="663">
                  <c:v>/authenticated/system/sign-out</c:v>
                </c:pt>
                <c:pt idx="664">
                  <c:v>/authenticated/system/sign-out</c:v>
                </c:pt>
                <c:pt idx="665">
                  <c:v>/authenticated/system/sign-out</c:v>
                </c:pt>
                <c:pt idx="666">
                  <c:v>/authenticated/system/sign-out</c:v>
                </c:pt>
                <c:pt idx="667">
                  <c:v>/authenticated/system/sign-out</c:v>
                </c:pt>
                <c:pt idx="668">
                  <c:v>/authenticated/system/sign-out</c:v>
                </c:pt>
                <c:pt idx="669">
                  <c:v>/authenticated/system/sign-out</c:v>
                </c:pt>
                <c:pt idx="670">
                  <c:v>/authenticated/system/sign-out</c:v>
                </c:pt>
                <c:pt idx="671">
                  <c:v>/authenticated/system/sign-out</c:v>
                </c:pt>
                <c:pt idx="672">
                  <c:v>/authenticated/system/sign-out</c:v>
                </c:pt>
                <c:pt idx="673">
                  <c:v>/authenticated/system/sign-out</c:v>
                </c:pt>
                <c:pt idx="674">
                  <c:v>/authenticated/system/sign-out</c:v>
                </c:pt>
                <c:pt idx="675">
                  <c:v>/authenticated/system/sign-out</c:v>
                </c:pt>
                <c:pt idx="676">
                  <c:v>/authenticated/system/sign-out</c:v>
                </c:pt>
                <c:pt idx="677">
                  <c:v>/authenticated/system/sign-out</c:v>
                </c:pt>
                <c:pt idx="678">
                  <c:v>/authenticated/system/sign-out</c:v>
                </c:pt>
                <c:pt idx="679">
                  <c:v>/authenticated/system/sign-out</c:v>
                </c:pt>
                <c:pt idx="680">
                  <c:v>/authenticated/system/sign-out</c:v>
                </c:pt>
                <c:pt idx="681">
                  <c:v>/authenticated/system/sign-out</c:v>
                </c:pt>
                <c:pt idx="682">
                  <c:v>/authenticated/system/sign-out</c:v>
                </c:pt>
                <c:pt idx="683">
                  <c:v>/authenticated/system/sign-out</c:v>
                </c:pt>
                <c:pt idx="684">
                  <c:v>Promedio /authenticated/system/sign-out</c:v>
                </c:pt>
                <c:pt idx="686">
                  <c:v>Promedio general</c:v>
                </c:pt>
              </c:strCache>
            </c:strRef>
          </c:cat>
          <c:val>
            <c:numRef>
              <c:f>Hoja2!$D$2:$D$688</c:f>
              <c:numCache>
                <c:formatCode>General</c:formatCode>
                <c:ptCount val="687"/>
                <c:pt idx="0">
                  <c:v>53.017800999999999</c:v>
                </c:pt>
                <c:pt idx="1">
                  <c:v>2.6467999999999998</c:v>
                </c:pt>
                <c:pt idx="2">
                  <c:v>2.0432000000000001</c:v>
                </c:pt>
                <c:pt idx="3">
                  <c:v>2.3574000000000002</c:v>
                </c:pt>
                <c:pt idx="4">
                  <c:v>1.7350000000000001</c:v>
                </c:pt>
                <c:pt idx="5">
                  <c:v>5.6550000000000002</c:v>
                </c:pt>
                <c:pt idx="6">
                  <c:v>1.3147</c:v>
                </c:pt>
                <c:pt idx="7">
                  <c:v>2.0106999999999999</c:v>
                </c:pt>
                <c:pt idx="8">
                  <c:v>1.2245999999999999</c:v>
                </c:pt>
                <c:pt idx="9">
                  <c:v>1.4020010000000001</c:v>
                </c:pt>
                <c:pt idx="10">
                  <c:v>1.5149999999999999</c:v>
                </c:pt>
                <c:pt idx="11">
                  <c:v>1.2519</c:v>
                </c:pt>
                <c:pt idx="12">
                  <c:v>1.2808999999999999</c:v>
                </c:pt>
                <c:pt idx="13">
                  <c:v>1.6949000000000001</c:v>
                </c:pt>
                <c:pt idx="14">
                  <c:v>1.3382000000000001</c:v>
                </c:pt>
                <c:pt idx="15">
                  <c:v>1.1973</c:v>
                </c:pt>
                <c:pt idx="16">
                  <c:v>1.5724</c:v>
                </c:pt>
                <c:pt idx="17">
                  <c:v>1.2124999999999999</c:v>
                </c:pt>
                <c:pt idx="18">
                  <c:v>1.113801</c:v>
                </c:pt>
                <c:pt idx="19">
                  <c:v>1.3266009999999999</c:v>
                </c:pt>
                <c:pt idx="20">
                  <c:v>1.0608</c:v>
                </c:pt>
                <c:pt idx="21">
                  <c:v>1.1342989999999999</c:v>
                </c:pt>
                <c:pt idx="22">
                  <c:v>1.2494989999999999</c:v>
                </c:pt>
                <c:pt idx="23">
                  <c:v>1.2021999999999999</c:v>
                </c:pt>
                <c:pt idx="24">
                  <c:v>1.0477989999999999</c:v>
                </c:pt>
                <c:pt idx="25">
                  <c:v>1.3845000000000001</c:v>
                </c:pt>
                <c:pt idx="26">
                  <c:v>1.0033000000000001</c:v>
                </c:pt>
                <c:pt idx="27">
                  <c:v>3.1707999999999998</c:v>
                </c:pt>
                <c:pt idx="28">
                  <c:v>0.93240000000000001</c:v>
                </c:pt>
                <c:pt idx="29">
                  <c:v>1.3553999999999999</c:v>
                </c:pt>
                <c:pt idx="30">
                  <c:v>1.2984009999999999</c:v>
                </c:pt>
                <c:pt idx="31">
                  <c:v>0.93620000000000003</c:v>
                </c:pt>
                <c:pt idx="32">
                  <c:v>1.2453000000000001</c:v>
                </c:pt>
                <c:pt idx="33">
                  <c:v>0.95950000000000002</c:v>
                </c:pt>
                <c:pt idx="34">
                  <c:v>1.7954000000000001</c:v>
                </c:pt>
                <c:pt idx="35">
                  <c:v>1.3050999999999999</c:v>
                </c:pt>
                <c:pt idx="36">
                  <c:v>1.0815999999999999</c:v>
                </c:pt>
                <c:pt idx="37">
                  <c:v>1.055199</c:v>
                </c:pt>
                <c:pt idx="38">
                  <c:v>1.3062</c:v>
                </c:pt>
                <c:pt idx="39">
                  <c:v>0.755</c:v>
                </c:pt>
                <c:pt idx="40">
                  <c:v>0.97640000000000005</c:v>
                </c:pt>
                <c:pt idx="41">
                  <c:v>1.0093000000000001</c:v>
                </c:pt>
                <c:pt idx="42">
                  <c:v>1.0868990000000001</c:v>
                </c:pt>
                <c:pt idx="43">
                  <c:v>0.91979999999999995</c:v>
                </c:pt>
                <c:pt idx="44">
                  <c:v>1.0054000000000001</c:v>
                </c:pt>
                <c:pt idx="45">
                  <c:v>0.78610000000000002</c:v>
                </c:pt>
                <c:pt idx="46">
                  <c:v>1.1685000000000001</c:v>
                </c:pt>
                <c:pt idx="47">
                  <c:v>1.0287010000000001</c:v>
                </c:pt>
                <c:pt idx="48">
                  <c:v>0.96080100000000002</c:v>
                </c:pt>
                <c:pt idx="49">
                  <c:v>0.9788</c:v>
                </c:pt>
                <c:pt idx="50">
                  <c:v>0.74339999999999995</c:v>
                </c:pt>
                <c:pt idx="51">
                  <c:v>1.1908000000000001</c:v>
                </c:pt>
                <c:pt idx="52">
                  <c:v>0.77610000000000001</c:v>
                </c:pt>
                <c:pt idx="53">
                  <c:v>1.1851</c:v>
                </c:pt>
                <c:pt idx="54">
                  <c:v>0.93799999999999994</c:v>
                </c:pt>
                <c:pt idx="55">
                  <c:v>0.75719999999999998</c:v>
                </c:pt>
                <c:pt idx="56">
                  <c:v>1.1044</c:v>
                </c:pt>
                <c:pt idx="57">
                  <c:v>0.774899</c:v>
                </c:pt>
                <c:pt idx="58">
                  <c:v>1.0043</c:v>
                </c:pt>
                <c:pt idx="59">
                  <c:v>1.0774010000000001</c:v>
                </c:pt>
                <c:pt idx="60">
                  <c:v>1.144001</c:v>
                </c:pt>
                <c:pt idx="61">
                  <c:v>0.88889899999999999</c:v>
                </c:pt>
                <c:pt idx="62">
                  <c:v>0.94150100000000003</c:v>
                </c:pt>
                <c:pt idx="63">
                  <c:v>0.81189999999999996</c:v>
                </c:pt>
                <c:pt idx="64">
                  <c:v>1.1377010000000001</c:v>
                </c:pt>
                <c:pt idx="65">
                  <c:v>1.2075</c:v>
                </c:pt>
                <c:pt idx="66">
                  <c:v>0.93229899999999999</c:v>
                </c:pt>
                <c:pt idx="67">
                  <c:v>0.97539900000000002</c:v>
                </c:pt>
                <c:pt idx="68">
                  <c:v>1.0099990000000001</c:v>
                </c:pt>
                <c:pt idx="69">
                  <c:v>0.96909999999999996</c:v>
                </c:pt>
                <c:pt idx="70">
                  <c:v>1.0938000000000001</c:v>
                </c:pt>
                <c:pt idx="71">
                  <c:v>0.75560000000000005</c:v>
                </c:pt>
                <c:pt idx="72">
                  <c:v>1.0248010000000001</c:v>
                </c:pt>
                <c:pt idx="73">
                  <c:v>0.80920000000000003</c:v>
                </c:pt>
                <c:pt idx="74">
                  <c:v>0.89899899999999999</c:v>
                </c:pt>
                <c:pt idx="75">
                  <c:v>0.88670000000000004</c:v>
                </c:pt>
                <c:pt idx="76">
                  <c:v>1.3099000000000001</c:v>
                </c:pt>
                <c:pt idx="77">
                  <c:v>0.89410000000000001</c:v>
                </c:pt>
                <c:pt idx="78">
                  <c:v>1.0149999999999999</c:v>
                </c:pt>
                <c:pt idx="79">
                  <c:v>0.86819900000000005</c:v>
                </c:pt>
                <c:pt idx="80">
                  <c:v>0.89049999999999996</c:v>
                </c:pt>
                <c:pt idx="81">
                  <c:v>0.78339899999999996</c:v>
                </c:pt>
                <c:pt idx="82">
                  <c:v>1.0091000000000001</c:v>
                </c:pt>
                <c:pt idx="83">
                  <c:v>0.72919999999999996</c:v>
                </c:pt>
                <c:pt idx="84">
                  <c:v>1.0229999999999999</c:v>
                </c:pt>
                <c:pt idx="85">
                  <c:v>0.81379999999999997</c:v>
                </c:pt>
                <c:pt idx="86">
                  <c:v>0.922099</c:v>
                </c:pt>
                <c:pt idx="87">
                  <c:v>0.78620000000000001</c:v>
                </c:pt>
                <c:pt idx="88">
                  <c:v>0.98709999999999998</c:v>
                </c:pt>
                <c:pt idx="89">
                  <c:v>0.74450000000000005</c:v>
                </c:pt>
                <c:pt idx="90">
                  <c:v>2.0655999999999999</c:v>
                </c:pt>
                <c:pt idx="91">
                  <c:v>0.87770000000000004</c:v>
                </c:pt>
                <c:pt idx="92">
                  <c:v>1.0517000000000001</c:v>
                </c:pt>
                <c:pt idx="93">
                  <c:v>1.051299</c:v>
                </c:pt>
                <c:pt idx="94">
                  <c:v>0.93030000000000002</c:v>
                </c:pt>
                <c:pt idx="95">
                  <c:v>0.75829999999999997</c:v>
                </c:pt>
                <c:pt idx="96">
                  <c:v>0.88239900000000004</c:v>
                </c:pt>
                <c:pt idx="97">
                  <c:v>0.97760000000000002</c:v>
                </c:pt>
                <c:pt idx="98">
                  <c:v>1.2048000000000001</c:v>
                </c:pt>
                <c:pt idx="99">
                  <c:v>0.98319999999999996</c:v>
                </c:pt>
                <c:pt idx="100">
                  <c:v>0.94359899999999997</c:v>
                </c:pt>
                <c:pt idx="101">
                  <c:v>0.92809900000000001</c:v>
                </c:pt>
                <c:pt idx="102">
                  <c:v>0.87209999999999999</c:v>
                </c:pt>
                <c:pt idx="103">
                  <c:v>0.93889900000000004</c:v>
                </c:pt>
                <c:pt idx="104">
                  <c:v>0.85299999999999998</c:v>
                </c:pt>
                <c:pt idx="105">
                  <c:v>0.72650000000000003</c:v>
                </c:pt>
                <c:pt idx="106">
                  <c:v>0.86050099999999996</c:v>
                </c:pt>
                <c:pt idx="107">
                  <c:v>0.85089899999999996</c:v>
                </c:pt>
                <c:pt idx="108">
                  <c:v>1.6452027129629623</c:v>
                </c:pt>
                <c:pt idx="109">
                  <c:v>6.9619</c:v>
                </c:pt>
                <c:pt idx="110">
                  <c:v>10.6494</c:v>
                </c:pt>
                <c:pt idx="111">
                  <c:v>2.6032000000000002</c:v>
                </c:pt>
                <c:pt idx="112">
                  <c:v>5.8525</c:v>
                </c:pt>
                <c:pt idx="113">
                  <c:v>1.646301</c:v>
                </c:pt>
                <c:pt idx="114">
                  <c:v>5.7144000000000004</c:v>
                </c:pt>
                <c:pt idx="115">
                  <c:v>1.5467010000000001</c:v>
                </c:pt>
                <c:pt idx="116">
                  <c:v>4.6535000000000002</c:v>
                </c:pt>
                <c:pt idx="117">
                  <c:v>1.6015999999999999</c:v>
                </c:pt>
                <c:pt idx="118">
                  <c:v>4.7996999999999996</c:v>
                </c:pt>
                <c:pt idx="119">
                  <c:v>1.3222</c:v>
                </c:pt>
                <c:pt idx="120">
                  <c:v>4.5567010000000003</c:v>
                </c:pt>
                <c:pt idx="121">
                  <c:v>1.439201</c:v>
                </c:pt>
                <c:pt idx="122">
                  <c:v>4.8129999999999997</c:v>
                </c:pt>
                <c:pt idx="123">
                  <c:v>1.809399</c:v>
                </c:pt>
                <c:pt idx="124">
                  <c:v>6.6691000000000003</c:v>
                </c:pt>
                <c:pt idx="125">
                  <c:v>1.4246000000000001</c:v>
                </c:pt>
                <c:pt idx="126">
                  <c:v>5.0204000000000004</c:v>
                </c:pt>
                <c:pt idx="127">
                  <c:v>1.4688000000000001</c:v>
                </c:pt>
                <c:pt idx="128">
                  <c:v>4.7346009999999996</c:v>
                </c:pt>
                <c:pt idx="129">
                  <c:v>1.277099</c:v>
                </c:pt>
                <c:pt idx="130">
                  <c:v>4.5383009999999997</c:v>
                </c:pt>
                <c:pt idx="131">
                  <c:v>1.498799</c:v>
                </c:pt>
                <c:pt idx="132">
                  <c:v>4.2637</c:v>
                </c:pt>
                <c:pt idx="133">
                  <c:v>1.3588</c:v>
                </c:pt>
                <c:pt idx="134">
                  <c:v>4.4863</c:v>
                </c:pt>
                <c:pt idx="135">
                  <c:v>1.3581000000000001</c:v>
                </c:pt>
                <c:pt idx="136">
                  <c:v>4.9616990000000003</c:v>
                </c:pt>
                <c:pt idx="137">
                  <c:v>1.286599</c:v>
                </c:pt>
                <c:pt idx="138">
                  <c:v>4.6461990000000002</c:v>
                </c:pt>
                <c:pt idx="139">
                  <c:v>1.2099009999999999</c:v>
                </c:pt>
                <c:pt idx="140">
                  <c:v>4.4557989999999998</c:v>
                </c:pt>
                <c:pt idx="141">
                  <c:v>1.4330000000000001</c:v>
                </c:pt>
                <c:pt idx="142">
                  <c:v>4.3973000000000004</c:v>
                </c:pt>
                <c:pt idx="143">
                  <c:v>1.2281</c:v>
                </c:pt>
                <c:pt idx="144">
                  <c:v>4.3458990000000002</c:v>
                </c:pt>
                <c:pt idx="145">
                  <c:v>1.3706</c:v>
                </c:pt>
                <c:pt idx="146">
                  <c:v>4.8460010000000002</c:v>
                </c:pt>
                <c:pt idx="147">
                  <c:v>1.2028000000000001</c:v>
                </c:pt>
                <c:pt idx="148">
                  <c:v>4.2143990000000002</c:v>
                </c:pt>
                <c:pt idx="149">
                  <c:v>1.1039000000000001</c:v>
                </c:pt>
                <c:pt idx="150">
                  <c:v>5.0338000000000003</c:v>
                </c:pt>
                <c:pt idx="151">
                  <c:v>1.2383999999999999</c:v>
                </c:pt>
                <c:pt idx="152">
                  <c:v>4.5793999999999997</c:v>
                </c:pt>
                <c:pt idx="153">
                  <c:v>1.7270000000000001</c:v>
                </c:pt>
                <c:pt idx="154">
                  <c:v>4.8755009999999999</c:v>
                </c:pt>
                <c:pt idx="155">
                  <c:v>1.218701</c:v>
                </c:pt>
                <c:pt idx="156">
                  <c:v>4.4786000000000001</c:v>
                </c:pt>
                <c:pt idx="157">
                  <c:v>1.1819999999999999</c:v>
                </c:pt>
                <c:pt idx="158">
                  <c:v>4.3685999999999998</c:v>
                </c:pt>
                <c:pt idx="159">
                  <c:v>1.1603000000000001</c:v>
                </c:pt>
                <c:pt idx="160">
                  <c:v>4.1044</c:v>
                </c:pt>
                <c:pt idx="161">
                  <c:v>1.1908989999999999</c:v>
                </c:pt>
                <c:pt idx="162">
                  <c:v>4.0632000000000001</c:v>
                </c:pt>
                <c:pt idx="163">
                  <c:v>1.1396999999999999</c:v>
                </c:pt>
                <c:pt idx="164">
                  <c:v>3.9895990000000001</c:v>
                </c:pt>
                <c:pt idx="165">
                  <c:v>0.9607</c:v>
                </c:pt>
                <c:pt idx="166">
                  <c:v>4.6204989999999997</c:v>
                </c:pt>
                <c:pt idx="167">
                  <c:v>1.0533999999999999</c:v>
                </c:pt>
                <c:pt idx="168">
                  <c:v>11.6408</c:v>
                </c:pt>
                <c:pt idx="169">
                  <c:v>0.99719999999999998</c:v>
                </c:pt>
                <c:pt idx="170">
                  <c:v>3.9854989999999999</c:v>
                </c:pt>
                <c:pt idx="171">
                  <c:v>0.98009999999999997</c:v>
                </c:pt>
                <c:pt idx="172">
                  <c:v>4.0404989999999996</c:v>
                </c:pt>
                <c:pt idx="173">
                  <c:v>1.0812999999999999</c:v>
                </c:pt>
                <c:pt idx="174">
                  <c:v>4.0584009999999999</c:v>
                </c:pt>
                <c:pt idx="175">
                  <c:v>1.1004</c:v>
                </c:pt>
                <c:pt idx="176">
                  <c:v>3.7944990000000001</c:v>
                </c:pt>
                <c:pt idx="177">
                  <c:v>1.0673999999999999</c:v>
                </c:pt>
                <c:pt idx="178">
                  <c:v>1.0018</c:v>
                </c:pt>
                <c:pt idx="179">
                  <c:v>4.2567000000000004</c:v>
                </c:pt>
                <c:pt idx="180">
                  <c:v>0.99680000000000002</c:v>
                </c:pt>
                <c:pt idx="181">
                  <c:v>4.0204009999999997</c:v>
                </c:pt>
                <c:pt idx="182">
                  <c:v>1.0403009999999999</c:v>
                </c:pt>
                <c:pt idx="183">
                  <c:v>4.5620000000000003</c:v>
                </c:pt>
                <c:pt idx="184">
                  <c:v>0.96799900000000005</c:v>
                </c:pt>
                <c:pt idx="185">
                  <c:v>4.0447990000000003</c:v>
                </c:pt>
                <c:pt idx="186">
                  <c:v>1.0481990000000001</c:v>
                </c:pt>
                <c:pt idx="187">
                  <c:v>4.0328010000000001</c:v>
                </c:pt>
                <c:pt idx="188">
                  <c:v>1.1997</c:v>
                </c:pt>
                <c:pt idx="189">
                  <c:v>4.4604999999999997</c:v>
                </c:pt>
                <c:pt idx="190">
                  <c:v>1.002</c:v>
                </c:pt>
                <c:pt idx="191">
                  <c:v>4.2206000000000001</c:v>
                </c:pt>
                <c:pt idx="192">
                  <c:v>0.99370000000000003</c:v>
                </c:pt>
                <c:pt idx="193">
                  <c:v>3.7803</c:v>
                </c:pt>
                <c:pt idx="194">
                  <c:v>1.2208000000000001</c:v>
                </c:pt>
                <c:pt idx="195">
                  <c:v>4.6568990000000001</c:v>
                </c:pt>
                <c:pt idx="196">
                  <c:v>0.95550000000000002</c:v>
                </c:pt>
                <c:pt idx="197">
                  <c:v>4.1050000000000004</c:v>
                </c:pt>
                <c:pt idx="198">
                  <c:v>1.0285</c:v>
                </c:pt>
                <c:pt idx="199">
                  <c:v>3.9868000000000001</c:v>
                </c:pt>
                <c:pt idx="200">
                  <c:v>0.88360000000000005</c:v>
                </c:pt>
                <c:pt idx="201">
                  <c:v>4.0833009999999996</c:v>
                </c:pt>
                <c:pt idx="202">
                  <c:v>1.0561</c:v>
                </c:pt>
                <c:pt idx="203">
                  <c:v>4.2986000000000004</c:v>
                </c:pt>
                <c:pt idx="204">
                  <c:v>0.90349999999999997</c:v>
                </c:pt>
                <c:pt idx="205">
                  <c:v>3.8855</c:v>
                </c:pt>
                <c:pt idx="206">
                  <c:v>1.105599</c:v>
                </c:pt>
                <c:pt idx="207">
                  <c:v>4.3</c:v>
                </c:pt>
                <c:pt idx="208">
                  <c:v>1.1872</c:v>
                </c:pt>
                <c:pt idx="209">
                  <c:v>4.2309999999999999</c:v>
                </c:pt>
                <c:pt idx="210">
                  <c:v>1.115699</c:v>
                </c:pt>
                <c:pt idx="211">
                  <c:v>4.5955000000000004</c:v>
                </c:pt>
                <c:pt idx="212">
                  <c:v>1.0677989999999999</c:v>
                </c:pt>
                <c:pt idx="213">
                  <c:v>4.0731989999999998</c:v>
                </c:pt>
                <c:pt idx="214">
                  <c:v>1.0673010000000001</c:v>
                </c:pt>
                <c:pt idx="215">
                  <c:v>4.3784000000000001</c:v>
                </c:pt>
                <c:pt idx="216">
                  <c:v>0.92329899999999998</c:v>
                </c:pt>
                <c:pt idx="217">
                  <c:v>5.5357000000000003</c:v>
                </c:pt>
                <c:pt idx="218">
                  <c:v>1.2617</c:v>
                </c:pt>
                <c:pt idx="219">
                  <c:v>4.5817990000000002</c:v>
                </c:pt>
                <c:pt idx="220">
                  <c:v>1.1792</c:v>
                </c:pt>
                <c:pt idx="221">
                  <c:v>4.3266999999999998</c:v>
                </c:pt>
                <c:pt idx="222">
                  <c:v>0.97889999999999999</c:v>
                </c:pt>
                <c:pt idx="223">
                  <c:v>4.2806990000000003</c:v>
                </c:pt>
                <c:pt idx="224">
                  <c:v>0.96340000000000003</c:v>
                </c:pt>
                <c:pt idx="225">
                  <c:v>4.0762010000000002</c:v>
                </c:pt>
                <c:pt idx="226">
                  <c:v>2.9950708632478649</c:v>
                </c:pt>
                <c:pt idx="227">
                  <c:v>1.1819</c:v>
                </c:pt>
                <c:pt idx="228">
                  <c:v>1.1819</c:v>
                </c:pt>
                <c:pt idx="229">
                  <c:v>7.7591000000000001</c:v>
                </c:pt>
                <c:pt idx="230">
                  <c:v>2.5314999999999999</c:v>
                </c:pt>
                <c:pt idx="231">
                  <c:v>2.3864000000000001</c:v>
                </c:pt>
                <c:pt idx="232">
                  <c:v>1.7949999999999999</c:v>
                </c:pt>
                <c:pt idx="233">
                  <c:v>2.0737999999999999</c:v>
                </c:pt>
                <c:pt idx="234">
                  <c:v>1.5919000000000001</c:v>
                </c:pt>
                <c:pt idx="235">
                  <c:v>1.3759999999999999</c:v>
                </c:pt>
                <c:pt idx="236">
                  <c:v>1.553901</c:v>
                </c:pt>
                <c:pt idx="237">
                  <c:v>1.0618989999999999</c:v>
                </c:pt>
                <c:pt idx="238">
                  <c:v>1.6278999999999999</c:v>
                </c:pt>
                <c:pt idx="239">
                  <c:v>0.98809999999999998</c:v>
                </c:pt>
                <c:pt idx="240">
                  <c:v>1.4599</c:v>
                </c:pt>
                <c:pt idx="241">
                  <c:v>1.2228000000000001</c:v>
                </c:pt>
                <c:pt idx="242">
                  <c:v>1.2302</c:v>
                </c:pt>
                <c:pt idx="243">
                  <c:v>1.6614</c:v>
                </c:pt>
                <c:pt idx="244">
                  <c:v>1.0007999999999999</c:v>
                </c:pt>
                <c:pt idx="245">
                  <c:v>1.5299990000000001</c:v>
                </c:pt>
                <c:pt idx="246">
                  <c:v>1.2163999999999999</c:v>
                </c:pt>
                <c:pt idx="247">
                  <c:v>0.97679899999999997</c:v>
                </c:pt>
                <c:pt idx="248">
                  <c:v>1.2407999999999999</c:v>
                </c:pt>
                <c:pt idx="249">
                  <c:v>1.3567</c:v>
                </c:pt>
                <c:pt idx="250">
                  <c:v>1.1423989999999999</c:v>
                </c:pt>
                <c:pt idx="251">
                  <c:v>0.94800099999999998</c:v>
                </c:pt>
                <c:pt idx="252">
                  <c:v>1.302</c:v>
                </c:pt>
                <c:pt idx="253">
                  <c:v>1.3915</c:v>
                </c:pt>
                <c:pt idx="254">
                  <c:v>1.2856000000000001</c:v>
                </c:pt>
                <c:pt idx="255">
                  <c:v>1.3884989999999999</c:v>
                </c:pt>
                <c:pt idx="256">
                  <c:v>1.1397999999999999</c:v>
                </c:pt>
                <c:pt idx="257">
                  <c:v>0.90880099999999997</c:v>
                </c:pt>
                <c:pt idx="258">
                  <c:v>1.3428</c:v>
                </c:pt>
                <c:pt idx="259">
                  <c:v>1.174601</c:v>
                </c:pt>
                <c:pt idx="260">
                  <c:v>1.0444990000000001</c:v>
                </c:pt>
                <c:pt idx="261">
                  <c:v>0.97609999999999997</c:v>
                </c:pt>
                <c:pt idx="262">
                  <c:v>0.90710100000000005</c:v>
                </c:pt>
                <c:pt idx="263">
                  <c:v>0.76170099999999996</c:v>
                </c:pt>
                <c:pt idx="264">
                  <c:v>1.2795000000000001</c:v>
                </c:pt>
                <c:pt idx="265">
                  <c:v>0.83169999999999999</c:v>
                </c:pt>
                <c:pt idx="266">
                  <c:v>0.75340099999999999</c:v>
                </c:pt>
                <c:pt idx="267">
                  <c:v>0.95110099999999997</c:v>
                </c:pt>
                <c:pt idx="268">
                  <c:v>0.8085</c:v>
                </c:pt>
                <c:pt idx="269">
                  <c:v>1.4502999999999999</c:v>
                </c:pt>
                <c:pt idx="270">
                  <c:v>1.055199</c:v>
                </c:pt>
                <c:pt idx="271">
                  <c:v>1.2110989999999999</c:v>
                </c:pt>
                <c:pt idx="272">
                  <c:v>0.981599</c:v>
                </c:pt>
                <c:pt idx="273">
                  <c:v>0.77049999999999996</c:v>
                </c:pt>
                <c:pt idx="274">
                  <c:v>0.92920000000000003</c:v>
                </c:pt>
                <c:pt idx="275">
                  <c:v>0.828901</c:v>
                </c:pt>
                <c:pt idx="276">
                  <c:v>0.91100000000000003</c:v>
                </c:pt>
                <c:pt idx="277">
                  <c:v>0.98029999999999995</c:v>
                </c:pt>
                <c:pt idx="278">
                  <c:v>1.571199</c:v>
                </c:pt>
                <c:pt idx="279">
                  <c:v>0.92169999999999996</c:v>
                </c:pt>
                <c:pt idx="280">
                  <c:v>0.79700000000000004</c:v>
                </c:pt>
                <c:pt idx="281">
                  <c:v>0.75070000000000003</c:v>
                </c:pt>
                <c:pt idx="282">
                  <c:v>0.93569999999999998</c:v>
                </c:pt>
                <c:pt idx="283">
                  <c:v>0.70009999999999994</c:v>
                </c:pt>
                <c:pt idx="284">
                  <c:v>0.88670000000000004</c:v>
                </c:pt>
                <c:pt idx="285">
                  <c:v>0.81030000000000002</c:v>
                </c:pt>
                <c:pt idx="286">
                  <c:v>0.95960100000000004</c:v>
                </c:pt>
                <c:pt idx="287">
                  <c:v>0.73139900000000002</c:v>
                </c:pt>
                <c:pt idx="288">
                  <c:v>0.72099899999999995</c:v>
                </c:pt>
                <c:pt idx="289">
                  <c:v>0.68989999999999996</c:v>
                </c:pt>
                <c:pt idx="290">
                  <c:v>0.80249999999999999</c:v>
                </c:pt>
                <c:pt idx="291">
                  <c:v>0.72819999999999996</c:v>
                </c:pt>
                <c:pt idx="292">
                  <c:v>0.877</c:v>
                </c:pt>
                <c:pt idx="293">
                  <c:v>1.2699</c:v>
                </c:pt>
                <c:pt idx="294">
                  <c:v>0.71109900000000004</c:v>
                </c:pt>
                <c:pt idx="295">
                  <c:v>0.67520000000000002</c:v>
                </c:pt>
                <c:pt idx="296">
                  <c:v>1.0542</c:v>
                </c:pt>
                <c:pt idx="297">
                  <c:v>0.67759899999999995</c:v>
                </c:pt>
                <c:pt idx="298">
                  <c:v>0.67110000000000003</c:v>
                </c:pt>
                <c:pt idx="299">
                  <c:v>1.0659000000000001</c:v>
                </c:pt>
                <c:pt idx="300">
                  <c:v>0.61109899999999995</c:v>
                </c:pt>
                <c:pt idx="301">
                  <c:v>0.86809999999999998</c:v>
                </c:pt>
                <c:pt idx="302">
                  <c:v>0.71240000000000003</c:v>
                </c:pt>
                <c:pt idx="303">
                  <c:v>0.74550000000000005</c:v>
                </c:pt>
                <c:pt idx="304">
                  <c:v>0.80500099999999997</c:v>
                </c:pt>
                <c:pt idx="305">
                  <c:v>0.830901</c:v>
                </c:pt>
                <c:pt idx="306">
                  <c:v>0.66089900000000001</c:v>
                </c:pt>
                <c:pt idx="307">
                  <c:v>0.94259999999999999</c:v>
                </c:pt>
                <c:pt idx="308">
                  <c:v>0.81810000000000005</c:v>
                </c:pt>
                <c:pt idx="309">
                  <c:v>1.0288010000000001</c:v>
                </c:pt>
                <c:pt idx="310">
                  <c:v>0.7419</c:v>
                </c:pt>
                <c:pt idx="311">
                  <c:v>0.79640100000000003</c:v>
                </c:pt>
                <c:pt idx="312">
                  <c:v>0.91280099999999997</c:v>
                </c:pt>
                <c:pt idx="313">
                  <c:v>0.68330000000000002</c:v>
                </c:pt>
                <c:pt idx="314">
                  <c:v>0.93900099999999997</c:v>
                </c:pt>
                <c:pt idx="315">
                  <c:v>0.82430000000000003</c:v>
                </c:pt>
                <c:pt idx="316">
                  <c:v>0.71519900000000003</c:v>
                </c:pt>
                <c:pt idx="317">
                  <c:v>1.0894999999999999</c:v>
                </c:pt>
                <c:pt idx="318">
                  <c:v>0.80100099999999996</c:v>
                </c:pt>
                <c:pt idx="319">
                  <c:v>0.69779899999999995</c:v>
                </c:pt>
                <c:pt idx="320">
                  <c:v>0.83779899999999996</c:v>
                </c:pt>
                <c:pt idx="321">
                  <c:v>0.84540000000000004</c:v>
                </c:pt>
                <c:pt idx="322">
                  <c:v>0.81030000000000002</c:v>
                </c:pt>
                <c:pt idx="323">
                  <c:v>0.57140000000000002</c:v>
                </c:pt>
                <c:pt idx="324">
                  <c:v>0.89329999999999998</c:v>
                </c:pt>
                <c:pt idx="325">
                  <c:v>0.69099900000000003</c:v>
                </c:pt>
                <c:pt idx="326">
                  <c:v>0.79149999999999998</c:v>
                </c:pt>
                <c:pt idx="327">
                  <c:v>0.87160000000000004</c:v>
                </c:pt>
                <c:pt idx="328">
                  <c:v>0.84890100000000002</c:v>
                </c:pt>
                <c:pt idx="329">
                  <c:v>0.65859900000000005</c:v>
                </c:pt>
                <c:pt idx="330">
                  <c:v>1.0286010000000001</c:v>
                </c:pt>
                <c:pt idx="331">
                  <c:v>1.1725989999999999</c:v>
                </c:pt>
                <c:pt idx="332">
                  <c:v>0.68669999999999998</c:v>
                </c:pt>
                <c:pt idx="333">
                  <c:v>0.63449999999999995</c:v>
                </c:pt>
                <c:pt idx="334">
                  <c:v>1.2626999999999999</c:v>
                </c:pt>
                <c:pt idx="335">
                  <c:v>0.90629999999999999</c:v>
                </c:pt>
                <c:pt idx="336">
                  <c:v>0.72409999999999997</c:v>
                </c:pt>
                <c:pt idx="337">
                  <c:v>0.54979999999999996</c:v>
                </c:pt>
                <c:pt idx="338">
                  <c:v>0.671601</c:v>
                </c:pt>
                <c:pt idx="339">
                  <c:v>0.85690100000000002</c:v>
                </c:pt>
                <c:pt idx="340">
                  <c:v>0.53650100000000001</c:v>
                </c:pt>
                <c:pt idx="341">
                  <c:v>0.73360000000000003</c:v>
                </c:pt>
                <c:pt idx="342">
                  <c:v>0.92849999999999999</c:v>
                </c:pt>
                <c:pt idx="343">
                  <c:v>0.66010000000000002</c:v>
                </c:pt>
                <c:pt idx="344">
                  <c:v>0.86780100000000004</c:v>
                </c:pt>
                <c:pt idx="345">
                  <c:v>0.61670000000000003</c:v>
                </c:pt>
                <c:pt idx="346">
                  <c:v>0.80499900000000002</c:v>
                </c:pt>
                <c:pt idx="347">
                  <c:v>0.55439899999999998</c:v>
                </c:pt>
                <c:pt idx="348">
                  <c:v>0.8669</c:v>
                </c:pt>
                <c:pt idx="349">
                  <c:v>0.922099</c:v>
                </c:pt>
                <c:pt idx="350">
                  <c:v>0.83540000000000003</c:v>
                </c:pt>
                <c:pt idx="351">
                  <c:v>1.2392000000000001</c:v>
                </c:pt>
                <c:pt idx="352">
                  <c:v>0.72900100000000001</c:v>
                </c:pt>
                <c:pt idx="353">
                  <c:v>0.57499900000000004</c:v>
                </c:pt>
                <c:pt idx="354">
                  <c:v>0.74929999999999997</c:v>
                </c:pt>
                <c:pt idx="355">
                  <c:v>0.63549999999999995</c:v>
                </c:pt>
                <c:pt idx="356">
                  <c:v>1.2018</c:v>
                </c:pt>
                <c:pt idx="357">
                  <c:v>0.76259999999999994</c:v>
                </c:pt>
                <c:pt idx="358">
                  <c:v>1.0133989999999999</c:v>
                </c:pt>
                <c:pt idx="359">
                  <c:v>1.0472999999999999</c:v>
                </c:pt>
                <c:pt idx="360">
                  <c:v>0.91320000000000001</c:v>
                </c:pt>
                <c:pt idx="361">
                  <c:v>0.80379999999999996</c:v>
                </c:pt>
                <c:pt idx="362">
                  <c:v>0.74760000000000004</c:v>
                </c:pt>
                <c:pt idx="363">
                  <c:v>1.057601</c:v>
                </c:pt>
                <c:pt idx="364">
                  <c:v>0.64170099999999997</c:v>
                </c:pt>
                <c:pt idx="365">
                  <c:v>0.99770000000000003</c:v>
                </c:pt>
                <c:pt idx="366">
                  <c:v>0.66440100000000002</c:v>
                </c:pt>
                <c:pt idx="367">
                  <c:v>0.74059900000000001</c:v>
                </c:pt>
                <c:pt idx="368">
                  <c:v>0.53669999999999995</c:v>
                </c:pt>
                <c:pt idx="369">
                  <c:v>0.74819999999999998</c:v>
                </c:pt>
                <c:pt idx="370">
                  <c:v>0.76819899999999997</c:v>
                </c:pt>
                <c:pt idx="371">
                  <c:v>0.59389899999999995</c:v>
                </c:pt>
                <c:pt idx="372">
                  <c:v>1.0079503286713289</c:v>
                </c:pt>
                <c:pt idx="373">
                  <c:v>11.746798999999999</c:v>
                </c:pt>
                <c:pt idx="374">
                  <c:v>66.077699999999993</c:v>
                </c:pt>
                <c:pt idx="375">
                  <c:v>32.292498999999999</c:v>
                </c:pt>
                <c:pt idx="376">
                  <c:v>21.813199999999998</c:v>
                </c:pt>
                <c:pt idx="377">
                  <c:v>25.561900000000001</c:v>
                </c:pt>
                <c:pt idx="378">
                  <c:v>32.135201000000002</c:v>
                </c:pt>
                <c:pt idx="379">
                  <c:v>5.7710999999999997</c:v>
                </c:pt>
                <c:pt idx="380">
                  <c:v>11.042</c:v>
                </c:pt>
                <c:pt idx="381">
                  <c:v>4.8178999999999998</c:v>
                </c:pt>
                <c:pt idx="382">
                  <c:v>4.6302000000000003</c:v>
                </c:pt>
                <c:pt idx="383">
                  <c:v>15.922499</c:v>
                </c:pt>
                <c:pt idx="384">
                  <c:v>10.5665</c:v>
                </c:pt>
                <c:pt idx="385">
                  <c:v>9.3934999999999995</c:v>
                </c:pt>
                <c:pt idx="386">
                  <c:v>4.2252000000000001</c:v>
                </c:pt>
                <c:pt idx="387">
                  <c:v>12.858999000000001</c:v>
                </c:pt>
                <c:pt idx="388">
                  <c:v>17.923679799999999</c:v>
                </c:pt>
                <c:pt idx="389">
                  <c:v>7.4185990000000004</c:v>
                </c:pt>
                <c:pt idx="390">
                  <c:v>26.3401</c:v>
                </c:pt>
                <c:pt idx="391">
                  <c:v>10.4899</c:v>
                </c:pt>
                <c:pt idx="392">
                  <c:v>14.749533</c:v>
                </c:pt>
                <c:pt idx="393">
                  <c:v>16.440300000000001</c:v>
                </c:pt>
                <c:pt idx="394">
                  <c:v>12.157800999999999</c:v>
                </c:pt>
                <c:pt idx="395">
                  <c:v>6.9368999999999996</c:v>
                </c:pt>
                <c:pt idx="396">
                  <c:v>12.3218</c:v>
                </c:pt>
                <c:pt idx="397">
                  <c:v>4.7881010000000002</c:v>
                </c:pt>
                <c:pt idx="398">
                  <c:v>8.234</c:v>
                </c:pt>
                <c:pt idx="399">
                  <c:v>5.5326000000000004</c:v>
                </c:pt>
                <c:pt idx="400">
                  <c:v>4.3587999999999996</c:v>
                </c:pt>
                <c:pt idx="401">
                  <c:v>4.2770000000000001</c:v>
                </c:pt>
                <c:pt idx="402">
                  <c:v>6.5525000000000002</c:v>
                </c:pt>
                <c:pt idx="403">
                  <c:v>3.0819999999999999</c:v>
                </c:pt>
                <c:pt idx="404">
                  <c:v>4.6524000000000001</c:v>
                </c:pt>
                <c:pt idx="405">
                  <c:v>6.8277999999999999</c:v>
                </c:pt>
                <c:pt idx="406">
                  <c:v>4.2293000000000003</c:v>
                </c:pt>
                <c:pt idx="407">
                  <c:v>10.307199000000001</c:v>
                </c:pt>
                <c:pt idx="408">
                  <c:v>8.9181989999999995</c:v>
                </c:pt>
                <c:pt idx="409">
                  <c:v>3.024499</c:v>
                </c:pt>
                <c:pt idx="410">
                  <c:v>10.696901</c:v>
                </c:pt>
                <c:pt idx="411">
                  <c:v>6.0468999999999999</c:v>
                </c:pt>
                <c:pt idx="412">
                  <c:v>9.0679999999999996</c:v>
                </c:pt>
                <c:pt idx="413">
                  <c:v>10.401201</c:v>
                </c:pt>
                <c:pt idx="414">
                  <c:v>9.5089009999999998</c:v>
                </c:pt>
                <c:pt idx="415">
                  <c:v>3.8684989999999999</c:v>
                </c:pt>
                <c:pt idx="416">
                  <c:v>4.5275999999999996</c:v>
                </c:pt>
                <c:pt idx="417">
                  <c:v>10.098399000000001</c:v>
                </c:pt>
                <c:pt idx="418">
                  <c:v>8.2162000000000006</c:v>
                </c:pt>
                <c:pt idx="419">
                  <c:v>3.934501</c:v>
                </c:pt>
                <c:pt idx="420">
                  <c:v>5.9931999999999999</c:v>
                </c:pt>
                <c:pt idx="421">
                  <c:v>4.0202989999999996</c:v>
                </c:pt>
                <c:pt idx="422">
                  <c:v>5.9523000000000001</c:v>
                </c:pt>
                <c:pt idx="423">
                  <c:v>5.7739989999999999</c:v>
                </c:pt>
                <c:pt idx="424">
                  <c:v>7.6337999999999999</c:v>
                </c:pt>
                <c:pt idx="425">
                  <c:v>3.6638000000000002</c:v>
                </c:pt>
                <c:pt idx="426">
                  <c:v>6.3266989999999996</c:v>
                </c:pt>
                <c:pt idx="427">
                  <c:v>2.3624000000000001</c:v>
                </c:pt>
                <c:pt idx="428">
                  <c:v>3.4333010000000002</c:v>
                </c:pt>
                <c:pt idx="429">
                  <c:v>5.4753999999999996</c:v>
                </c:pt>
                <c:pt idx="430">
                  <c:v>6.7471215945945957</c:v>
                </c:pt>
                <c:pt idx="431">
                  <c:v>7.1749000000000001</c:v>
                </c:pt>
                <c:pt idx="432">
                  <c:v>5.8380999999999998</c:v>
                </c:pt>
                <c:pt idx="433">
                  <c:v>10.680201</c:v>
                </c:pt>
                <c:pt idx="434">
                  <c:v>9.0594990000000006</c:v>
                </c:pt>
                <c:pt idx="435">
                  <c:v>8.1881750000000011</c:v>
                </c:pt>
                <c:pt idx="436">
                  <c:v>17.325099999999999</c:v>
                </c:pt>
                <c:pt idx="437">
                  <c:v>18.6037</c:v>
                </c:pt>
                <c:pt idx="438">
                  <c:v>18.426100999999999</c:v>
                </c:pt>
                <c:pt idx="439">
                  <c:v>16.223600000000001</c:v>
                </c:pt>
                <c:pt idx="440">
                  <c:v>16.041001000000001</c:v>
                </c:pt>
                <c:pt idx="441">
                  <c:v>27.264101</c:v>
                </c:pt>
                <c:pt idx="442">
                  <c:v>11.823098999999999</c:v>
                </c:pt>
                <c:pt idx="443">
                  <c:v>11.310599</c:v>
                </c:pt>
                <c:pt idx="444">
                  <c:v>10.026</c:v>
                </c:pt>
                <c:pt idx="445">
                  <c:v>8.9537999999999993</c:v>
                </c:pt>
                <c:pt idx="446">
                  <c:v>10.557599</c:v>
                </c:pt>
                <c:pt idx="447">
                  <c:v>10.306699999999999</c:v>
                </c:pt>
                <c:pt idx="448">
                  <c:v>8.9200990000000004</c:v>
                </c:pt>
                <c:pt idx="449">
                  <c:v>13.043100000000001</c:v>
                </c:pt>
                <c:pt idx="450">
                  <c:v>10.683099</c:v>
                </c:pt>
                <c:pt idx="451">
                  <c:v>13.108599999999999</c:v>
                </c:pt>
                <c:pt idx="452">
                  <c:v>10.573499999999999</c:v>
                </c:pt>
                <c:pt idx="453">
                  <c:v>13.717046941176472</c:v>
                </c:pt>
                <c:pt idx="454">
                  <c:v>8.8963000000000001</c:v>
                </c:pt>
                <c:pt idx="455">
                  <c:v>6.7508999999999997</c:v>
                </c:pt>
                <c:pt idx="456">
                  <c:v>5.6520010000000003</c:v>
                </c:pt>
                <c:pt idx="457">
                  <c:v>6.9085999999999999</c:v>
                </c:pt>
                <c:pt idx="458">
                  <c:v>8.0830000000000002</c:v>
                </c:pt>
                <c:pt idx="459">
                  <c:v>5.718</c:v>
                </c:pt>
                <c:pt idx="460">
                  <c:v>6.2461000000000002</c:v>
                </c:pt>
                <c:pt idx="461">
                  <c:v>5.837199</c:v>
                </c:pt>
                <c:pt idx="462">
                  <c:v>5.7237</c:v>
                </c:pt>
                <c:pt idx="463">
                  <c:v>5.1711999999999998</c:v>
                </c:pt>
                <c:pt idx="464">
                  <c:v>5.0918999999999999</c:v>
                </c:pt>
                <c:pt idx="465">
                  <c:v>5.7998000000000003</c:v>
                </c:pt>
                <c:pt idx="466">
                  <c:v>5.4006999999999996</c:v>
                </c:pt>
                <c:pt idx="467">
                  <c:v>10.628000999999999</c:v>
                </c:pt>
                <c:pt idx="468">
                  <c:v>5.0864989999999999</c:v>
                </c:pt>
                <c:pt idx="469">
                  <c:v>9.9801000000000002</c:v>
                </c:pt>
                <c:pt idx="470">
                  <c:v>9.3596990000000009</c:v>
                </c:pt>
                <c:pt idx="471">
                  <c:v>4.6219000000000001</c:v>
                </c:pt>
                <c:pt idx="472">
                  <c:v>5.1854990000000001</c:v>
                </c:pt>
                <c:pt idx="473">
                  <c:v>6.3277000000000001</c:v>
                </c:pt>
                <c:pt idx="474">
                  <c:v>4.5323000000000002</c:v>
                </c:pt>
                <c:pt idx="475">
                  <c:v>6.2870999999999997</c:v>
                </c:pt>
                <c:pt idx="476">
                  <c:v>4.9506990000000002</c:v>
                </c:pt>
                <c:pt idx="477">
                  <c:v>5.08</c:v>
                </c:pt>
                <c:pt idx="478">
                  <c:v>4.5519999999999996</c:v>
                </c:pt>
                <c:pt idx="479">
                  <c:v>5.4394</c:v>
                </c:pt>
                <c:pt idx="480">
                  <c:v>6.0327999999999999</c:v>
                </c:pt>
                <c:pt idx="481">
                  <c:v>4.7078009999999999</c:v>
                </c:pt>
                <c:pt idx="482">
                  <c:v>5.2002009999999999</c:v>
                </c:pt>
                <c:pt idx="483">
                  <c:v>4.4547999999999996</c:v>
                </c:pt>
                <c:pt idx="484">
                  <c:v>6.1235299666666672</c:v>
                </c:pt>
                <c:pt idx="485">
                  <c:v>16.124599</c:v>
                </c:pt>
                <c:pt idx="486">
                  <c:v>16.334</c:v>
                </c:pt>
                <c:pt idx="487">
                  <c:v>15.483700000000001</c:v>
                </c:pt>
                <c:pt idx="488">
                  <c:v>17.410799000000001</c:v>
                </c:pt>
                <c:pt idx="489">
                  <c:v>12.6021</c:v>
                </c:pt>
                <c:pt idx="490">
                  <c:v>10.657299999999999</c:v>
                </c:pt>
                <c:pt idx="491">
                  <c:v>16.11</c:v>
                </c:pt>
                <c:pt idx="492">
                  <c:v>9.7429000000000006</c:v>
                </c:pt>
                <c:pt idx="493">
                  <c:v>10.799899999999999</c:v>
                </c:pt>
                <c:pt idx="494">
                  <c:v>8.8164999999999996</c:v>
                </c:pt>
                <c:pt idx="495">
                  <c:v>13.408179799999999</c:v>
                </c:pt>
                <c:pt idx="496">
                  <c:v>5.7872000000000003</c:v>
                </c:pt>
                <c:pt idx="497">
                  <c:v>13.178100000000001</c:v>
                </c:pt>
                <c:pt idx="498">
                  <c:v>9.4374000000000002</c:v>
                </c:pt>
                <c:pt idx="499">
                  <c:v>6.9619</c:v>
                </c:pt>
                <c:pt idx="500">
                  <c:v>7.6856999999999998</c:v>
                </c:pt>
                <c:pt idx="501">
                  <c:v>13.424899</c:v>
                </c:pt>
                <c:pt idx="502">
                  <c:v>6.1586999999999996</c:v>
                </c:pt>
                <c:pt idx="503">
                  <c:v>8.6023990000000001</c:v>
                </c:pt>
                <c:pt idx="504">
                  <c:v>18.342300999999999</c:v>
                </c:pt>
                <c:pt idx="505">
                  <c:v>16.184398999999999</c:v>
                </c:pt>
                <c:pt idx="506">
                  <c:v>15.553599999999999</c:v>
                </c:pt>
                <c:pt idx="507">
                  <c:v>12.019299999999999</c:v>
                </c:pt>
                <c:pt idx="508">
                  <c:v>5.7196999999999996</c:v>
                </c:pt>
                <c:pt idx="509">
                  <c:v>15.309799999999999</c:v>
                </c:pt>
                <c:pt idx="510">
                  <c:v>13.571099999999999</c:v>
                </c:pt>
                <c:pt idx="511">
                  <c:v>4.9322999999999997</c:v>
                </c:pt>
                <c:pt idx="512">
                  <c:v>25.6127</c:v>
                </c:pt>
                <c:pt idx="513">
                  <c:v>16.672501</c:v>
                </c:pt>
                <c:pt idx="514">
                  <c:v>23.756900000000002</c:v>
                </c:pt>
                <c:pt idx="515">
                  <c:v>14.604699999999999</c:v>
                </c:pt>
                <c:pt idx="516">
                  <c:v>4.63</c:v>
                </c:pt>
                <c:pt idx="517">
                  <c:v>11.032199</c:v>
                </c:pt>
                <c:pt idx="518">
                  <c:v>4.7993009999999998</c:v>
                </c:pt>
                <c:pt idx="519">
                  <c:v>12.7927</c:v>
                </c:pt>
                <c:pt idx="520">
                  <c:v>4.9826990000000002</c:v>
                </c:pt>
                <c:pt idx="521">
                  <c:v>12.804</c:v>
                </c:pt>
                <c:pt idx="522">
                  <c:v>11.8873</c:v>
                </c:pt>
                <c:pt idx="523">
                  <c:v>12.0321</c:v>
                </c:pt>
                <c:pt idx="524">
                  <c:v>10.2149</c:v>
                </c:pt>
                <c:pt idx="525">
                  <c:v>9.7147989999999993</c:v>
                </c:pt>
                <c:pt idx="526">
                  <c:v>4.2309000000000001</c:v>
                </c:pt>
                <c:pt idx="527">
                  <c:v>11.139199</c:v>
                </c:pt>
                <c:pt idx="528">
                  <c:v>4.5316989999999997</c:v>
                </c:pt>
                <c:pt idx="529">
                  <c:v>10.370998999999999</c:v>
                </c:pt>
                <c:pt idx="530">
                  <c:v>4.3933</c:v>
                </c:pt>
                <c:pt idx="531">
                  <c:v>12.7026</c:v>
                </c:pt>
                <c:pt idx="532">
                  <c:v>4.9047010000000002</c:v>
                </c:pt>
                <c:pt idx="533">
                  <c:v>10.764099999999999</c:v>
                </c:pt>
                <c:pt idx="534">
                  <c:v>3.5057</c:v>
                </c:pt>
                <c:pt idx="535">
                  <c:v>11.435</c:v>
                </c:pt>
                <c:pt idx="536">
                  <c:v>10.659594875000002</c:v>
                </c:pt>
                <c:pt idx="537">
                  <c:v>6.2051999999999996</c:v>
                </c:pt>
                <c:pt idx="538">
                  <c:v>10.183199999999999</c:v>
                </c:pt>
                <c:pt idx="539">
                  <c:v>10.316799</c:v>
                </c:pt>
                <c:pt idx="540">
                  <c:v>9.7457999999999991</c:v>
                </c:pt>
                <c:pt idx="541">
                  <c:v>9.4715009999999999</c:v>
                </c:pt>
                <c:pt idx="542">
                  <c:v>9.1844999999999999</c:v>
                </c:pt>
                <c:pt idx="543">
                  <c:v>6.7098000000000004</c:v>
                </c:pt>
                <c:pt idx="544">
                  <c:v>9.2201989999999991</c:v>
                </c:pt>
                <c:pt idx="545">
                  <c:v>6.960801</c:v>
                </c:pt>
                <c:pt idx="546">
                  <c:v>5.5921000000000003</c:v>
                </c:pt>
                <c:pt idx="547">
                  <c:v>7.1411990000000003</c:v>
                </c:pt>
                <c:pt idx="548">
                  <c:v>6.9781000000000004</c:v>
                </c:pt>
                <c:pt idx="549">
                  <c:v>4.8452999999999999</c:v>
                </c:pt>
                <c:pt idx="550">
                  <c:v>5.0414000000000003</c:v>
                </c:pt>
                <c:pt idx="551">
                  <c:v>5.0656990000000004</c:v>
                </c:pt>
                <c:pt idx="552">
                  <c:v>5.1239990000000004</c:v>
                </c:pt>
                <c:pt idx="553">
                  <c:v>4.5833000000000004</c:v>
                </c:pt>
                <c:pt idx="554">
                  <c:v>6.6096000000000004</c:v>
                </c:pt>
                <c:pt idx="555">
                  <c:v>4.511101</c:v>
                </c:pt>
                <c:pt idx="556">
                  <c:v>4.9843000000000002</c:v>
                </c:pt>
                <c:pt idx="557">
                  <c:v>7.4862989999999998</c:v>
                </c:pt>
                <c:pt idx="558">
                  <c:v>7.3605010000000002</c:v>
                </c:pt>
                <c:pt idx="559">
                  <c:v>7.2393999999999998</c:v>
                </c:pt>
                <c:pt idx="560">
                  <c:v>5.0808989999999996</c:v>
                </c:pt>
                <c:pt idx="561">
                  <c:v>6.1886000000000001</c:v>
                </c:pt>
                <c:pt idx="562">
                  <c:v>5.2481</c:v>
                </c:pt>
                <c:pt idx="563">
                  <c:v>7.9302999999999999</c:v>
                </c:pt>
                <c:pt idx="564">
                  <c:v>6.5975999999999999</c:v>
                </c:pt>
                <c:pt idx="565">
                  <c:v>4.8505000000000003</c:v>
                </c:pt>
                <c:pt idx="566">
                  <c:v>3.9889990000000002</c:v>
                </c:pt>
                <c:pt idx="567">
                  <c:v>5.8118990000000004</c:v>
                </c:pt>
                <c:pt idx="568">
                  <c:v>8.2661999999999995</c:v>
                </c:pt>
                <c:pt idx="569">
                  <c:v>3.8921999999999999</c:v>
                </c:pt>
                <c:pt idx="570">
                  <c:v>4.1147999999999998</c:v>
                </c:pt>
                <c:pt idx="571">
                  <c:v>6.5487000000000002</c:v>
                </c:pt>
                <c:pt idx="572">
                  <c:v>6.1349</c:v>
                </c:pt>
                <c:pt idx="573">
                  <c:v>3.8268010000000001</c:v>
                </c:pt>
                <c:pt idx="574">
                  <c:v>4.1798989999999998</c:v>
                </c:pt>
                <c:pt idx="575">
                  <c:v>6.0768009999999997</c:v>
                </c:pt>
                <c:pt idx="576">
                  <c:v>3.9834000000000001</c:v>
                </c:pt>
                <c:pt idx="577">
                  <c:v>9.8809009999999997</c:v>
                </c:pt>
                <c:pt idx="578">
                  <c:v>11.1266</c:v>
                </c:pt>
                <c:pt idx="579">
                  <c:v>9.5485009999999999</c:v>
                </c:pt>
                <c:pt idx="580">
                  <c:v>4.0265009999999997</c:v>
                </c:pt>
                <c:pt idx="581">
                  <c:v>6.1106999999999996</c:v>
                </c:pt>
                <c:pt idx="582">
                  <c:v>3.8393999999999999</c:v>
                </c:pt>
                <c:pt idx="583">
                  <c:v>6.2628000000000004</c:v>
                </c:pt>
                <c:pt idx="584">
                  <c:v>3.9312</c:v>
                </c:pt>
                <c:pt idx="585">
                  <c:v>6.0514000000000001</c:v>
                </c:pt>
                <c:pt idx="586">
                  <c:v>4.4198000000000004</c:v>
                </c:pt>
                <c:pt idx="587">
                  <c:v>7.3350989999999996</c:v>
                </c:pt>
                <c:pt idx="588">
                  <c:v>6.0157021777777775</c:v>
                </c:pt>
                <c:pt idx="589">
                  <c:v>1.5323</c:v>
                </c:pt>
                <c:pt idx="590">
                  <c:v>1.5323</c:v>
                </c:pt>
                <c:pt idx="591">
                  <c:v>11.7934</c:v>
                </c:pt>
                <c:pt idx="592">
                  <c:v>12.598701</c:v>
                </c:pt>
                <c:pt idx="593">
                  <c:v>7.0506989999999998</c:v>
                </c:pt>
                <c:pt idx="594">
                  <c:v>10.124499</c:v>
                </c:pt>
                <c:pt idx="595">
                  <c:v>10.7195</c:v>
                </c:pt>
                <c:pt idx="596">
                  <c:v>10.491600999999999</c:v>
                </c:pt>
                <c:pt idx="597">
                  <c:v>9.9757999999999996</c:v>
                </c:pt>
                <c:pt idx="598">
                  <c:v>10.0589</c:v>
                </c:pt>
                <c:pt idx="599">
                  <c:v>10.608700000000001</c:v>
                </c:pt>
                <c:pt idx="600">
                  <c:v>10.154901000000001</c:v>
                </c:pt>
                <c:pt idx="601">
                  <c:v>9.5352990000000002</c:v>
                </c:pt>
                <c:pt idx="602">
                  <c:v>11.211999</c:v>
                </c:pt>
                <c:pt idx="603">
                  <c:v>10.107900000000001</c:v>
                </c:pt>
                <c:pt idx="604">
                  <c:v>10.340915307692306</c:v>
                </c:pt>
                <c:pt idx="605">
                  <c:v>7.2975989999999999</c:v>
                </c:pt>
                <c:pt idx="606">
                  <c:v>4.3853010000000001</c:v>
                </c:pt>
                <c:pt idx="607">
                  <c:v>5.5743010000000002</c:v>
                </c:pt>
                <c:pt idx="608">
                  <c:v>4.3789999999999996</c:v>
                </c:pt>
                <c:pt idx="609">
                  <c:v>4.4615999999999998</c:v>
                </c:pt>
                <c:pt idx="610">
                  <c:v>4.0110999999999999</c:v>
                </c:pt>
                <c:pt idx="611">
                  <c:v>4.125</c:v>
                </c:pt>
                <c:pt idx="612">
                  <c:v>4.8304999999999998</c:v>
                </c:pt>
                <c:pt idx="613">
                  <c:v>4.0495999999999999</c:v>
                </c:pt>
                <c:pt idx="614">
                  <c:v>4.2894009999999998</c:v>
                </c:pt>
                <c:pt idx="615">
                  <c:v>4.2328000000000001</c:v>
                </c:pt>
                <c:pt idx="616">
                  <c:v>4.1889010000000004</c:v>
                </c:pt>
                <c:pt idx="617">
                  <c:v>3.9380999999999999</c:v>
                </c:pt>
                <c:pt idx="618">
                  <c:v>3.8736999999999999</c:v>
                </c:pt>
                <c:pt idx="619">
                  <c:v>3.8151000000000002</c:v>
                </c:pt>
                <c:pt idx="620">
                  <c:v>3.7724000000000002</c:v>
                </c:pt>
                <c:pt idx="621">
                  <c:v>4.0695009999999998</c:v>
                </c:pt>
                <c:pt idx="622">
                  <c:v>3.611901</c:v>
                </c:pt>
                <c:pt idx="623">
                  <c:v>3.591399</c:v>
                </c:pt>
                <c:pt idx="624">
                  <c:v>5.6219000000000001</c:v>
                </c:pt>
                <c:pt idx="625">
                  <c:v>3.7487010000000001</c:v>
                </c:pt>
                <c:pt idx="626">
                  <c:v>10.749199000000001</c:v>
                </c:pt>
                <c:pt idx="627">
                  <c:v>9.1588999999999992</c:v>
                </c:pt>
                <c:pt idx="628">
                  <c:v>3.6661000000000001</c:v>
                </c:pt>
                <c:pt idx="629">
                  <c:v>3.6482999999999999</c:v>
                </c:pt>
                <c:pt idx="630">
                  <c:v>3.7480000000000002</c:v>
                </c:pt>
                <c:pt idx="631">
                  <c:v>4.7245501538461543</c:v>
                </c:pt>
                <c:pt idx="632">
                  <c:v>15.652499000000001</c:v>
                </c:pt>
                <c:pt idx="633">
                  <c:v>15.012301000000001</c:v>
                </c:pt>
                <c:pt idx="634">
                  <c:v>14.418901</c:v>
                </c:pt>
                <c:pt idx="635">
                  <c:v>14.574400000000001</c:v>
                </c:pt>
                <c:pt idx="636">
                  <c:v>14.722299</c:v>
                </c:pt>
                <c:pt idx="637">
                  <c:v>16.246200000000002</c:v>
                </c:pt>
                <c:pt idx="638">
                  <c:v>16.339700000000001</c:v>
                </c:pt>
                <c:pt idx="639">
                  <c:v>9.6139989999999997</c:v>
                </c:pt>
                <c:pt idx="640">
                  <c:v>6.2695990000000004</c:v>
                </c:pt>
                <c:pt idx="641">
                  <c:v>14.540901</c:v>
                </c:pt>
                <c:pt idx="642">
                  <c:v>14.862500000000001</c:v>
                </c:pt>
                <c:pt idx="643">
                  <c:v>11.6313</c:v>
                </c:pt>
                <c:pt idx="644">
                  <c:v>7.2343010000000003</c:v>
                </c:pt>
                <c:pt idx="645">
                  <c:v>14.450599</c:v>
                </c:pt>
                <c:pt idx="646">
                  <c:v>15.206701000000001</c:v>
                </c:pt>
                <c:pt idx="647">
                  <c:v>8.0979010000000002</c:v>
                </c:pt>
                <c:pt idx="648">
                  <c:v>9.9696999999999996</c:v>
                </c:pt>
                <c:pt idx="649">
                  <c:v>9.4205989999999993</c:v>
                </c:pt>
                <c:pt idx="650">
                  <c:v>9.6699000000000002</c:v>
                </c:pt>
                <c:pt idx="651">
                  <c:v>9.2436000000000007</c:v>
                </c:pt>
                <c:pt idx="652">
                  <c:v>12.358895000000004</c:v>
                </c:pt>
                <c:pt idx="653">
                  <c:v>2.6831</c:v>
                </c:pt>
                <c:pt idx="654">
                  <c:v>3.1152009999999999</c:v>
                </c:pt>
                <c:pt idx="655">
                  <c:v>1.964901</c:v>
                </c:pt>
                <c:pt idx="656">
                  <c:v>2.3050999999999999</c:v>
                </c:pt>
                <c:pt idx="657">
                  <c:v>1.9356</c:v>
                </c:pt>
                <c:pt idx="658">
                  <c:v>1.767101</c:v>
                </c:pt>
                <c:pt idx="659">
                  <c:v>1.8603000000000001</c:v>
                </c:pt>
                <c:pt idx="660">
                  <c:v>1.7136009999999999</c:v>
                </c:pt>
                <c:pt idx="661">
                  <c:v>1.8025</c:v>
                </c:pt>
                <c:pt idx="662">
                  <c:v>1.801301</c:v>
                </c:pt>
                <c:pt idx="663">
                  <c:v>1.8568</c:v>
                </c:pt>
                <c:pt idx="664">
                  <c:v>1.7998000000000001</c:v>
                </c:pt>
                <c:pt idx="665">
                  <c:v>1.5887</c:v>
                </c:pt>
                <c:pt idx="666">
                  <c:v>1.5781000000000001</c:v>
                </c:pt>
                <c:pt idx="667">
                  <c:v>1.5953999999999999</c:v>
                </c:pt>
                <c:pt idx="668">
                  <c:v>1.5446009999999999</c:v>
                </c:pt>
                <c:pt idx="669">
                  <c:v>1.5706</c:v>
                </c:pt>
                <c:pt idx="670">
                  <c:v>1.6995</c:v>
                </c:pt>
                <c:pt idx="671">
                  <c:v>1.5204009999999999</c:v>
                </c:pt>
                <c:pt idx="672">
                  <c:v>1.5696000000000001</c:v>
                </c:pt>
                <c:pt idx="673">
                  <c:v>1.4864010000000001</c:v>
                </c:pt>
                <c:pt idx="674">
                  <c:v>1.8089999999999999</c:v>
                </c:pt>
                <c:pt idx="675">
                  <c:v>1.5678989999999999</c:v>
                </c:pt>
                <c:pt idx="676">
                  <c:v>1.5025010000000001</c:v>
                </c:pt>
                <c:pt idx="677">
                  <c:v>1.5240990000000001</c:v>
                </c:pt>
                <c:pt idx="678">
                  <c:v>1.813299</c:v>
                </c:pt>
                <c:pt idx="679">
                  <c:v>1.6637</c:v>
                </c:pt>
                <c:pt idx="680">
                  <c:v>1.6270990000000001</c:v>
                </c:pt>
                <c:pt idx="681">
                  <c:v>1.6131</c:v>
                </c:pt>
                <c:pt idx="682">
                  <c:v>1.4559009999999999</c:v>
                </c:pt>
                <c:pt idx="683">
                  <c:v>1.6041000000000001</c:v>
                </c:pt>
                <c:pt idx="684">
                  <c:v>1.7722356774193548</c:v>
                </c:pt>
                <c:pt idx="686">
                  <c:v>4.6904415510510518</c:v>
                </c:pt>
              </c:numCache>
            </c:numRef>
          </c:val>
          <c:extLst>
            <c:ext xmlns:c16="http://schemas.microsoft.com/office/drawing/2014/chart" uri="{C3380CC4-5D6E-409C-BE32-E72D297353CC}">
              <c16:uniqueId val="{00000000-C8BE-4FFD-9125-90B86CF97360}"/>
            </c:ext>
          </c:extLst>
        </c:ser>
        <c:dLbls>
          <c:showLegendKey val="0"/>
          <c:showVal val="0"/>
          <c:showCatName val="0"/>
          <c:showSerName val="0"/>
          <c:showPercent val="0"/>
          <c:showBubbleSize val="0"/>
        </c:dLbls>
        <c:gapWidth val="219"/>
        <c:overlap val="-27"/>
        <c:axId val="25014863"/>
        <c:axId val="25018223"/>
      </c:barChart>
      <c:catAx>
        <c:axId val="250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8223"/>
        <c:crosses val="autoZero"/>
        <c:auto val="1"/>
        <c:lblAlgn val="ctr"/>
        <c:lblOffset val="100"/>
        <c:noMultiLvlLbl val="0"/>
      </c:catAx>
      <c:valAx>
        <c:axId val="2501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4077</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2</cp:revision>
  <dcterms:created xsi:type="dcterms:W3CDTF">2025-06-30T12:38:00Z</dcterms:created>
  <dcterms:modified xsi:type="dcterms:W3CDTF">2025-06-30T12:38:00Z</dcterms:modified>
</cp:coreProperties>
</file>