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EE9A" w14:textId="21E6F4C5" w:rsidR="00F00EEA" w:rsidRDefault="00F00EEA" w:rsidP="00EC31F9">
      <w:pPr>
        <w:rPr>
          <w:lang w:val="es-ES"/>
        </w:rPr>
      </w:pPr>
    </w:p>
    <w:p w14:paraId="0003BA8A" w14:textId="78F1ABEC" w:rsidR="007D1B59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D7FC8" wp14:editId="1FFC1006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E2E" w14:textId="77777777" w:rsidR="00E76111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</w:p>
    <w:p w14:paraId="2A17F123" w14:textId="6A1C7E2E" w:rsidR="007D1B59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Arial" w:eastAsia="Times New Roman" w:hAnsi="Arial" w:cs="Arial"/>
          <w:sz w:val="22"/>
          <w:szCs w:val="22"/>
          <w:lang w:eastAsia="es-ES"/>
        </w:rPr>
        <w:t xml:space="preserve">Neiva, </w:t>
      </w:r>
      <w:r w:rsidR="009266BF">
        <w:rPr>
          <w:rFonts w:ascii="Arial" w:eastAsia="Times New Roman" w:hAnsi="Arial" w:cs="Arial"/>
          <w:sz w:val="22"/>
          <w:szCs w:val="22"/>
          <w:lang w:eastAsia="es-ES"/>
        </w:rPr>
        <w:t>0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9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abril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2026</w:t>
      </w:r>
    </w:p>
    <w:p w14:paraId="738A9D9C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p w14:paraId="4F395710" w14:textId="77777777" w:rsidR="00EA3B8A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Señores</w:t>
      </w:r>
      <w:r w:rsidR="00EA3B8A"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:</w:t>
      </w:r>
    </w:p>
    <w:p w14:paraId="27CD65CB" w14:textId="29E2348F" w:rsidR="007D1B59" w:rsidRPr="00411A61" w:rsidRDefault="00411A61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[FALTA: nombre oficial; posible Alcaldía Municipal de Pitarentos/Picayote - ver discrepancias]</w:t>
      </w:r>
    </w:p>
    <w:p w14:paraId="0DC6DF36" w14:textId="6489A161" w:rsidR="007D1B59" w:rsidRPr="001407DD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Señor: [CONTACTO]</w:t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216DD284" w14:textId="526BD503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Cargo: [CARGO]</w:t>
      </w:r>
      <w:r w:rsid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17616345" w14:textId="3290C559" w:rsidR="00405345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 xml:space="preserve">Dirección: [DIRECCIÓN] 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0D31D8C4" w14:textId="5A32E257" w:rsidR="007D1B59" w:rsidRPr="001407DD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>
        <w:rPr>
          <w:rFonts w:ascii="Arial" w:eastAsia="Times New Roman" w:hAnsi="Arial" w:cs="Arial"/>
          <w:bCs/>
          <w:sz w:val="22"/>
          <w:szCs w:val="22"/>
          <w:lang w:eastAsia="es-ES"/>
        </w:rPr>
        <w:t>Teléfono: [TELÉFONO]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4C557D44" w14:textId="3EFA7E02" w:rsidR="007D1B59" w:rsidRPr="00411A61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Neiva Huila</w:t>
      </w:r>
    </w:p>
    <w:p w14:paraId="06B37E09" w14:textId="77777777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val="es-ES"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7D1B59" w:rsidRPr="001407DD" w14:paraId="373FF1B4" w14:textId="77777777" w:rsidTr="0038173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ECCB4" w14:textId="77777777" w:rsidR="007D1B59" w:rsidRPr="001407DD" w:rsidRDefault="007D1B59" w:rsidP="0038173E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 xml:space="preserve">ASUNTO: INFORME DE REINCORPORACION LABORAL </w:t>
            </w:r>
          </w:p>
        </w:tc>
      </w:tr>
      <w:tr w:rsidR="007D1B59" w:rsidRPr="001407DD" w14:paraId="3BCA5672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57D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NOMBRE AFILIADO (A)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9797" w14:textId="0DE61246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Maribel Fuentes Medina</w:t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2EC51A1B" w14:textId="77777777" w:rsidTr="0038173E">
        <w:tc>
          <w:tcPr>
            <w:tcW w:w="3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1E0B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DOCUMENTO CC.</w:t>
            </w:r>
          </w:p>
        </w:tc>
        <w:tc>
          <w:tcPr>
            <w:tcW w:w="57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289" w14:textId="69290768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36280228</w:t>
            </w:r>
          </w:p>
        </w:tc>
      </w:tr>
      <w:tr w:rsidR="007D1B59" w:rsidRPr="001407DD" w14:paraId="147F882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74CB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TIPO DE SINIESTRO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9FDC" w14:textId="2143E79C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7F87D96A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E43C" w14:textId="77777777" w:rsidR="007D1B59" w:rsidRPr="00E944F4" w:rsidRDefault="007D1B59" w:rsidP="0038173E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FECHA DEL EVENTO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35A" w14:textId="2D528749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[FALTA: fecha del evento (enfermedad laboral)]</w:t>
            </w:r>
          </w:p>
        </w:tc>
      </w:tr>
      <w:tr w:rsidR="007D1B59" w:rsidRPr="001407DD" w14:paraId="4024358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C0C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SEGMENTO LESIONADO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6325" w14:textId="4D3C8EAB" w:rsidR="007D1B59" w:rsidRPr="001407DD" w:rsidRDefault="005F13AB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4535502D" w14:textId="77777777" w:rsidTr="0038173E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EAB0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CARGO: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4FEF" w14:textId="50FF8264" w:rsidR="007D1B59" w:rsidRPr="001407DD" w:rsidRDefault="006E64B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60DE320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1ABB6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val="es-ES" w:eastAsia="es-ES"/>
              </w:rPr>
              <w:t> </w:t>
            </w:r>
          </w:p>
          <w:p w14:paraId="3D352508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3ADA7B6C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6ABDBE1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783B" w14:textId="6A788B52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Una vez realizad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la </w:t>
            </w: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Valoración de desempeño ocupacional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al afiliado del asunto, y analizados los requerimientos del cargo</w:t>
            </w:r>
            <w:r w:rsidR="004922CA" w:rsidRPr="004922CA">
              <w:rPr>
                <w:rFonts w:ascii="Arial" w:eastAsia="Times New Roman" w:hAnsi="Arial" w:cs="Arial"/>
                <w:bCs/>
                <w:sz w:val="22"/>
                <w:szCs w:val="22"/>
                <w:lang w:eastAsia="es-ES"/>
              </w:rPr>
              <w:t xml:space="preserve"> de</w:t>
            </w:r>
            <w:r w:rsidR="006E64B9"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6E64B9" w:rsidRPr="006E64B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Obrero de tratamiento roca</w:t>
            </w:r>
            <w:r w:rsidR="001F0BCF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,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seguimiento realizado </w:t>
            </w:r>
            <w:r w:rsidR="004276EC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e</w:t>
            </w:r>
            <w:r w:rsidR="004276EC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 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/0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/2026,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nos permitimos manifestar que el asegurado</w:t>
            </w:r>
            <w:r w:rsidR="00EA48F5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puede continuar desempeñando las tareas en el cargo mencionado, así como aquellas tareas que consideren asignar siempre y cuando estás le permitan garantizar el cumplimiento de las recomendaciones médico-ocupacionales que a continuación se mencionan. Estas se emiten con el objetivo que el afiliado finalice adecuadamente su proceso de rehabilitación, evitando así, alteraciones del estado de salud asociadas y favoreciendo el desempeño laboral. Lo anterior de conformidad con los artículos 2°, 4° y 8° de la Ley 776 de 2002.</w:t>
            </w:r>
          </w:p>
        </w:tc>
      </w:tr>
      <w:tr w:rsidR="007D1B59" w:rsidRPr="001407DD" w14:paraId="120C3B1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BC3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TIEMPO DE VIGENCIA DE RECOMENDACIONES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8BC" w14:textId="10AA5E29" w:rsidR="007D1B59" w:rsidRPr="001407DD" w:rsidRDefault="00FC4D3D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3 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meses</w:t>
            </w:r>
          </w:p>
        </w:tc>
      </w:tr>
      <w:tr w:rsidR="007D1B59" w:rsidRPr="001407DD" w14:paraId="0D079C64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47E7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INCAPACITADO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951" w14:textId="7F0AA87F" w:rsidR="007D1B59" w:rsidRPr="001407DD" w:rsidRDefault="004922CA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No</w:t>
            </w:r>
          </w:p>
        </w:tc>
      </w:tr>
      <w:tr w:rsidR="007D1B59" w:rsidRPr="001407DD" w14:paraId="75995BC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5223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FECHA ULTIMA INCAPACIDAD RADICADA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F031" w14:textId="6482D843" w:rsidR="007D1B59" w:rsidRPr="001407DD" w:rsidRDefault="004276EC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3A5462CF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6C5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FORMA DE INTEGRACIÓN LABORAL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D3FD" w14:textId="22E7A4D6" w:rsidR="007D1B59" w:rsidRPr="001407DD" w:rsidRDefault="00AB202E" w:rsidP="00A97107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</w:tbl>
    <w:p w14:paraId="525F6721" w14:textId="77777777" w:rsidR="007D1B59" w:rsidRPr="001407DD" w:rsidRDefault="007D1B59" w:rsidP="007D1B59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sz w:val="22"/>
          <w:szCs w:val="22"/>
          <w:lang w:val="es-ES" w:eastAsia="es-ES"/>
        </w:rPr>
      </w:pPr>
    </w:p>
    <w:p w14:paraId="31044537" w14:textId="77777777" w:rsidR="007D1B59" w:rsidRPr="001407DD" w:rsidRDefault="007D1B59" w:rsidP="007D1B59">
      <w:pPr>
        <w:jc w:val="both"/>
        <w:rPr>
          <w:rFonts w:ascii="Arial" w:hAnsi="Arial" w:cs="Arial"/>
          <w:sz w:val="22"/>
          <w:szCs w:val="22"/>
        </w:rPr>
      </w:pPr>
    </w:p>
    <w:p w14:paraId="3B50954F" w14:textId="77777777" w:rsidR="007D1B59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C2489C6" w14:textId="77777777" w:rsidR="009266BF" w:rsidRDefault="009266BF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C89B177" w14:textId="77777777" w:rsidR="00AB202E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73092412" w14:textId="77777777" w:rsidR="00AB202E" w:rsidRPr="001407DD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1D7CC0C2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b/>
          <w:sz w:val="22"/>
          <w:szCs w:val="22"/>
          <w:lang w:eastAsia="es-CO"/>
        </w:rPr>
        <w:lastRenderedPageBreak/>
        <w:t>RECOMENDACIONES PARA EL TRABAJADOR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:</w:t>
      </w:r>
    </w:p>
    <w:p w14:paraId="55FB89C6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138"/>
        <w:gridCol w:w="4724"/>
      </w:tblGrid>
      <w:tr w:rsidR="007D1B59" w:rsidRPr="001407DD" w14:paraId="7673529F" w14:textId="77777777" w:rsidTr="000D2EB4">
        <w:trPr>
          <w:trHeight w:val="2117"/>
        </w:trPr>
        <w:tc>
          <w:tcPr>
            <w:tcW w:w="4138" w:type="dxa"/>
          </w:tcPr>
          <w:p w14:paraId="1697C98B" w14:textId="6C3A209B" w:rsidR="00854802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76EC">
              <w:rPr>
                <w:rFonts w:ascii="Arial" w:hAnsi="Arial" w:cs="Arial"/>
                <w:sz w:val="22"/>
                <w:szCs w:val="22"/>
              </w:rPr>
              <w:t>Desatasca las piedras de la máquina trituradora con un gancho de hierro para facilitar que la maquina triture o parta las piedras</w:t>
            </w:r>
          </w:p>
          <w:p w14:paraId="206EA19E" w14:textId="77777777" w:rsidR="004276EC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39D7DAD" w14:textId="69A0E0B4" w:rsidR="004276EC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mpaca en bultos </w:t>
            </w:r>
            <w:r>
              <w:rPr>
                <w:rFonts w:ascii="Arial" w:hAnsi="Arial" w:cs="Arial"/>
                <w:sz w:val="22"/>
                <w:szCs w:val="22"/>
              </w:rPr>
              <w:t xml:space="preserve">de piedra 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de 50 kilos</w:t>
            </w:r>
          </w:p>
          <w:p w14:paraId="5A74600B" w14:textId="77777777" w:rsidR="00980A7E" w:rsidRPr="004276EC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4FF249B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lena </w:t>
            </w:r>
            <w:r w:rsidRPr="004276EC">
              <w:rPr>
                <w:rFonts w:ascii="Arial" w:hAnsi="Arial" w:cs="Arial"/>
                <w:sz w:val="22"/>
                <w:szCs w:val="22"/>
              </w:rPr>
              <w:t>el bulto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de piedra fina </w:t>
            </w:r>
          </w:p>
          <w:p w14:paraId="48DC022A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E24F45" w14:textId="09AEF6C3" w:rsidR="00854802" w:rsidRPr="004276EC" w:rsidRDefault="00C824B7" w:rsidP="00C824B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os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980A7E">
              <w:rPr>
                <w:rFonts w:ascii="Arial" w:hAnsi="Arial" w:cs="Arial"/>
                <w:sz w:val="22"/>
                <w:szCs w:val="22"/>
              </w:rPr>
              <w:t xml:space="preserve"> los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0B4C">
              <w:rPr>
                <w:rFonts w:ascii="Arial" w:hAnsi="Arial" w:cs="Arial"/>
                <w:sz w:val="22"/>
                <w:szCs w:val="22"/>
              </w:rPr>
              <w:t>bultos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piedra</w:t>
            </w:r>
          </w:p>
          <w:p w14:paraId="03B97A59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842425" w14:textId="37D42C1A" w:rsidR="00980A7E" w:rsidRPr="00980A7E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0A7E">
              <w:rPr>
                <w:rFonts w:ascii="Arial" w:hAnsi="Arial" w:cs="Arial"/>
                <w:sz w:val="22"/>
                <w:szCs w:val="22"/>
              </w:rPr>
              <w:t>Traslada los bultos de piedra</w:t>
            </w:r>
          </w:p>
          <w:p w14:paraId="3489FBC5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98EDF0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DBF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76AF880E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CC302C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624D4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FF5D96A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7A5841DC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466B8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B1598D9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1520C662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6F1C5B3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3513E06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31F8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2F2FBBC5" w14:textId="77777777" w:rsidR="009266BF" w:rsidRDefault="009266BF" w:rsidP="00AB202E">
            <w:pPr>
              <w:jc w:val="both"/>
              <w:rPr>
                <w:rFonts w:ascii="Arial" w:hAnsi="Arial" w:cs="Arial"/>
              </w:rPr>
            </w:pPr>
          </w:p>
          <w:p w14:paraId="3443DAE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488598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9EDC2F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BB77E9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A2FFA25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3609A944" w14:textId="774206EE" w:rsidR="00854802" w:rsidRPr="00AB202E" w:rsidRDefault="00854802" w:rsidP="00AB20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24" w:type="dxa"/>
          </w:tcPr>
          <w:p w14:paraId="2BAF6A99" w14:textId="03E6A9D8" w:rsidR="007D1B59" w:rsidRPr="001407DD" w:rsidRDefault="007D1B59" w:rsidP="003817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7DD">
              <w:rPr>
                <w:rFonts w:ascii="Arial" w:hAnsi="Arial" w:cs="Arial"/>
                <w:sz w:val="22"/>
                <w:szCs w:val="22"/>
              </w:rPr>
              <w:t>[</w:t>
              <w:br/>
              <w:br/>
              <w:t>P</w:t>
              <w:br/>
              <w:br/>
              <w:t>E</w:t>
              <w:br/>
              <w:br/>
              <w:t>N</w:t>
              <w:br/>
              <w:br/>
              <w:t>D</w:t>
              <w:br/>
              <w:br/>
              <w:t>I</w:t>
              <w:br/>
              <w:br/>
              <w:t>E</w:t>
              <w:br/>
              <w:br/>
              <w:t>N</w:t>
              <w:br/>
              <w:br/>
              <w:t>T</w:t>
              <w:br/>
              <w:br/>
              <w:t>E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C</w:t>
              <w:br/>
              <w:br/>
              <w:t>O</w:t>
              <w:br/>
              <w:br/>
              <w:t>M</w:t>
              <w:br/>
              <w:br/>
              <w:t>E</w:t>
              <w:br/>
              <w:br/>
              <w:t>N</w:t>
              <w:br/>
              <w:br/>
              <w:t>D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  <w:br/>
              <w:t>E</w:t>
              <w:br/>
              <w:br/>
              <w:t>S</w:t>
              <w:br/>
              <w:br/>
              <w:t xml:space="preserve"> </w:t>
              <w:br/>
              <w:br/>
              <w:t>E</w:t>
              <w:br/>
              <w:br/>
              <w:t>S</w:t>
              <w:br/>
              <w:br/>
              <w:t>P</w:t>
              <w:br/>
              <w:br/>
              <w:t>E</w:t>
              <w:br/>
              <w:br/>
              <w:t>C</w:t>
              <w:br/>
              <w:br/>
              <w:t>Í</w:t>
              <w:br/>
              <w:br/>
              <w:t>F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P</w:t>
              <w:br/>
              <w:br/>
              <w:t>O</w:t>
              <w:br/>
              <w:br/>
              <w:t>R</w:t>
              <w:br/>
              <w:br/>
              <w:t xml:space="preserve"> </w:t>
              <w:br/>
              <w:br/>
              <w:t>M</w:t>
              <w:br/>
              <w:br/>
              <w:t>É</w:t>
              <w:br/>
              <w:br/>
              <w:t>D</w:t>
              <w:br/>
              <w:br/>
              <w:t>I</w:t>
              <w:br/>
              <w:br/>
              <w:t>C</w:t>
              <w:br/>
              <w:br/>
              <w:t>O</w:t>
              <w:br/>
              <w:br/>
              <w:t xml:space="preserve"> </w:t>
              <w:br/>
              <w:br/>
              <w:t>L</w:t>
              <w:br/>
              <w:br/>
              <w:t>A</w:t>
              <w:br/>
              <w:br/>
              <w:t>B</w:t>
              <w:br/>
              <w:br/>
              <w:t>O</w:t>
              <w:br/>
              <w:br/>
              <w:t>R</w:t>
              <w:br/>
              <w:br/>
              <w:t>A</w:t>
              <w:br/>
              <w:br/>
              <w:t>L</w:t>
              <w:br/>
              <w:br/>
              <w:t>]</w:t>
            </w:r>
            <w:r w:rsidR="001A5A17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="00ED6204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Pr="001407DD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4135A3E2" w14:textId="77777777" w:rsidR="007D1B59" w:rsidRDefault="007D1B59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58416CC" w14:textId="77777777" w:rsidR="00B60F6B" w:rsidRPr="001407DD" w:rsidRDefault="00B60F6B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1DCF456" w14:textId="77777777" w:rsidR="007D1B59" w:rsidRPr="001407DD" w:rsidRDefault="007D1B59" w:rsidP="007D1B59">
      <w:pPr>
        <w:spacing w:before="100" w:beforeAutospacing="1" w:after="100" w:afterAutospacing="1"/>
        <w:jc w:val="both"/>
        <w:rPr>
          <w:rFonts w:ascii="Arial" w:hAnsi="Arial" w:cs="Arial"/>
          <w:b/>
          <w:sz w:val="22"/>
          <w:szCs w:val="22"/>
        </w:rPr>
      </w:pPr>
      <w:r w:rsidRPr="001407DD">
        <w:rPr>
          <w:rFonts w:ascii="Arial" w:hAnsi="Arial" w:cs="Arial"/>
          <w:b/>
          <w:sz w:val="22"/>
          <w:szCs w:val="22"/>
        </w:rPr>
        <w:t>RECOMENDACIONES PARA LA EMPRESA:</w:t>
      </w:r>
    </w:p>
    <w:p w14:paraId="54965BE9" w14:textId="4F9CCF32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Participar del proceso de rehabilitación integral, para lo cual debe informar a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 xml:space="preserve">l 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funcionari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>o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 por escrito las recomendaciones laborales que debe tener en cuenta, conforme a su capacidad laboral actual, con el fin de llevar a cabo el seguimiento y cumplimiento de las mismas. </w:t>
      </w:r>
    </w:p>
    <w:p w14:paraId="2750DD3A" w14:textId="77777777" w:rsidR="007D1B59" w:rsidRPr="001407DD" w:rsidRDefault="007D1B59" w:rsidP="007D1B59">
      <w:pPr>
        <w:ind w:left="36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443BCE8" w14:textId="77777777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Permitir la asistencia a los controles médicos programados para realizar el respectivo seguimiento del caso y coordinar horario de IPS con requerimientos productivos.</w:t>
      </w:r>
    </w:p>
    <w:p w14:paraId="15B2EB06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0BEEF763" w14:textId="5B6D97B6" w:rsidR="007D1B59" w:rsidRPr="001407DD" w:rsidRDefault="007D1B59" w:rsidP="007D1B59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lang w:eastAsia="es-CO"/>
        </w:rPr>
      </w:pPr>
      <w:r w:rsidRPr="001407DD">
        <w:rPr>
          <w:rFonts w:ascii="Arial" w:eastAsia="Times New Roman" w:hAnsi="Arial" w:cs="Arial"/>
          <w:lang w:eastAsia="es-CO"/>
        </w:rPr>
        <w:t xml:space="preserve">Las recomendaciones emitidas deben implementarse por </w:t>
      </w:r>
      <w:r w:rsidR="00980A7E">
        <w:rPr>
          <w:rFonts w:ascii="Arial" w:eastAsia="Times New Roman" w:hAnsi="Arial" w:cs="Arial"/>
          <w:lang w:eastAsia="es-CO"/>
        </w:rPr>
        <w:t>tres</w:t>
      </w:r>
      <w:r w:rsidR="00AB202E">
        <w:rPr>
          <w:rFonts w:ascii="Arial" w:eastAsia="Times New Roman" w:hAnsi="Arial" w:cs="Arial"/>
          <w:lang w:eastAsia="es-CO"/>
        </w:rPr>
        <w:t xml:space="preserve"> </w:t>
      </w:r>
      <w:r w:rsidRPr="001407DD">
        <w:rPr>
          <w:rFonts w:ascii="Arial" w:eastAsia="Times New Roman" w:hAnsi="Arial" w:cs="Arial"/>
          <w:lang w:eastAsia="es-CO"/>
        </w:rPr>
        <w:t>(</w:t>
      </w:r>
      <w:r w:rsidR="00980A7E">
        <w:rPr>
          <w:rFonts w:ascii="Arial" w:eastAsia="Times New Roman" w:hAnsi="Arial" w:cs="Arial"/>
          <w:lang w:eastAsia="es-CO"/>
        </w:rPr>
        <w:t>3</w:t>
      </w:r>
      <w:r w:rsidRPr="001407DD">
        <w:rPr>
          <w:rFonts w:ascii="Arial" w:eastAsia="Times New Roman" w:hAnsi="Arial" w:cs="Arial"/>
          <w:lang w:eastAsia="es-CO"/>
        </w:rPr>
        <w:t xml:space="preserve">) meses tanto en actividades laborales como </w:t>
      </w:r>
      <w:r w:rsidR="00DB20B8" w:rsidRPr="001407DD">
        <w:rPr>
          <w:rFonts w:ascii="Arial" w:eastAsia="Times New Roman" w:hAnsi="Arial" w:cs="Arial"/>
          <w:lang w:eastAsia="es-CO"/>
        </w:rPr>
        <w:t>extralaborales</w:t>
      </w:r>
      <w:r w:rsidRPr="001407DD">
        <w:rPr>
          <w:rFonts w:ascii="Arial" w:eastAsia="Times New Roman" w:hAnsi="Arial" w:cs="Arial"/>
          <w:lang w:eastAsia="es-CO"/>
        </w:rPr>
        <w:t>.</w:t>
      </w:r>
    </w:p>
    <w:p w14:paraId="533BEF7E" w14:textId="154B5DCF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Una vez se cumpla el tiempo de vigencia de las recomendaciones el trabajador podrá retornar de manera gradual a su labor.  </w:t>
      </w:r>
    </w:p>
    <w:p w14:paraId="3D5FA385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905D6A4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Una vez termina el proceso de rehabilitación el trabajador debe ser objeto de evaluaciones medicas ocupacionales propias del sistema de gestion de seguridad y Salud en el trabajo. Resolución 3050/Julio 2022</w:t>
      </w:r>
    </w:p>
    <w:p w14:paraId="3008153D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41239FD3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De acuerdo con lo establecido en el sistema General de riesgos laborales en el seguimiento a la condición de salud, si el trabajador presenta sintomatología relacionada con el accidente de trabajo o enfermedad laboral podrá solicitar valoración por medico laboral de la ips de rehabilitación de quien procederá a evaluar el caso.</w:t>
      </w:r>
    </w:p>
    <w:p w14:paraId="0EB73341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2535F0AC" w14:textId="6B4CA796" w:rsidR="007D1B59" w:rsidRPr="001407DD" w:rsidRDefault="007D1B59" w:rsidP="007D1B59">
      <w:pPr>
        <w:jc w:val="both"/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En caso de cualquier inquietud, A.R.L.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está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dispuesta a brindarle la asesoría, para lo cual deberá comunicarse con la línea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01</w:t>
      </w:r>
      <w:r w:rsidR="002B76D4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8000 111 170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, línea oro 01 8000 941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541 o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en Bogotá al 6000811</w:t>
      </w:r>
      <w:r w:rsidR="00AB202E">
        <w:rPr>
          <w:rFonts w:ascii="Arial" w:eastAsia="Arial Unicode MS" w:hAnsi="Arial" w:cs="Arial"/>
          <w:sz w:val="22"/>
          <w:szCs w:val="22"/>
          <w:lang w:val="es-ES" w:eastAsia="es-CO"/>
        </w:rPr>
        <w:t>.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</w:t>
      </w:r>
      <w:r w:rsidRPr="001407DD"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  <w:t xml:space="preserve"> </w:t>
      </w:r>
    </w:p>
    <w:p w14:paraId="215EC8D5" w14:textId="696B1F24" w:rsidR="007D1B59" w:rsidRPr="001407DD" w:rsidRDefault="00B60F6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9E6CB5">
        <w:rPr>
          <w:noProof/>
        </w:rPr>
        <w:drawing>
          <wp:anchor distT="0" distB="0" distL="114300" distR="114300" simplePos="0" relativeHeight="251660288" behindDoc="1" locked="0" layoutInCell="1" allowOverlap="1" wp14:anchorId="22BB317C" wp14:editId="3A01669C">
            <wp:simplePos x="0" y="0"/>
            <wp:positionH relativeFrom="margin">
              <wp:posOffset>2927350</wp:posOffset>
            </wp:positionH>
            <wp:positionV relativeFrom="paragraph">
              <wp:posOffset>98425</wp:posOffset>
            </wp:positionV>
            <wp:extent cx="1428750" cy="804375"/>
            <wp:effectExtent l="0" t="0" r="0" b="0"/>
            <wp:wrapNone/>
            <wp:docPr id="7646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1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3934" w14:textId="25EB9F40" w:rsidR="007D1B59" w:rsidRDefault="007D1B5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>Cordialmente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,</w:t>
      </w:r>
    </w:p>
    <w:p w14:paraId="1528A77E" w14:textId="170D0450" w:rsidR="002A0DAB" w:rsidRDefault="002A0DA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4837AC">
        <w:rPr>
          <w:noProof/>
          <w:sz w:val="20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47E95863" wp14:editId="1E14CEA9">
            <wp:simplePos x="0" y="0"/>
            <wp:positionH relativeFrom="margin">
              <wp:posOffset>-635</wp:posOffset>
            </wp:positionH>
            <wp:positionV relativeFrom="paragraph">
              <wp:posOffset>23495</wp:posOffset>
            </wp:positionV>
            <wp:extent cx="1722755" cy="787400"/>
            <wp:effectExtent l="0" t="0" r="0" b="0"/>
            <wp:wrapNone/>
            <wp:docPr id="989448309" name="Imagen 9894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EBFBF" w14:textId="06A3F450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2C09F6D" w14:textId="2838EDE1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5C69646" w14:textId="6FD6F604" w:rsid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</w:p>
    <w:p w14:paraId="2BCC54A8" w14:textId="550717E2" w:rsidR="00A86479" w:rsidRP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 w:rsidR="001A5A17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  <w:t>DANIEL ALEXANDER MEDINA</w:t>
      </w:r>
      <w:r w:rsidR="00155403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 xml:space="preserve"> VICTORIA</w:t>
      </w:r>
    </w:p>
    <w:p w14:paraId="62F2BBF1" w14:textId="0C2C1651" w:rsidR="007D1B59" w:rsidRPr="001407DD" w:rsidRDefault="00A86479" w:rsidP="001A5A17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  <w:t>Médico Laboral</w:t>
      </w:r>
      <w:r w:rsidR="007D1B59" w:rsidRPr="001407DD">
        <w:rPr>
          <w:rFonts w:ascii="Arial" w:hAnsi="Arial" w:cs="Arial"/>
          <w:noProof/>
          <w:sz w:val="22"/>
          <w:szCs w:val="22"/>
          <w:lang w:val="es-ES" w:eastAsia="es-ES"/>
        </w:rPr>
        <w:t xml:space="preserve">                                                            </w:t>
      </w:r>
    </w:p>
    <w:sectPr w:rsidR="007D1B59" w:rsidRPr="001407DD" w:rsidSect="00A956DF">
      <w:headerReference w:type="default" r:id="rId11"/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825B" w14:textId="77777777" w:rsidR="00B22E7D" w:rsidRDefault="00B22E7D" w:rsidP="00570093">
      <w:r>
        <w:separator/>
      </w:r>
    </w:p>
  </w:endnote>
  <w:endnote w:type="continuationSeparator" w:id="0">
    <w:p w14:paraId="05CDC9BE" w14:textId="77777777" w:rsidR="00B22E7D" w:rsidRDefault="00B22E7D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39EF" w14:textId="77777777" w:rsidR="00B22E7D" w:rsidRDefault="00B22E7D" w:rsidP="00570093">
      <w:r>
        <w:separator/>
      </w:r>
    </w:p>
  </w:footnote>
  <w:footnote w:type="continuationSeparator" w:id="0">
    <w:p w14:paraId="04989A97" w14:textId="77777777" w:rsidR="00B22E7D" w:rsidRDefault="00B22E7D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7ABC8509" wp14:editId="43FE8E27">
          <wp:simplePos x="0" y="0"/>
          <wp:positionH relativeFrom="column">
            <wp:posOffset>-1080135</wp:posOffset>
          </wp:positionH>
          <wp:positionV relativeFrom="paragraph">
            <wp:posOffset>-441113</wp:posOffset>
          </wp:positionV>
          <wp:extent cx="7764464" cy="10042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464" cy="1004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765695">
    <w:abstractNumId w:val="1"/>
  </w:num>
  <w:num w:numId="2" w16cid:durableId="93089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074F3"/>
    <w:rsid w:val="000945C0"/>
    <w:rsid w:val="0009684A"/>
    <w:rsid w:val="000D0377"/>
    <w:rsid w:val="000D12CC"/>
    <w:rsid w:val="000D2EB4"/>
    <w:rsid w:val="000E66C2"/>
    <w:rsid w:val="00102CB1"/>
    <w:rsid w:val="00136DD6"/>
    <w:rsid w:val="00136E2A"/>
    <w:rsid w:val="001407DD"/>
    <w:rsid w:val="00147359"/>
    <w:rsid w:val="00155403"/>
    <w:rsid w:val="00160BA4"/>
    <w:rsid w:val="00161EFB"/>
    <w:rsid w:val="00195EBD"/>
    <w:rsid w:val="001A5A17"/>
    <w:rsid w:val="001B2308"/>
    <w:rsid w:val="001B4326"/>
    <w:rsid w:val="001B6F44"/>
    <w:rsid w:val="001C3EFF"/>
    <w:rsid w:val="001D258D"/>
    <w:rsid w:val="001D5A76"/>
    <w:rsid w:val="001D78B0"/>
    <w:rsid w:val="001E34F7"/>
    <w:rsid w:val="001E534A"/>
    <w:rsid w:val="001E53AA"/>
    <w:rsid w:val="001F0BCF"/>
    <w:rsid w:val="00212398"/>
    <w:rsid w:val="002164E2"/>
    <w:rsid w:val="00237FE1"/>
    <w:rsid w:val="0024293E"/>
    <w:rsid w:val="00266DD6"/>
    <w:rsid w:val="002732E1"/>
    <w:rsid w:val="002774DF"/>
    <w:rsid w:val="00280908"/>
    <w:rsid w:val="002A0DAB"/>
    <w:rsid w:val="002B76D4"/>
    <w:rsid w:val="003016C1"/>
    <w:rsid w:val="00304276"/>
    <w:rsid w:val="00310748"/>
    <w:rsid w:val="0031540D"/>
    <w:rsid w:val="003351AF"/>
    <w:rsid w:val="00385B5E"/>
    <w:rsid w:val="00390B4C"/>
    <w:rsid w:val="003D5101"/>
    <w:rsid w:val="003E6F50"/>
    <w:rsid w:val="003F04A5"/>
    <w:rsid w:val="00400202"/>
    <w:rsid w:val="00405345"/>
    <w:rsid w:val="00411A61"/>
    <w:rsid w:val="00424764"/>
    <w:rsid w:val="004276EC"/>
    <w:rsid w:val="004441B0"/>
    <w:rsid w:val="00484D85"/>
    <w:rsid w:val="004922CA"/>
    <w:rsid w:val="004B43E8"/>
    <w:rsid w:val="004D06E7"/>
    <w:rsid w:val="004D205D"/>
    <w:rsid w:val="004F377B"/>
    <w:rsid w:val="005001D6"/>
    <w:rsid w:val="00502318"/>
    <w:rsid w:val="00524BD6"/>
    <w:rsid w:val="0056748D"/>
    <w:rsid w:val="00570093"/>
    <w:rsid w:val="00582C3A"/>
    <w:rsid w:val="00597710"/>
    <w:rsid w:val="005A3EC0"/>
    <w:rsid w:val="005A50FD"/>
    <w:rsid w:val="005B0501"/>
    <w:rsid w:val="005B67DF"/>
    <w:rsid w:val="005B7BDD"/>
    <w:rsid w:val="005C380D"/>
    <w:rsid w:val="005E0CE9"/>
    <w:rsid w:val="005F13AB"/>
    <w:rsid w:val="00601123"/>
    <w:rsid w:val="0060116A"/>
    <w:rsid w:val="0061282B"/>
    <w:rsid w:val="00621551"/>
    <w:rsid w:val="00643209"/>
    <w:rsid w:val="006608B0"/>
    <w:rsid w:val="0067625F"/>
    <w:rsid w:val="006774ED"/>
    <w:rsid w:val="0068549C"/>
    <w:rsid w:val="006A5CAC"/>
    <w:rsid w:val="006C32CF"/>
    <w:rsid w:val="006D715C"/>
    <w:rsid w:val="006E5175"/>
    <w:rsid w:val="006E64B9"/>
    <w:rsid w:val="00702E98"/>
    <w:rsid w:val="00711EC5"/>
    <w:rsid w:val="00725274"/>
    <w:rsid w:val="00730829"/>
    <w:rsid w:val="007366D5"/>
    <w:rsid w:val="00753767"/>
    <w:rsid w:val="0077783B"/>
    <w:rsid w:val="00797852"/>
    <w:rsid w:val="007D1B59"/>
    <w:rsid w:val="007E41E9"/>
    <w:rsid w:val="007E6824"/>
    <w:rsid w:val="008015B6"/>
    <w:rsid w:val="00812386"/>
    <w:rsid w:val="008133DB"/>
    <w:rsid w:val="00822B03"/>
    <w:rsid w:val="00834E77"/>
    <w:rsid w:val="00844706"/>
    <w:rsid w:val="00854802"/>
    <w:rsid w:val="0086017B"/>
    <w:rsid w:val="008741B0"/>
    <w:rsid w:val="00877616"/>
    <w:rsid w:val="00884363"/>
    <w:rsid w:val="0089279B"/>
    <w:rsid w:val="008C7A0A"/>
    <w:rsid w:val="008D50BB"/>
    <w:rsid w:val="009074F5"/>
    <w:rsid w:val="00911695"/>
    <w:rsid w:val="0091270D"/>
    <w:rsid w:val="0091292F"/>
    <w:rsid w:val="009266BF"/>
    <w:rsid w:val="0093789B"/>
    <w:rsid w:val="0094392F"/>
    <w:rsid w:val="00950059"/>
    <w:rsid w:val="009524D8"/>
    <w:rsid w:val="00966155"/>
    <w:rsid w:val="009705CA"/>
    <w:rsid w:val="00980A7E"/>
    <w:rsid w:val="00984C42"/>
    <w:rsid w:val="0098691A"/>
    <w:rsid w:val="0099389A"/>
    <w:rsid w:val="009B4E19"/>
    <w:rsid w:val="009B506A"/>
    <w:rsid w:val="009D0D30"/>
    <w:rsid w:val="009D2A82"/>
    <w:rsid w:val="009F6A86"/>
    <w:rsid w:val="00A1123F"/>
    <w:rsid w:val="00A1237D"/>
    <w:rsid w:val="00A22208"/>
    <w:rsid w:val="00A231CF"/>
    <w:rsid w:val="00A2427A"/>
    <w:rsid w:val="00A42BA9"/>
    <w:rsid w:val="00A46094"/>
    <w:rsid w:val="00A47A3A"/>
    <w:rsid w:val="00A55DD2"/>
    <w:rsid w:val="00A63FA6"/>
    <w:rsid w:val="00A668C6"/>
    <w:rsid w:val="00A674A2"/>
    <w:rsid w:val="00A737E3"/>
    <w:rsid w:val="00A828C2"/>
    <w:rsid w:val="00A83A90"/>
    <w:rsid w:val="00A86479"/>
    <w:rsid w:val="00A956DF"/>
    <w:rsid w:val="00A97107"/>
    <w:rsid w:val="00AA6B08"/>
    <w:rsid w:val="00AB202E"/>
    <w:rsid w:val="00AC31A0"/>
    <w:rsid w:val="00AD41E4"/>
    <w:rsid w:val="00AE6946"/>
    <w:rsid w:val="00AF2B78"/>
    <w:rsid w:val="00B014C2"/>
    <w:rsid w:val="00B10A1B"/>
    <w:rsid w:val="00B203E1"/>
    <w:rsid w:val="00B203E5"/>
    <w:rsid w:val="00B22E7D"/>
    <w:rsid w:val="00B300B5"/>
    <w:rsid w:val="00B300FF"/>
    <w:rsid w:val="00B3127A"/>
    <w:rsid w:val="00B55B15"/>
    <w:rsid w:val="00B60F6B"/>
    <w:rsid w:val="00B641F6"/>
    <w:rsid w:val="00B84624"/>
    <w:rsid w:val="00BA4C28"/>
    <w:rsid w:val="00BC251B"/>
    <w:rsid w:val="00BE1842"/>
    <w:rsid w:val="00BF7CF2"/>
    <w:rsid w:val="00C057C7"/>
    <w:rsid w:val="00C77E10"/>
    <w:rsid w:val="00C824B7"/>
    <w:rsid w:val="00C92C1F"/>
    <w:rsid w:val="00C93DA4"/>
    <w:rsid w:val="00CC1FF3"/>
    <w:rsid w:val="00CD1E2D"/>
    <w:rsid w:val="00CE2D40"/>
    <w:rsid w:val="00CF4331"/>
    <w:rsid w:val="00D04119"/>
    <w:rsid w:val="00D23D7F"/>
    <w:rsid w:val="00D27655"/>
    <w:rsid w:val="00D473EB"/>
    <w:rsid w:val="00D60749"/>
    <w:rsid w:val="00D839FB"/>
    <w:rsid w:val="00D9487A"/>
    <w:rsid w:val="00DB0A76"/>
    <w:rsid w:val="00DB20B8"/>
    <w:rsid w:val="00DB5786"/>
    <w:rsid w:val="00DC1801"/>
    <w:rsid w:val="00DC62C5"/>
    <w:rsid w:val="00DC782B"/>
    <w:rsid w:val="00DD7A22"/>
    <w:rsid w:val="00E0605D"/>
    <w:rsid w:val="00E26831"/>
    <w:rsid w:val="00E57F33"/>
    <w:rsid w:val="00E6215A"/>
    <w:rsid w:val="00E65E72"/>
    <w:rsid w:val="00E72206"/>
    <w:rsid w:val="00E76111"/>
    <w:rsid w:val="00E76D05"/>
    <w:rsid w:val="00E83523"/>
    <w:rsid w:val="00E944F4"/>
    <w:rsid w:val="00EA3B8A"/>
    <w:rsid w:val="00EA48F5"/>
    <w:rsid w:val="00EC31F9"/>
    <w:rsid w:val="00EC3F5E"/>
    <w:rsid w:val="00ED6204"/>
    <w:rsid w:val="00F00EEA"/>
    <w:rsid w:val="00F17FF5"/>
    <w:rsid w:val="00F20641"/>
    <w:rsid w:val="00F358B7"/>
    <w:rsid w:val="00F55A3F"/>
    <w:rsid w:val="00F7330F"/>
    <w:rsid w:val="00F7697E"/>
    <w:rsid w:val="00FA2BFE"/>
    <w:rsid w:val="00FB7040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7D1B5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table" w:styleId="Tablaconcuadrcula">
    <w:name w:val="Table Grid"/>
    <w:basedOn w:val="Tablanormal"/>
    <w:uiPriority w:val="39"/>
    <w:rsid w:val="007D1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A17"/>
    <w:pPr>
      <w:widowControl w:val="0"/>
      <w:autoSpaceDE w:val="0"/>
      <w:autoSpaceDN w:val="0"/>
      <w:ind w:left="112"/>
    </w:pPr>
    <w:rPr>
      <w:rFonts w:ascii="Arial" w:eastAsia="Arial" w:hAnsi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A539-D9E2-0F4B-A519-7882BC1D8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Lopez Patiño</dc:creator>
  <cp:keywords/>
  <dc:description/>
  <cp:lastModifiedBy>Sandra Polania</cp:lastModifiedBy>
  <cp:revision>13</cp:revision>
  <cp:lastPrinted>2026-02-25T22:37:00Z</cp:lastPrinted>
  <dcterms:created xsi:type="dcterms:W3CDTF">2026-03-05T20:24:00Z</dcterms:created>
  <dcterms:modified xsi:type="dcterms:W3CDTF">2026-04-10T01:42:00Z</dcterms:modified>
</cp:coreProperties>
</file>