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BOLIVARIANA DE MINERALES Y CIA LTDA</w:t>
      </w:r>
    </w:p>
    <w:p w14:paraId="60290885" w14:textId="77777777" w:rsidR="00002F6D" w:rsidRDefault="00000000">
      <w:pPr>
        <w:pStyle w:val="Sinespaciado"/>
        <w:rPr>
          <w:rFonts w:ascii="Arial" w:hAnsi="Arial" w:cs="Arial"/>
          <w:sz w:val="20"/>
          <w:szCs w:val="20"/>
        </w:rPr>
      </w:pPr>
      <w:r>
        <w:rPr>
          <w:rFonts w:ascii="Arial" w:hAnsi="Arial" w:cs="Arial"/>
          <w:sz w:val="20"/>
          <w:szCs w:val="20"/>
        </w:rPr>
        <w:t>JEFE DE RECURSOS HUMANOS</w:t>
      </w:r>
    </w:p>
    <w:p w14:paraId="2138CDD4" w14:textId="77777777" w:rsidR="00002F6D" w:rsidRDefault="00000000">
      <w:pPr>
        <w:pStyle w:val="Sinespaciado"/>
        <w:rPr>
          <w:rFonts w:ascii="Arial" w:hAnsi="Arial" w:cs="Arial"/>
          <w:sz w:val="20"/>
          <w:szCs w:val="20"/>
        </w:rPr>
      </w:pPr>
      <w:r>
        <w:rPr>
          <w:rFonts w:ascii="Arial" w:hAnsi="Arial" w:cs="Arial"/>
          <w:sz w:val="20"/>
          <w:szCs w:val="20"/>
        </w:rPr>
        <w:t>Jefe RRHH</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VIA NEIVA PALERMO KM 14</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6088824100</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rrhh@bolivarianaminerales.com.co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JUAN CARLOS DURAN NARVAEZ, identificada con C.C. 1193143688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[VERIFICAR]</w:t>
      </w:r>
      <w:r>
        <w:rPr>
          <w:rFonts w:ascii="Arial" w:hAnsi="Arial" w:cs="Arial"/>
          <w:color w:val="000000"/>
          <w:sz w:val="20"/>
          <w:szCs w:val="20"/>
        </w:rPr>
      </w:r>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numPr>
          <w:ilvl w:val="0"/>
          <w:numId w:val="2"/>
        </w:numPr>
      </w:pPr>
      <w:r>
        <w:t>[VERIFICAR]</w:t>
      </w: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numPr>
          <w:ilvl w:val="0"/>
          <w:numId w:val="2"/>
        </w:numPr>
      </w:pPr>
      <w:r>
        <w:t>[VERIFICAR]</w:t>
      </w: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numPr>
          <w:ilvl w:val="0"/>
          <w:numId w:val="1"/>
        </w:numPr>
      </w:pPr>
      <w:r>
        <w:t>[VERIFICAR]</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