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zd9ciz18mr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Setting Up MAAS (Metal-as-a-Service) on Ubuntu 22.04 with UDM Pro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jwvnpgrpv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MAAS (Metal-as-a-Service) allows you to manage bare-metal servers just like cloud instances. In this guide, we combine MAAS with a </w:t>
      </w:r>
      <w:r w:rsidDel="00000000" w:rsidR="00000000" w:rsidRPr="00000000">
        <w:rPr>
          <w:b w:val="1"/>
          <w:rtl w:val="0"/>
        </w:rPr>
        <w:t xml:space="preserve">UDM Pro</w:t>
      </w:r>
      <w:r w:rsidDel="00000000" w:rsidR="00000000" w:rsidRPr="00000000">
        <w:rPr>
          <w:rtl w:val="0"/>
        </w:rPr>
        <w:t xml:space="preserve"> to handle DHCP, VLANs, and PXE booting, enabling automated Ubuntu deployments.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using UDM pro as DHCP server you need to make sure on your UDM pro for option 66 &amp; option 67 under network boot you need to give absolute path for bootfile like in my case it is “bootloader/uefi/amd64/grubx64.efi”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Also you need to configure firewall rule for port open from 69-65535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Rule details: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Rule Name: Maas server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Type: LAN 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Action: Accept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Protocol:UDP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Source: Select Source as your maas network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Destination: Maas server ip and port as 69-65535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ir17aznmp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MAAS Installation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MAAS and its CLI tools: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add-apt-repository ppa:maas/3.4 -y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maas maas-cli maas-dhcp maas-dns -y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maas init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ign7fkawn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Logging into MAAS CLI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login admin http://yourdns:5240/MAAS &lt;API_KEY&gt;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&lt;API_KEY&gt;</w:t>
      </w:r>
      <w:r w:rsidDel="00000000" w:rsidR="00000000" w:rsidRPr="00000000">
        <w:rPr>
          <w:rtl w:val="0"/>
        </w:rPr>
        <w:t xml:space="preserve"> with your MAAS admin API key.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1uho7jlqa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Import Boot Resources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maas admin boot-resources import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boot-resources read | jq '.[] | {name, type, architecture, complete}'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UEFI and legacy boot images are available.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/var/lib/maas/boot-resources/uefi/</w:t>
      </w:r>
      <w:r w:rsidDel="00000000" w:rsidR="00000000" w:rsidRPr="00000000">
        <w:rPr>
          <w:rtl w:val="0"/>
        </w:rPr>
        <w:t xml:space="preserve"> for PXE boot.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d1a0ibbwfc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Network Setup with UDM Pro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a </w:t>
      </w:r>
      <w:r w:rsidDel="00000000" w:rsidR="00000000" w:rsidRPr="00000000">
        <w:rPr>
          <w:b w:val="1"/>
          <w:rtl w:val="0"/>
        </w:rPr>
        <w:t xml:space="preserve">VLAN for MAAS provisioning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 to the VLAN or let MAAS manage it.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MAAS CLI commands to set up VLANs and subnets:</w:t>
        <w:br w:type="textWrapping"/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fabrics read | jq '.[] | {id, name}'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vlans read 0 | jq '.[] | {id, name, vid, dhcp_on, external_dhcp, subnet: .space}'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vlan update 0 1 dhcp_on=true primary_rack=bareops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subnets create cidr=X.X.X.0/24 gateway_ip=X.X.X.X fabric=0 vlan=1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rpzexft0ypw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Commissioning and Deploying Nodes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Commission a machine to verify hardware:</w:t>
        <w:br w:type="textWrapping"/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machine commission &lt;SYSTEM_ID&gt;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Accept the machine after commissioning:</w:t>
        <w:br w:type="textWrapping"/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machine accept &lt;SYSTEM_ID&gt;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machine update &lt;SYSTEM_ID&gt; status=Ready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Ubuntu:</w:t>
        <w:br w:type="textWrapping"/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maas admin machine deploy &lt;SYSTEM_ID&gt; distro_series=jammy hwe_kernel=hwe-22.04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Monitor logs for TFTP and PXE boot issues:</w:t>
        <w:br w:type="textWrapping"/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journalctl -u maas-rackd -f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ss -ulnp | grep :69  # Check TFTP port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7wjwf4jfx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Verifying PXE Boot Resources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-u maas tftp localhost -c get bootloader/uefi/amd64/grubx64.efi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-lh /var/lib/maas/boot-resources/current/bootloader/uefi/amd64/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Ensures all EFI boot files are present for UEFI-enabled servers.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spacing w:after="0" w:before="20" w:lineRule="auto"/>
        <w:rPr>
          <w:rFonts w:ascii="Times New Roman" w:cs="Times New Roman" w:eastAsia="Times New Roman" w:hAnsi="Times New Roman"/>
          <w:b w:val="1"/>
          <w:color w:val="0f4761"/>
        </w:rPr>
      </w:pPr>
      <w:bookmarkStart w:colFirst="0" w:colLast="0" w:name="_nnzdsyn2mrj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2. Enabling Password Login on MAAS-Deployed Ubuntu 22.04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f4761"/>
        </w:rPr>
      </w:pPr>
      <w:bookmarkStart w:colFirst="0" w:colLast="0" w:name="_dwuatkdam5l3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Objective</w:t>
      </w:r>
    </w:p>
    <w:p w:rsidR="00000000" w:rsidDel="00000000" w:rsidP="00000000" w:rsidRDefault="00000000" w:rsidRPr="00000000" w14:paraId="0000004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Allow SSH login via password while keeping SSH key authentication intact.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b w:val="1"/>
          <w:color w:val="0f4761"/>
        </w:rPr>
      </w:pPr>
      <w:bookmarkStart w:colFirst="0" w:colLast="0" w:name="_6fgz059xoxn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Steps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9g5celpsam7i" w:id="11"/>
      <w:bookmarkEnd w:id="11"/>
      <w:r w:rsidDel="00000000" w:rsidR="00000000" w:rsidRPr="00000000">
        <w:rPr>
          <w:b w:val="1"/>
          <w:color w:val="0f4761"/>
          <w:rtl w:val="0"/>
        </w:rPr>
        <w:t xml:space="preserve">2.1 Ensure SSH configuration allows password login</w:t>
      </w:r>
    </w:p>
    <w:p w:rsidR="00000000" w:rsidDel="00000000" w:rsidP="00000000" w:rsidRDefault="00000000" w:rsidRPr="00000000" w14:paraId="0000005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nano /etc/ssh/sshd_config</w:t>
      </w:r>
    </w:p>
    <w:p w:rsidR="00000000" w:rsidDel="00000000" w:rsidP="00000000" w:rsidRDefault="00000000" w:rsidRPr="00000000" w14:paraId="00000052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Ensure the following lines are present and uncommented: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PasswordAuthentication yes</w:t>
        <w:br w:type="textWrapping"/>
        <w:t xml:space="preserve">PermitEmptyPasswords no</w:t>
        <w:br w:type="textWrapping"/>
        <w:t xml:space="preserve">UsePAM yes</w:t>
        <w:br w:type="textWrapping"/>
        <w:t xml:space="preserve">KbdInteractiveAuthentication yes</w:t>
      </w:r>
    </w:p>
    <w:p w:rsidR="00000000" w:rsidDel="00000000" w:rsidP="00000000" w:rsidRDefault="00000000" w:rsidRPr="00000000" w14:paraId="0000005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Save and exit (Ctrl+O, Enter, Ctrl+X).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6u6g30eve5yu" w:id="12"/>
      <w:bookmarkEnd w:id="12"/>
      <w:r w:rsidDel="00000000" w:rsidR="00000000" w:rsidRPr="00000000">
        <w:rPr>
          <w:b w:val="1"/>
          <w:color w:val="0f4761"/>
          <w:rtl w:val="0"/>
        </w:rPr>
        <w:t xml:space="preserve">2.2 Create a drop-in override file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mkdir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/etc/ssh/sshd_config.d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8000"/>
          <w:rtl w:val="0"/>
        </w:rPr>
        <w:t xml:space="preserve">echo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rtl w:val="0"/>
        </w:rPr>
        <w:t xml:space="preserve">"PasswordAuthentication yes\nKbdInteractiveAuthentication yes"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tee /etc/ssh/sshd_config.d/01-password.conf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bpluzyt7mzsq" w:id="13"/>
      <w:bookmarkEnd w:id="13"/>
      <w:r w:rsidDel="00000000" w:rsidR="00000000" w:rsidRPr="00000000">
        <w:rPr>
          <w:b w:val="1"/>
          <w:color w:val="0f4761"/>
          <w:rtl w:val="0"/>
        </w:rPr>
        <w:t xml:space="preserve">2.3 Restart SSH service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systemctl restart sshd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systemctl status sshd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ylfxpbi2hp1a" w:id="14"/>
      <w:bookmarkEnd w:id="14"/>
      <w:r w:rsidDel="00000000" w:rsidR="00000000" w:rsidRPr="00000000">
        <w:rPr>
          <w:b w:val="1"/>
          <w:color w:val="0f4761"/>
          <w:rtl w:val="0"/>
        </w:rPr>
        <w:t xml:space="preserve">2.4 Verify SSH settings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Times New Roman" w:cs="Times New Roman" w:eastAsia="Times New Roman" w:hAnsi="Times New Roman"/>
          <w:color w:val="4070a0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sshd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grep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7d9029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070a0"/>
          <w:rtl w:val="0"/>
        </w:rPr>
        <w:t xml:space="preserve">"passwordauthentication|kbdinteractiveauthentication"</w:t>
      </w:r>
    </w:p>
    <w:p w:rsidR="00000000" w:rsidDel="00000000" w:rsidP="00000000" w:rsidRDefault="00000000" w:rsidRPr="00000000" w14:paraId="0000005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passwordauthentication yes</w:t>
        <w:br w:type="textWrapping"/>
        <w:t xml:space="preserve">kbdinteractiveauthentication yes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xksxihwrcyc0" w:id="15"/>
      <w:bookmarkEnd w:id="15"/>
      <w:r w:rsidDel="00000000" w:rsidR="00000000" w:rsidRPr="00000000">
        <w:rPr>
          <w:b w:val="1"/>
          <w:color w:val="0f4761"/>
          <w:rtl w:val="0"/>
        </w:rPr>
        <w:t xml:space="preserve">2.5 Set a password for the ubuntu user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sudo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passwd ubuntu</w:t>
      </w:r>
    </w:p>
    <w:p w:rsidR="00000000" w:rsidDel="00000000" w:rsidP="00000000" w:rsidRDefault="00000000" w:rsidRPr="00000000" w14:paraId="0000005F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Enter and confirm your desired password.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xxl1tid5hoe8" w:id="16"/>
      <w:bookmarkEnd w:id="16"/>
      <w:r w:rsidDel="00000000" w:rsidR="00000000" w:rsidRPr="00000000">
        <w:rPr>
          <w:b w:val="1"/>
          <w:color w:val="0f4761"/>
          <w:rtl w:val="0"/>
        </w:rPr>
        <w:t xml:space="preserve">2.6 Test SSH password login locally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6287e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ubuntu@localhost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after="0" w:before="0" w:lineRule="auto"/>
        <w:rPr>
          <w:b w:val="1"/>
          <w:color w:val="0f4761"/>
        </w:rPr>
      </w:pPr>
      <w:bookmarkStart w:colFirst="0" w:colLast="0" w:name="_lodslyqz4ohr" w:id="17"/>
      <w:bookmarkEnd w:id="17"/>
      <w:r w:rsidDel="00000000" w:rsidR="00000000" w:rsidRPr="00000000">
        <w:rPr>
          <w:b w:val="1"/>
          <w:color w:val="0f4761"/>
          <w:rtl w:val="0"/>
        </w:rPr>
        <w:t xml:space="preserve">2.7 Connect using Remmina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Protocol: SSH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Username: ubuntu (default username is ubuntu you can change it later)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Password: the one set above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Port: 22</w:t>
      </w:r>
    </w:p>
    <w:p w:rsidR="00000000" w:rsidDel="00000000" w:rsidP="00000000" w:rsidRDefault="00000000" w:rsidRPr="00000000" w14:paraId="00000067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Now Remmina should connect successfully using password authentication.</w:t>
      </w:r>
    </w:p>
    <w:p w:rsidR="00000000" w:rsidDel="00000000" w:rsidP="00000000" w:rsidRDefault="00000000" w:rsidRPr="00000000" w14:paraId="00000068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drop-in file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/etc/ssh/sshd_config.d/</w:t>
      </w:r>
      <w:r w:rsidDel="00000000" w:rsidR="00000000" w:rsidRPr="00000000">
        <w:rPr>
          <w:rtl w:val="0"/>
        </w:rPr>
        <w:t xml:space="preserve"> is necessary because MAAS/cloud-init may override the main config. Always verify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sudo sshd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onrzl16l8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Tips &amp; Troubleshooting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DHCP or PXE isn’t working, verify VLAN and DHCP on UDM Pro.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MAAS caches if boot resources fail to load:</w:t>
        <w:br w:type="textWrapping"/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stop maas-regiond maas-rackd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rm -rf /var/lib/maas/regiond/cache/*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rm -rf /var/lib/maas/boot-resources/*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maas-regiond maas-rackd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maas admin boot-resources import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TFTP and rackd logs for errors:</w:t>
        <w:br w:type="textWrapping"/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tail -f /var/log/maas/rackd.log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rezbauma6y5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MAAS with a UDM Pro allows </w:t>
      </w:r>
      <w:r w:rsidDel="00000000" w:rsidR="00000000" w:rsidRPr="00000000">
        <w:rPr>
          <w:b w:val="1"/>
          <w:rtl w:val="0"/>
        </w:rPr>
        <w:t xml:space="preserve">full automation of bare-metal server provisioning</w:t>
      </w:r>
      <w:r w:rsidDel="00000000" w:rsidR="00000000" w:rsidRPr="00000000">
        <w:rPr>
          <w:rtl w:val="0"/>
        </w:rPr>
        <w:t xml:space="preserve">. You can now commission, deploy, and manage Ubuntu servers via PXE boot in a controlled VLAN environment, all accessible remotely through SSH.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