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AI Pipeline — Audit Report</w:t>
      </w:r>
    </w:p>
    <w:p>
      <w:r>
        <w:rPr>
          <w:b/>
        </w:rPr>
        <w:t>Project: VIT_SET_Project-1  |  Date: April 7, 2026  |  Branch: main</w:t>
      </w:r>
    </w:p>
    <w:p/>
    <w:p>
      <w:pPr>
        <w:pStyle w:val="Heading1"/>
      </w:pPr>
      <w:r>
        <w:t>PIPELINE vs CODE — Layer-by-Layer Audit</w:t>
      </w:r>
    </w:p>
    <w:p>
      <w:pPr>
        <w:pStyle w:val="Heading2"/>
      </w:pPr>
      <w:r>
        <w:t>Layer 1 · Multimodal Input Router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Component (Docs)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File / Notes</w:t>
            </w:r>
          </w:p>
        </w:tc>
      </w:tr>
      <w:tr>
        <w:tc>
          <w:tcPr>
            <w:tcW w:type="dxa" w:w="2880"/>
          </w:tcPr>
          <w:p>
            <w:r>
              <w:t>MultimodalRouter / detect_modality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src/preprocessing/multimodal_router.py</w:t>
            </w:r>
          </w:p>
        </w:tc>
      </w:tr>
      <w:tr>
        <w:tc>
          <w:tcPr>
            <w:tcW w:type="dxa" w:w="2880"/>
          </w:tcPr>
          <w:p>
            <w:r>
              <w:t>DICOMReader (pydicom optional import)</w:t>
            </w:r>
          </w:p>
        </w:tc>
        <w:tc>
          <w:tcPr>
            <w:tcW w:type="dxa" w:w="2880"/>
          </w:tcPr>
          <w:p>
            <w:r>
              <w:rPr>
                <w:b/>
                <w:color w:val="B46400"/>
              </w:rPr>
              <w:t>PARTIAL</w:t>
            </w:r>
          </w:p>
        </w:tc>
        <w:tc>
          <w:tcPr>
            <w:tcW w:type="dxa" w:w="2880"/>
          </w:tcPr>
          <w:p>
            <w:r>
              <w:t>multimodal_router.py — optional try/except</w:t>
            </w:r>
          </w:p>
        </w:tc>
      </w:tr>
      <w:tr>
        <w:tc>
          <w:tcPr>
            <w:tcW w:type="dxa" w:w="2880"/>
          </w:tcPr>
          <w:p>
            <w:r>
              <w:t>ECGLoader (CSV/EDF/XML text parse)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multimodal_router.py</w:t>
            </w:r>
          </w:p>
        </w:tc>
      </w:tr>
      <w:tr>
        <w:tc>
          <w:tcPr>
            <w:tcW w:type="dxa" w:w="2880"/>
          </w:tcPr>
          <w:p>
            <w:r>
              <w:t>AudioLoader (WAV/MP3)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multimodal_router.py</w:t>
            </w:r>
          </w:p>
        </w:tc>
      </w:tr>
      <w:tr>
        <w:tc>
          <w:tcPr>
            <w:tcW w:type="dxa" w:w="2880"/>
          </w:tcPr>
          <w:p>
            <w:r>
              <w:t>Genomics upload handler (VCF/FASTQ)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multimodal_router.py</w:t>
            </w:r>
          </w:p>
        </w:tc>
      </w:tr>
      <w:tr>
        <w:tc>
          <w:tcPr>
            <w:tcW w:type="dxa" w:w="2880"/>
          </w:tcPr>
          <w:p>
            <w:r>
              <w:t>NiftiReader (nibabel — NIfTI/brain MRI)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   nibabel not wired</w:t>
            </w:r>
          </w:p>
        </w:tc>
      </w:tr>
      <w:tr>
        <w:tc>
          <w:tcPr>
            <w:tcW w:type="dxa" w:w="2880"/>
          </w:tcPr>
          <w:p>
            <w:r>
              <w:t>MissingDataAgent (dialogue flow)</w:t>
            </w:r>
          </w:p>
        </w:tc>
        <w:tc>
          <w:tcPr>
            <w:tcW w:type="dxa" w:w="2880"/>
          </w:tcPr>
          <w:p>
            <w:r>
              <w:rPr>
                <w:b/>
                <w:color w:val="B46400"/>
              </w:rPr>
              <w:t>PARTIAL</w:t>
            </w:r>
          </w:p>
        </w:tc>
        <w:tc>
          <w:tcPr>
            <w:tcW w:type="dxa" w:w="2880"/>
          </w:tcPr>
          <w:p>
            <w:r>
              <w:t>safety_rails.py — prompts only</w:t>
            </w:r>
          </w:p>
        </w:tc>
      </w:tr>
      <w:tr>
        <w:tc>
          <w:tcPr>
            <w:tcW w:type="dxa" w:w="2880"/>
          </w:tcPr>
          <w:p>
            <w:r>
              <w:t>FHIR R4 / HL7 format parsing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FormatValidator (schema validation)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detect_modality() is filename heuristic only</w:t>
            </w:r>
          </w:p>
        </w:tc>
      </w:tr>
    </w:tbl>
    <w:p/>
    <w:p>
      <w:pPr>
        <w:pStyle w:val="Heading2"/>
      </w:pPr>
      <w:r>
        <w:t>Layer 2 · Clinical Entity Extraction (NER)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Component (Docs)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File / Notes</w:t>
            </w:r>
          </w:p>
        </w:tc>
      </w:tr>
      <w:tr>
        <w:tc>
          <w:tcPr>
            <w:tcW w:type="dxa" w:w="2880"/>
          </w:tcPr>
          <w:p>
            <w:r>
              <w:t>Bio_ClinicalBERT NER</w:t>
            </w:r>
          </w:p>
        </w:tc>
        <w:tc>
          <w:tcPr>
            <w:tcW w:type="dxa" w:w="2880"/>
          </w:tcPr>
          <w:p>
            <w:r>
              <w:rPr>
                <w:b/>
                <w:color w:val="B46400"/>
              </w:rPr>
              <w:t>PARTIAL</w:t>
            </w:r>
          </w:p>
        </w:tc>
        <w:tc>
          <w:tcPr>
            <w:tcW w:type="dxa" w:w="2880"/>
          </w:tcPr>
          <w:p>
            <w:r>
              <w:t>clinical_ner.py — gated MEDICAL_AI_USE_BIOMED_NER=1</w:t>
            </w:r>
          </w:p>
        </w:tc>
      </w:tr>
      <w:tr>
        <w:tc>
          <w:tcPr>
            <w:tcW w:type="dxa" w:w="2880"/>
          </w:tcPr>
          <w:p>
            <w:r>
              <w:t>NegEx negation detection</w:t>
            </w:r>
          </w:p>
        </w:tc>
        <w:tc>
          <w:tcPr>
            <w:tcW w:type="dxa" w:w="2880"/>
          </w:tcPr>
          <w:p>
            <w:r>
              <w:rPr>
                <w:b/>
                <w:color w:val="B46400"/>
              </w:rPr>
              <w:t>PARTIAL</w:t>
            </w:r>
          </w:p>
        </w:tc>
        <w:tc>
          <w:tcPr>
            <w:tcW w:type="dxa" w:w="2880"/>
          </w:tcPr>
          <w:p>
            <w:r>
              <w:t>_is_negated() — 4-token window (not full NegEx)</w:t>
            </w:r>
          </w:p>
        </w:tc>
      </w:tr>
      <w:tr>
        <w:tc>
          <w:tcPr>
            <w:tcW w:type="dxa" w:w="2880"/>
          </w:tcPr>
          <w:p>
            <w:r>
              <w:t>DomainClassifier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src/preprocessing/domain_classifier.py</w:t>
            </w:r>
          </w:p>
        </w:tc>
      </w:tr>
      <w:tr>
        <w:tc>
          <w:tcPr>
            <w:tcW w:type="dxa" w:w="2880"/>
          </w:tcPr>
          <w:p>
            <w:r>
              <w:t>ECGProcessor (NeuroKit2)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src/preprocessing/ecg_processor.py</w:t>
            </w:r>
          </w:p>
        </w:tc>
      </w:tr>
      <w:tr>
        <w:tc>
          <w:tcPr>
            <w:tcW w:type="dxa" w:w="2880"/>
          </w:tcPr>
          <w:p>
            <w:r>
              <w:t>ImagePreprocessor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multimodal_router.py — pixel mean/std stats</w:t>
            </w:r>
          </w:p>
        </w:tc>
      </w:tr>
      <w:tr>
        <w:tc>
          <w:tcPr>
            <w:tcW w:type="dxa" w:w="2880"/>
          </w:tcPr>
          <w:p>
            <w:r>
              <w:t>FeatureNormalizer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src/preprocessing/normalizer.py</w:t>
            </w:r>
          </w:p>
        </w:tc>
      </w:tr>
      <w:tr>
        <w:tc>
          <w:tcPr>
            <w:tcW w:type="dxa" w:w="2880"/>
          </w:tcPr>
          <w:p>
            <w:r>
              <w:t>UnitConverter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MissingValueImputer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FEATURE_MEDIANS fallback in each model.preprocess()</w:t>
            </w:r>
          </w:p>
        </w:tc>
      </w:tr>
    </w:tbl>
    <w:p/>
    <w:p>
      <w:pPr>
        <w:pStyle w:val="Heading2"/>
      </w:pPr>
      <w:r>
        <w:t>Layer 3 · Model Registry (14 models in docs)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Component (Docs)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File / Notes</w:t>
            </w:r>
          </w:p>
        </w:tc>
      </w:tr>
      <w:tr>
        <w:tc>
          <w:tcPr>
            <w:tcW w:type="dxa" w:w="2880"/>
          </w:tcPr>
          <w:p>
            <w:r>
              <w:t>DiabetesModel (XGBoost)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src/models/diabetes_model.py</w:t>
            </w:r>
          </w:p>
        </w:tc>
      </w:tr>
      <w:tr>
        <w:tc>
          <w:tcPr>
            <w:tcW w:type="dxa" w:w="2880"/>
          </w:tcPr>
          <w:p>
            <w:r>
              <w:t>HeartModel (XGBoost)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src/models/heart_model.py</w:t>
            </w:r>
          </w:p>
        </w:tc>
      </w:tr>
      <w:tr>
        <w:tc>
          <w:tcPr>
            <w:tcW w:type="dxa" w:w="2880"/>
          </w:tcPr>
          <w:p>
            <w:r>
              <w:t>PneumoniaModel</w:t>
            </w:r>
          </w:p>
        </w:tc>
        <w:tc>
          <w:tcPr>
            <w:tcW w:type="dxa" w:w="2880"/>
          </w:tcPr>
          <w:p>
            <w:r>
              <w:rPr>
                <w:b/>
                <w:color w:val="B46400"/>
              </w:rPr>
              <w:t>PARTIAL</w:t>
            </w:r>
          </w:p>
        </w:tc>
        <w:tc>
          <w:tcPr>
            <w:tcW w:type="dxa" w:w="2880"/>
          </w:tcPr>
          <w:p>
            <w:r>
              <w:t>src/models/pneumonia_model.py — rule-based stub</w:t>
            </w:r>
          </w:p>
        </w:tc>
      </w:tr>
      <w:tr>
        <w:tc>
          <w:tcPr>
            <w:tcW w:type="dxa" w:w="2880"/>
          </w:tcPr>
          <w:p>
            <w:r>
              <w:t>CKDModel (LightGBM)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   not yet created</w:t>
            </w:r>
          </w:p>
        </w:tc>
      </w:tr>
      <w:tr>
        <w:tc>
          <w:tcPr>
            <w:tcW w:type="dxa" w:w="2880"/>
          </w:tcPr>
          <w:p>
            <w:r>
              <w:t>SepsisModel (LightGBM)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   not yet created</w:t>
            </w:r>
          </w:p>
        </w:tc>
      </w:tr>
      <w:tr>
        <w:tc>
          <w:tcPr>
            <w:tcW w:type="dxa" w:w="2880"/>
          </w:tcPr>
          <w:p>
            <w:r>
              <w:t>ImageRouter (ViT/CLIP)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imaging_extension.py only — not wired</w:t>
            </w:r>
          </w:p>
        </w:tc>
      </w:tr>
      <w:tr>
        <w:tc>
          <w:tcPr>
            <w:tcW w:type="dxa" w:w="2880"/>
          </w:tcPr>
          <w:p>
            <w:r>
              <w:t>ECGModel (1D-ResNet PTB-XL)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signal proxy used</w:t>
            </w:r>
          </w:p>
        </w:tc>
      </w:tr>
      <w:tr>
        <w:tc>
          <w:tcPr>
            <w:tcW w:type="dxa" w:w="2880"/>
          </w:tcPr>
          <w:p>
            <w:r>
              <w:t>EchoModel (EchoNet)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BiomedCLIP zero-shot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referenced in imaging_extension.py only</w:t>
            </w:r>
          </w:p>
        </w:tc>
      </w:tr>
      <w:tr>
        <w:tc>
          <w:tcPr>
            <w:tcW w:type="dxa" w:w="2880"/>
          </w:tcPr>
          <w:p>
            <w:r>
              <w:t>xray_pneumonia ViT HF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nickmuchi/vit model not loaded</w:t>
            </w:r>
          </w:p>
        </w:tc>
      </w:tr>
      <w:tr>
        <w:tc>
          <w:tcPr>
            <w:tcW w:type="dxa" w:w="2880"/>
          </w:tcPr>
          <w:p>
            <w:r>
              <w:t>mri_brain EfficientNet HF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Devarshi/Brain_Tumor model not loaded</w:t>
            </w:r>
          </w:p>
        </w:tc>
      </w:tr>
      <w:tr>
        <w:tc>
          <w:tcPr>
            <w:tcW w:type="dxa" w:w="2880"/>
          </w:tcPr>
          <w:p>
            <w:r>
              <w:t>skin_lesion HF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lung_sounds CNN HF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audio pixel-proxy used</w:t>
            </w:r>
          </w:p>
        </w:tc>
      </w:tr>
      <w:tr>
        <w:tc>
          <w:tcPr>
            <w:tcW w:type="dxa" w:w="2880"/>
          </w:tcPr>
          <w:p>
            <w:r>
              <w:t>polyp_endo HF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ModelRegistry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src/models/registry.py</w:t>
            </w:r>
          </w:p>
        </w:tc>
      </w:tr>
    </w:tbl>
    <w:p/>
    <w:p>
      <w:pPr>
        <w:pStyle w:val="Heading2"/>
      </w:pPr>
      <w:r>
        <w:t>Layer 4 · SHAP + Ensemble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Component (Docs)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File / Notes</w:t>
            </w:r>
          </w:p>
        </w:tc>
      </w:tr>
      <w:tr>
        <w:tc>
          <w:tcPr>
            <w:tcW w:type="dxa" w:w="2880"/>
          </w:tcPr>
          <w:p>
            <w:r>
              <w:t>SHAPExplainer (TreeExplainer)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src/inference/shap_explainer.py</w:t>
            </w:r>
          </w:p>
        </w:tc>
      </w:tr>
      <w:tr>
        <w:tc>
          <w:tcPr>
            <w:tcW w:type="dxa" w:w="2880"/>
          </w:tcPr>
          <w:p>
            <w:r>
              <w:t>SHAP → RAGQueryBuilder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src/rag/retriever.py — shap_to_rag_query()</w:t>
            </w:r>
          </w:p>
        </w:tc>
      </w:tr>
      <w:tr>
        <w:tc>
          <w:tcPr>
            <w:tcW w:type="dxa" w:w="2880"/>
          </w:tcPr>
          <w:p>
            <w:r>
              <w:t>EnsembleVoter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src/inference/ensemble.py — passthrough_score() stub</w:t>
            </w:r>
          </w:p>
        </w:tc>
      </w:tr>
      <w:tr>
        <w:tc>
          <w:tcPr>
            <w:tcW w:type="dxa" w:w="2880"/>
          </w:tcPr>
          <w:p>
            <w:r>
              <w:t>KernelExplainer (NN)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PlattCalibrator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SeverityCalibrator</w:t>
            </w:r>
          </w:p>
        </w:tc>
        <w:tc>
          <w:tcPr>
            <w:tcW w:type="dxa" w:w="2880"/>
          </w:tcPr>
          <w:p>
            <w:r>
              <w:rPr>
                <w:b/>
                <w:color w:val="B46400"/>
              </w:rPr>
              <w:t>PARTIAL</w:t>
            </w:r>
          </w:p>
        </w:tc>
        <w:tc>
          <w:tcPr>
            <w:tcW w:type="dxa" w:w="2880"/>
          </w:tcPr>
          <w:p>
            <w:r>
              <w:t>domain amplifiers inside each model.predict()</w:t>
            </w:r>
          </w:p>
        </w:tc>
      </w:tr>
      <w:tr>
        <w:tc>
          <w:tcPr>
            <w:tcW w:type="dxa" w:w="2880"/>
          </w:tcPr>
          <w:p>
            <w:r>
              <w:t>WaterfallPlotter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SHAP bar chart in Streamlit only</w:t>
            </w:r>
          </w:p>
        </w:tc>
      </w:tr>
    </w:tbl>
    <w:p/>
    <w:p>
      <w:pPr>
        <w:pStyle w:val="Heading2"/>
      </w:pPr>
      <w:r>
        <w:t>Layer 5 ·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Component (Docs)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File / Notes</w:t>
            </w:r>
          </w:p>
        </w:tc>
      </w:tr>
      <w:tr>
        <w:tc>
          <w:tcPr>
            <w:tcW w:type="dxa" w:w="2880"/>
          </w:tcPr>
          <w:p>
            <w:r>
              <w:t>ChromaDB VectorStore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src/rag/vector_store.py — PersistentClient + cosine</w:t>
            </w:r>
          </w:p>
        </w:tc>
      </w:tr>
      <w:tr>
        <w:tc>
          <w:tcPr>
            <w:tcW w:type="dxa" w:w="2880"/>
          </w:tcPr>
          <w:p>
            <w:r>
              <w:t>PubMed Ingestor (Entrez)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scripts/ingest_pubmed.py — 73 real abstracts</w:t>
            </w:r>
          </w:p>
        </w:tc>
      </w:tr>
      <w:tr>
        <w:tc>
          <w:tcPr>
            <w:tcW w:type="dxa" w:w="2880"/>
          </w:tcPr>
          <w:p>
            <w:r>
              <w:t>DomainFilter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vector_store.query(domain_filter=...)</w:t>
            </w:r>
          </w:p>
        </w:tc>
      </w:tr>
      <w:tr>
        <w:tc>
          <w:tcPr>
            <w:tcW w:type="dxa" w:w="2880"/>
          </w:tcPr>
          <w:p>
            <w:r>
              <w:t>BioLORD-2023 Embeddings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uses all-MiniLM-L6-v2 instead of FremyCompany/BioLORD-2023</w:t>
            </w:r>
          </w:p>
        </w:tc>
      </w:tr>
      <w:tr>
        <w:tc>
          <w:tcPr>
            <w:tcW w:type="dxa" w:w="2880"/>
          </w:tcPr>
          <w:p>
            <w:r>
              <w:t>MMR Retriever (diversity=0.3)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simple cosine query — no Maximal Marginal Relevance</w:t>
            </w:r>
          </w:p>
        </w:tc>
      </w:tr>
      <w:tr>
        <w:tc>
          <w:tcPr>
            <w:tcW w:type="dxa" w:w="2880"/>
          </w:tcPr>
          <w:p>
            <w:r>
              <w:t>HallucinationGuard (RAGAS)</w:t>
            </w:r>
          </w:p>
        </w:tc>
        <w:tc>
          <w:tcPr>
            <w:tcW w:type="dxa" w:w="2880"/>
          </w:tcPr>
          <w:p>
            <w:r>
              <w:rPr>
                <w:b/>
                <w:color w:val="B46400"/>
              </w:rPr>
              <w:t>PARTIAL</w:t>
            </w:r>
          </w:p>
        </w:tc>
        <w:tc>
          <w:tcPr>
            <w:tcW w:type="dxa" w:w="2880"/>
          </w:tcPr>
          <w:p>
            <w:r>
              <w:t>snippet_guard by default; RAGAS gated MEDICAL_AI_USE_RAGAS=1</w:t>
            </w:r>
          </w:p>
        </w:tc>
      </w:tr>
      <w:tr>
        <w:tc>
          <w:tcPr>
            <w:tcW w:type="dxa" w:w="2880"/>
          </w:tcPr>
          <w:p>
            <w:r>
              <w:t>Abstract coverage (500+/domain target)</w:t>
            </w:r>
          </w:p>
        </w:tc>
        <w:tc>
          <w:tcPr>
            <w:tcW w:type="dxa" w:w="2880"/>
          </w:tcPr>
          <w:p>
            <w:r>
              <w:rPr>
                <w:b/>
                <w:color w:val="B46400"/>
              </w:rPr>
              <w:t>PARTIAL</w:t>
            </w:r>
          </w:p>
        </w:tc>
        <w:tc>
          <w:tcPr>
            <w:tcW w:type="dxa" w:w="2880"/>
          </w:tcPr>
          <w:p>
            <w:r>
              <w:t>73 total vs ~1500+ target</w:t>
            </w:r>
          </w:p>
        </w:tc>
      </w:tr>
    </w:tbl>
    <w:p/>
    <w:p>
      <w:pPr>
        <w:pStyle w:val="Heading2"/>
      </w:pPr>
      <w:r>
        <w:t>Layer 6 · LLM Synthesis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Component (Docs)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File / Notes</w:t>
            </w:r>
          </w:p>
        </w:tc>
      </w:tr>
      <w:tr>
        <w:tc>
          <w:tcPr>
            <w:tcW w:type="dxa" w:w="2880"/>
          </w:tcPr>
          <w:p>
            <w:r>
              <w:t>Llama-3-8B via Groq</w:t>
            </w:r>
          </w:p>
        </w:tc>
        <w:tc>
          <w:tcPr>
            <w:tcW w:type="dxa" w:w="2880"/>
          </w:tcPr>
          <w:p>
            <w:r>
              <w:rPr>
                <w:b/>
                <w:color w:val="B46400"/>
              </w:rPr>
              <w:t>PARTIAL</w:t>
            </w:r>
          </w:p>
        </w:tc>
        <w:tc>
          <w:tcPr>
            <w:tcW w:type="dxa" w:w="2880"/>
          </w:tcPr>
          <w:p>
            <w:r>
              <w:t>src/synthesis/llm_reporter.py — needs MEDICAL_AI_USE_LLM=1 + GROQ_API_KEY</w:t>
            </w:r>
          </w:p>
        </w:tc>
      </w:tr>
      <w:tr>
        <w:tc>
          <w:tcPr>
            <w:tcW w:type="dxa" w:w="2880"/>
          </w:tcPr>
          <w:p>
            <w:r>
              <w:t>LangChain Prompt Template</w:t>
            </w:r>
          </w:p>
        </w:tc>
        <w:tc>
          <w:tcPr>
            <w:tcW w:type="dxa" w:w="2880"/>
          </w:tcPr>
          <w:p>
            <w:r>
              <w:rPr>
                <w:b/>
                <w:color w:val="B46400"/>
              </w:rPr>
              <w:t>PARTIAL</w:t>
            </w:r>
          </w:p>
        </w:tc>
        <w:tc>
          <w:tcPr>
            <w:tcW w:type="dxa" w:w="2880"/>
          </w:tcPr>
          <w:p>
            <w:r>
              <w:t>llm_reporter.py — opt-in only</w:t>
            </w:r>
          </w:p>
        </w:tc>
      </w:tr>
      <w:tr>
        <w:tc>
          <w:tcPr>
            <w:tcW w:type="dxa" w:w="2880"/>
          </w:tcPr>
          <w:p>
            <w:r>
              <w:t>SafetyRails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src/synthesis/safety_rails.py</w:t>
            </w:r>
          </w:p>
        </w:tc>
      </w:tr>
      <w:tr>
        <w:tc>
          <w:tcPr>
            <w:tcW w:type="dxa" w:w="2880"/>
          </w:tcPr>
          <w:p>
            <w:r>
              <w:t>CriticalFlagger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build_safety_flags() → urgent_review flag</w:t>
            </w:r>
          </w:p>
        </w:tc>
      </w:tr>
      <w:tr>
        <w:tc>
          <w:tcPr>
            <w:tcW w:type="dxa" w:w="2880"/>
          </w:tcPr>
          <w:p>
            <w:r>
              <w:t>FaithfulnessFilter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hallucination_guard.py — basic snippet check</w:t>
            </w:r>
          </w:p>
        </w:tc>
      </w:tr>
      <w:tr>
        <w:tc>
          <w:tcPr>
            <w:tcW w:type="dxa" w:w="2880"/>
          </w:tcPr>
          <w:p>
            <w:r>
              <w:t>DisclaimerAppender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MEDICAL_DISCLAIMER constant appended</w:t>
            </w:r>
          </w:p>
        </w:tc>
      </w:tr>
      <w:tr>
        <w:tc>
          <w:tcPr>
            <w:tcW w:type="dxa" w:w="2880"/>
          </w:tcPr>
          <w:p>
            <w:r>
              <w:t>StreamingReporter (WebSocket)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no WebSocket endpoint in main.py</w:t>
            </w:r>
          </w:p>
        </w:tc>
      </w:tr>
    </w:tbl>
    <w:p/>
    <w:p>
      <w:pPr>
        <w:pStyle w:val="Heading2"/>
      </w:pPr>
      <w:r>
        <w:t>Layer 7 · Serving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Component (Docs)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File / Notes</w:t>
            </w:r>
          </w:p>
        </w:tc>
      </w:tr>
      <w:tr>
        <w:tc>
          <w:tcPr>
            <w:tcW w:type="dxa" w:w="2880"/>
          </w:tcPr>
          <w:p>
            <w:r>
              <w:t>FastAPI (uvicorn)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src/api/main.py — 8+ endpoints</w:t>
            </w:r>
          </w:p>
        </w:tc>
      </w:tr>
      <w:tr>
        <w:tc>
          <w:tcPr>
            <w:tcW w:type="dxa" w:w="2880"/>
          </w:tcPr>
          <w:p>
            <w:r>
              <w:t>Pydantic Schemas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src/api/schemas.py</w:t>
            </w:r>
          </w:p>
        </w:tc>
      </w:tr>
      <w:tr>
        <w:tc>
          <w:tcPr>
            <w:tcW w:type="dxa" w:w="2880"/>
          </w:tcPr>
          <w:p>
            <w:r>
              <w:t>Streamlit UI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frontend/app.py — gauge + SHAP + citations + safety tabs</w:t>
            </w:r>
          </w:p>
        </w:tc>
      </w:tr>
      <w:tr>
        <w:tc>
          <w:tcPr>
            <w:tcW w:type="dxa" w:w="2880"/>
          </w:tcPr>
          <w:p>
            <w:r>
              <w:t>JSONL Audit Log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src/api/audit.py — UUID + timestamp per prediction</w:t>
            </w:r>
          </w:p>
        </w:tc>
      </w:tr>
      <w:tr>
        <w:tc>
          <w:tcPr>
            <w:tcW w:type="dxa" w:w="2880"/>
          </w:tcPr>
          <w:p>
            <w:r>
              <w:t>Docker + docker-compose</w:t>
            </w:r>
          </w:p>
        </w:tc>
        <w:tc>
          <w:tcPr>
            <w:tcW w:type="dxa" w:w="2880"/>
          </w:tcPr>
          <w:p>
            <w:r>
              <w:rPr>
                <w:b/>
                <w:color w:val="008C00"/>
              </w:rPr>
              <w:t>BUILT</w:t>
            </w:r>
          </w:p>
        </w:tc>
        <w:tc>
          <w:tcPr>
            <w:tcW w:type="dxa" w:w="2880"/>
          </w:tcPr>
          <w:p>
            <w:r>
              <w:t>Dockerfile + docker-compose.yml present</w:t>
            </w:r>
          </w:p>
        </w:tc>
      </w:tr>
      <w:tr>
        <w:tc>
          <w:tcPr>
            <w:tcW w:type="dxa" w:w="2880"/>
          </w:tcPr>
          <w:p>
            <w:r>
              <w:t>CORS Middleware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not added to FastAPI app in main.py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   no API key / JWT</w:t>
            </w:r>
          </w:p>
        </w:tc>
      </w:tr>
      <w:tr>
        <w:tc>
          <w:tcPr>
            <w:tcW w:type="dxa" w:w="2880"/>
          </w:tcPr>
          <w:p>
            <w:r>
              <w:t>WebSocket Stream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PDF Export (fpdf2)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—   fpdf2 not installed/wired</w:t>
            </w:r>
          </w:p>
        </w:tc>
      </w:tr>
      <w:tr>
        <w:tc>
          <w:tcPr>
            <w:tcW w:type="dxa" w:w="2880"/>
          </w:tcPr>
          <w:p>
            <w:r>
              <w:t>GCP Cloud Run config</w:t>
            </w:r>
          </w:p>
        </w:tc>
        <w:tc>
          <w:tcPr>
            <w:tcW w:type="dxa" w:w="2880"/>
          </w:tcPr>
          <w:p>
            <w:r>
              <w:rPr>
                <w:b/>
                <w:color w:val="C80000"/>
              </w:rPr>
              <w:t>MISSING</w:t>
            </w:r>
          </w:p>
        </w:tc>
        <w:tc>
          <w:tcPr>
            <w:tcW w:type="dxa" w:w="2880"/>
          </w:tcPr>
          <w:p>
            <w:r>
              <w:t>no cloudbuild.yaml or Cloud Run YAML</w:t>
            </w:r>
          </w:p>
        </w:tc>
      </w:tr>
    </w:tbl>
    <w:p/>
    <w:p>
      <w:pPr>
        <w:pStyle w:val="Heading1"/>
      </w:pPr>
      <w:r>
        <w:t>Summary — Component Coverage per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Doc</w:t>
              <w:br/>
              <w:t>Components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Built ✓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Partial ⚠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Missing ✗</w:t>
            </w:r>
          </w:p>
        </w:tc>
      </w:tr>
      <w:tr>
        <w:tc>
          <w:tcPr>
            <w:tcW w:type="dxa" w:w="1728"/>
          </w:tcPr>
          <w:p>
            <w:r>
              <w:t>L1 Input Router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L2 NER/Preprocess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L3 Model Registry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L4 SHAP/Ensemble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L5 RAG Pipeline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L6 LLM Synthesis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L7 Serving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27</w:t>
            </w:r>
          </w:p>
        </w:tc>
      </w:tr>
    </w:tbl>
    <w:p/>
    <w:p>
      <w:pPr>
        <w:pStyle w:val="Heading1"/>
      </w:pPr>
      <w:r>
        <w:t>Team Guide Checklist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Checklist 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GitHub repo + folder structure</w:t>
            </w:r>
          </w:p>
        </w:tc>
        <w:tc>
          <w:tcPr>
            <w:tcW w:type="dxa" w:w="4320"/>
          </w:tcPr>
          <w:p>
            <w:r>
              <w:rPr>
                <w:b/>
                <w:color w:val="008C00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t>Python env + requirements.txt</w:t>
            </w:r>
          </w:p>
        </w:tc>
        <w:tc>
          <w:tcPr>
            <w:tcW w:type="dxa" w:w="4320"/>
          </w:tcPr>
          <w:p>
            <w:r>
              <w:rPr>
                <w:b/>
                <w:color w:val="008C00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t>Smoke test (medical_ai_e2e.py) — 8/8 PASS</w:t>
            </w:r>
          </w:p>
        </w:tc>
        <w:tc>
          <w:tcPr>
            <w:tcW w:type="dxa" w:w="4320"/>
          </w:tcPr>
          <w:p>
            <w:r>
              <w:rPr>
                <w:b/>
                <w:color w:val="008C00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t>DiabetesModel trained (AUC &gt; 0.85)</w:t>
            </w:r>
          </w:p>
        </w:tc>
        <w:tc>
          <w:tcPr>
            <w:tcW w:type="dxa" w:w="4320"/>
          </w:tcPr>
          <w:p>
            <w:r>
              <w:rPr>
                <w:b/>
                <w:color w:val="008C00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t>HeartModel trained (AUC &gt; 0.85)</w:t>
            </w:r>
          </w:p>
        </w:tc>
        <w:tc>
          <w:tcPr>
            <w:tcW w:type="dxa" w:w="4320"/>
          </w:tcPr>
          <w:p>
            <w:r>
              <w:rPr>
                <w:b/>
                <w:color w:val="008C00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t>SHAP explainer working</w:t>
            </w:r>
          </w:p>
        </w:tc>
        <w:tc>
          <w:tcPr>
            <w:tcW w:type="dxa" w:w="4320"/>
          </w:tcPr>
          <w:p>
            <w:r>
              <w:rPr>
                <w:b/>
                <w:color w:val="008C00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t>FastAPI /predict returning JSON</w:t>
            </w:r>
          </w:p>
        </w:tc>
        <w:tc>
          <w:tcPr>
            <w:tcW w:type="dxa" w:w="4320"/>
          </w:tcPr>
          <w:p>
            <w:r>
              <w:rPr>
                <w:b/>
                <w:color w:val="008C00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t>Streamlit UI: gauge + SHAP chart</w:t>
            </w:r>
          </w:p>
        </w:tc>
        <w:tc>
          <w:tcPr>
            <w:tcW w:type="dxa" w:w="4320"/>
          </w:tcPr>
          <w:p>
            <w:r>
              <w:rPr>
                <w:b/>
                <w:color w:val="008C00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t>Safety disclaimer on all outputs</w:t>
            </w:r>
          </w:p>
        </w:tc>
        <w:tc>
          <w:tcPr>
            <w:tcW w:type="dxa" w:w="4320"/>
          </w:tcPr>
          <w:p>
            <w:r>
              <w:rPr>
                <w:b/>
                <w:color w:val="008C00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t>Docker container builds</w:t>
            </w:r>
          </w:p>
        </w:tc>
        <w:tc>
          <w:tcPr>
            <w:tcW w:type="dxa" w:w="4320"/>
          </w:tcPr>
          <w:p>
            <w:r>
              <w:rPr>
                <w:b/>
                <w:color w:val="008C00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t>ingest_pubmed.py working (73 abstracts)</w:t>
            </w:r>
          </w:p>
        </w:tc>
        <w:tc>
          <w:tcPr>
            <w:tcW w:type="dxa" w:w="4320"/>
          </w:tcPr>
          <w:p>
            <w:r>
              <w:rPr>
                <w:b/>
                <w:color w:val="008C00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t>PneumoniaModel trained XGBoost</w:t>
            </w:r>
          </w:p>
        </w:tc>
        <w:tc>
          <w:tcPr>
            <w:tcW w:type="dxa" w:w="4320"/>
          </w:tcPr>
          <w:p>
            <w:r>
              <w:rPr>
                <w:b/>
                <w:color w:val="B46400"/>
              </w:rPr>
              <w:t>PARTIAL — rule-based only</w:t>
            </w:r>
          </w:p>
        </w:tc>
      </w:tr>
      <w:tr>
        <w:tc>
          <w:tcPr>
            <w:tcW w:type="dxa" w:w="4320"/>
          </w:tcPr>
          <w:p>
            <w:r>
              <w:t>500+ abstracts/domain in ChromaDB</w:t>
            </w:r>
          </w:p>
        </w:tc>
        <w:tc>
          <w:tcPr>
            <w:tcW w:type="dxa" w:w="4320"/>
          </w:tcPr>
          <w:p>
            <w:r>
              <w:rPr>
                <w:b/>
                <w:color w:val="B46400"/>
              </w:rPr>
              <w:t>PARTIAL — 73 total</w:t>
            </w:r>
          </w:p>
        </w:tc>
      </w:tr>
      <w:tr>
        <w:tc>
          <w:tcPr>
            <w:tcW w:type="dxa" w:w="4320"/>
          </w:tcPr>
          <w:p>
            <w:r>
              <w:t>RAGAS faithfulness &gt; 0.8</w:t>
            </w:r>
          </w:p>
        </w:tc>
        <w:tc>
          <w:tcPr>
            <w:tcW w:type="dxa" w:w="4320"/>
          </w:tcPr>
          <w:p>
            <w:r>
              <w:rPr>
                <w:b/>
                <w:color w:val="B46400"/>
              </w:rPr>
              <w:t>PARTIAL — snippet guard</w:t>
            </w:r>
          </w:p>
        </w:tc>
      </w:tr>
      <w:tr>
        <w:tc>
          <w:tcPr>
            <w:tcW w:type="dxa" w:w="4320"/>
          </w:tcPr>
          <w:p>
            <w:r>
              <w:t>CKD + Sepsis models</w:t>
            </w:r>
          </w:p>
        </w:tc>
        <w:tc>
          <w:tcPr>
            <w:tcW w:type="dxa" w:w="4320"/>
          </w:tcPr>
          <w:p>
            <w:r>
              <w:rPr>
                <w:b/>
                <w:color w:val="C80000"/>
              </w:rPr>
              <w:t>MISSING</w:t>
            </w:r>
          </w:p>
        </w:tc>
      </w:tr>
      <w:tr>
        <w:tc>
          <w:tcPr>
            <w:tcW w:type="dxa" w:w="4320"/>
          </w:tcPr>
          <w:p>
            <w:r>
              <w:t>HuggingFace imaging models wired</w:t>
            </w:r>
          </w:p>
        </w:tc>
        <w:tc>
          <w:tcPr>
            <w:tcW w:type="dxa" w:w="4320"/>
          </w:tcPr>
          <w:p>
            <w:r>
              <w:rPr>
                <w:b/>
                <w:color w:val="C80000"/>
              </w:rPr>
              <w:t>MISSING</w:t>
            </w:r>
          </w:p>
        </w:tc>
      </w:tr>
      <w:tr>
        <w:tc>
          <w:tcPr>
            <w:tcW w:type="dxa" w:w="4320"/>
          </w:tcPr>
          <w:p>
            <w:r>
              <w:t>BioLORD-2023 embeddings</w:t>
            </w:r>
          </w:p>
        </w:tc>
        <w:tc>
          <w:tcPr>
            <w:tcW w:type="dxa" w:w="4320"/>
          </w:tcPr>
          <w:p>
            <w:r>
              <w:rPr>
                <w:b/>
                <w:color w:val="C80000"/>
              </w:rPr>
              <w:t>MISSING — using MiniLM</w:t>
            </w:r>
          </w:p>
        </w:tc>
      </w:tr>
      <w:tr>
        <w:tc>
          <w:tcPr>
            <w:tcW w:type="dxa" w:w="4320"/>
          </w:tcPr>
          <w:p>
            <w:r>
              <w:t>MMR retriever</w:t>
            </w:r>
          </w:p>
        </w:tc>
        <w:tc>
          <w:tcPr>
            <w:tcW w:type="dxa" w:w="4320"/>
          </w:tcPr>
          <w:p>
            <w:r>
              <w:rPr>
                <w:b/>
                <w:color w:val="C80000"/>
              </w:rPr>
              <w:t>MISSING</w:t>
            </w:r>
          </w:p>
        </w:tc>
      </w:tr>
      <w:tr>
        <w:tc>
          <w:tcPr>
            <w:tcW w:type="dxa" w:w="4320"/>
          </w:tcPr>
          <w:p>
            <w:r>
              <w:t>CORS + Auth on API</w:t>
            </w:r>
          </w:p>
        </w:tc>
        <w:tc>
          <w:tcPr>
            <w:tcW w:type="dxa" w:w="4320"/>
          </w:tcPr>
          <w:p>
            <w:r>
              <w:rPr>
                <w:b/>
                <w:color w:val="C80000"/>
              </w:rPr>
              <w:t>MISSING</w:t>
            </w:r>
          </w:p>
        </w:tc>
      </w:tr>
      <w:tr>
        <w:tc>
          <w:tcPr>
            <w:tcW w:type="dxa" w:w="4320"/>
          </w:tcPr>
          <w:p>
            <w:r>
              <w:t>PDF export (fpdf2)</w:t>
            </w:r>
          </w:p>
        </w:tc>
        <w:tc>
          <w:tcPr>
            <w:tcW w:type="dxa" w:w="4320"/>
          </w:tcPr>
          <w:p>
            <w:r>
              <w:rPr>
                <w:b/>
                <w:color w:val="C80000"/>
              </w:rPr>
              <w:t>MISSING</w:t>
            </w:r>
          </w:p>
        </w:tc>
      </w:tr>
      <w:tr>
        <w:tc>
          <w:tcPr>
            <w:tcW w:type="dxa" w:w="4320"/>
          </w:tcPr>
          <w:p>
            <w:r>
              <w:t>Deployed Streamlit Cloud / Render</w:t>
            </w:r>
          </w:p>
        </w:tc>
        <w:tc>
          <w:tcPr>
            <w:tcW w:type="dxa" w:w="4320"/>
          </w:tcPr>
          <w:p>
            <w:r>
              <w:rPr>
                <w:b/>
                <w:color w:val="C80000"/>
              </w:rPr>
              <w:t>MISSING</w:t>
            </w:r>
          </w:p>
        </w:tc>
      </w:tr>
    </w:tbl>
    <w:p/>
    <w:p>
      <w:pPr>
        <w:pStyle w:val="Heading1"/>
      </w:pPr>
      <w:r>
        <w:t>Priority Implementation Gaps (Ordered)</w:t>
      </w:r>
    </w:p>
    <w:p>
      <w:pPr>
        <w:pStyle w:val="ListNumber"/>
      </w:pPr>
      <w:r>
        <w:t>1. BioLORD-2023 replacing MiniLM in vector_store.py — high impact, doc-required</w:t>
      </w:r>
    </w:p>
    <w:p>
      <w:pPr>
        <w:pStyle w:val="ListNumber"/>
      </w:pPr>
      <w:r>
        <w:t>2. MMR diversity in vector_store.query() — doc-required for retrieval quality</w:t>
      </w:r>
    </w:p>
    <w:p>
      <w:pPr>
        <w:pStyle w:val="ListNumber"/>
      </w:pPr>
      <w:r>
        <w:t>3. Abstract volume — 73 vs 1500+ target (run ingest at higher --limit)</w:t>
      </w:r>
    </w:p>
    <w:p>
      <w:pPr>
        <w:pStyle w:val="ListNumber"/>
      </w:pPr>
      <w:r>
        <w:t>4. CORS middleware — needed for any frontend/browser client to call API</w:t>
      </w:r>
    </w:p>
    <w:p>
      <w:pPr>
        <w:pStyle w:val="ListNumber"/>
      </w:pPr>
      <w:r>
        <w:t>5. CKD + Sepsis models — Phase 2 checklist items</w:t>
      </w:r>
    </w:p>
    <w:p>
      <w:pPr>
        <w:pStyle w:val="ListNumber"/>
      </w:pPr>
      <w:r>
        <w:t>6. PneumoniaModel — replace rule-based with trained XGBoost (Kaggle Chest X-Ray)</w:t>
      </w:r>
    </w:p>
    <w:p>
      <w:pPr>
        <w:pStyle w:val="ListNumber"/>
      </w:pPr>
      <w:r>
        <w:t>7. HuggingFace imaging models (ViT xray, EfficientNet brain) — Phase 3</w:t>
      </w:r>
    </w:p>
    <w:p>
      <w:pPr>
        <w:pStyle w:val="ListNumber"/>
      </w:pPr>
      <w:r>
        <w:t>8. WebSocket streaming endpoint — Phase 5</w:t>
      </w:r>
    </w:p>
    <w:p>
      <w:pPr>
        <w:pStyle w:val="ListNumber"/>
      </w:pPr>
      <w:r>
        <w:t>9. PDF export (fpdf2) — Phase 5</w:t>
      </w:r>
    </w:p>
    <w:p>
      <w:pPr>
        <w:pStyle w:val="ListNumber"/>
      </w:pPr>
      <w:r>
        <w:t>10. Deployment (Streamlit Cloud + Render) — Phase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