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2B6" w:rsidRDefault="002142B6" w:rsidP="0070729C">
      <w:pPr>
        <w:rPr>
          <w:b/>
        </w:rPr>
      </w:pPr>
      <w:r w:rsidRPr="002142B6">
        <w:rPr>
          <w:b/>
        </w:rPr>
        <w:t>7</w:t>
      </w:r>
      <w:r>
        <w:rPr>
          <w:b/>
        </w:rPr>
        <w:t xml:space="preserve"> </w:t>
      </w:r>
      <w:r w:rsidRPr="002142B6">
        <w:rPr>
          <w:b/>
        </w:rPr>
        <w:t>Days</w:t>
      </w:r>
      <w:r>
        <w:rPr>
          <w:b/>
        </w:rPr>
        <w:t xml:space="preserve"> </w:t>
      </w:r>
      <w:proofErr w:type="gramStart"/>
      <w:r>
        <w:rPr>
          <w:b/>
        </w:rPr>
        <w:t>Safari :</w:t>
      </w:r>
      <w:proofErr w:type="gramEnd"/>
      <w:r>
        <w:rPr>
          <w:b/>
        </w:rPr>
        <w:t xml:space="preserve"> </w:t>
      </w:r>
      <w:r w:rsidRPr="002142B6">
        <w:rPr>
          <w:b/>
        </w:rPr>
        <w:t xml:space="preserve"> Tsavo East, </w:t>
      </w:r>
      <w:proofErr w:type="spellStart"/>
      <w:r w:rsidRPr="002142B6">
        <w:rPr>
          <w:b/>
        </w:rPr>
        <w:t>Taita</w:t>
      </w:r>
      <w:proofErr w:type="spellEnd"/>
      <w:r w:rsidRPr="002142B6">
        <w:rPr>
          <w:b/>
        </w:rPr>
        <w:t xml:space="preserve"> Hills Sanctuary, Amboseli, Lake Naivasha, Mara to Nairobi Standard Safari </w:t>
      </w:r>
    </w:p>
    <w:p w:rsidR="002142B6" w:rsidRDefault="002142B6" w:rsidP="002142B6">
      <w:pPr>
        <w:rPr>
          <w:b/>
        </w:rPr>
      </w:pPr>
    </w:p>
    <w:p w:rsidR="002142B6" w:rsidRPr="002142B6" w:rsidRDefault="002142B6" w:rsidP="002142B6">
      <w:pPr>
        <w:rPr>
          <w:b/>
        </w:rPr>
      </w:pPr>
      <w:r w:rsidRPr="002142B6">
        <w:rPr>
          <w:b/>
        </w:rPr>
        <w:t>Day 1: Mombasa to Tsavo East National Park (Approx. 170 km / 4.5 hrs)</w:t>
      </w:r>
    </w:p>
    <w:p w:rsidR="002142B6" w:rsidRDefault="002142B6" w:rsidP="002142B6">
      <w:r>
        <w:t xml:space="preserve">Your safari adventure kicks off with a morning pick-up from your hotel or </w:t>
      </w:r>
      <w:proofErr w:type="spellStart"/>
      <w:r>
        <w:t>Moi</w:t>
      </w:r>
      <w:proofErr w:type="spellEnd"/>
      <w:r>
        <w:t xml:space="preserve"> International Airport in Mombasa. You’ll journey inland along the Nairobi-Mombasa Highway to the legendary Tsavo East National Park, a vast wilderness known for its red-dust elephants and the infamous man-eating lions of Tsavo.</w:t>
      </w:r>
    </w:p>
    <w:p w:rsidR="002142B6" w:rsidRDefault="002142B6" w:rsidP="002142B6">
      <w:r>
        <w:t xml:space="preserve">Enjoy a thrilling game drive en route to </w:t>
      </w:r>
      <w:proofErr w:type="spellStart"/>
      <w:r>
        <w:t>Voi</w:t>
      </w:r>
      <w:proofErr w:type="spellEnd"/>
      <w:r>
        <w:t xml:space="preserve"> Safari Lodge, where you’ll check in and settle down for a delicious lunch. Later in the afternoon, head out for another exciting game drive across the rugged savannah as the wildlife comes alive in the golden hours.</w:t>
      </w:r>
    </w:p>
    <w:p w:rsidR="002142B6" w:rsidRDefault="002142B6" w:rsidP="002142B6">
      <w:r>
        <w:t xml:space="preserve">Dinner and overnight stay at </w:t>
      </w:r>
      <w:proofErr w:type="spellStart"/>
      <w:r>
        <w:t>Voi</w:t>
      </w:r>
      <w:proofErr w:type="spellEnd"/>
      <w:r>
        <w:t xml:space="preserve"> Safari Lodge.</w:t>
      </w:r>
    </w:p>
    <w:p w:rsidR="002142B6" w:rsidRPr="002142B6" w:rsidRDefault="002142B6" w:rsidP="002142B6">
      <w:pPr>
        <w:rPr>
          <w:b/>
        </w:rPr>
      </w:pPr>
    </w:p>
    <w:p w:rsidR="002142B6" w:rsidRPr="002142B6" w:rsidRDefault="002142B6" w:rsidP="002142B6">
      <w:pPr>
        <w:rPr>
          <w:b/>
        </w:rPr>
      </w:pPr>
      <w:r w:rsidRPr="002142B6">
        <w:rPr>
          <w:b/>
        </w:rPr>
        <w:t xml:space="preserve">Day 2: Tsavo East to </w:t>
      </w:r>
      <w:proofErr w:type="spellStart"/>
      <w:r w:rsidRPr="002142B6">
        <w:rPr>
          <w:b/>
        </w:rPr>
        <w:t>Taita</w:t>
      </w:r>
      <w:proofErr w:type="spellEnd"/>
      <w:r w:rsidRPr="002142B6">
        <w:rPr>
          <w:b/>
        </w:rPr>
        <w:t xml:space="preserve"> Hills Wildlife Sanctuary (Approx. 120 km / 2.5 hrs)</w:t>
      </w:r>
    </w:p>
    <w:p w:rsidR="002142B6" w:rsidRDefault="002142B6" w:rsidP="002142B6">
      <w:r>
        <w:t xml:space="preserve">Start your day with an early morning sunrise game drive, followed by a hearty breakfast back at the lodge. Depart Tsavo East with a final game drive en route, heading south-west to the enchanting </w:t>
      </w:r>
      <w:proofErr w:type="spellStart"/>
      <w:r>
        <w:t>Taita</w:t>
      </w:r>
      <w:proofErr w:type="spellEnd"/>
      <w:r>
        <w:t xml:space="preserve"> Hills Wildlife Sanctuary.</w:t>
      </w:r>
    </w:p>
    <w:p w:rsidR="002142B6" w:rsidRDefault="002142B6" w:rsidP="002142B6">
      <w:r>
        <w:t xml:space="preserve">This lesser-known gem, nestled at the edge of the Eastern Arc Mountains, is a birdwatcher’s paradise, home to rare species like the </w:t>
      </w:r>
      <w:proofErr w:type="spellStart"/>
      <w:r>
        <w:t>Taita</w:t>
      </w:r>
      <w:proofErr w:type="spellEnd"/>
      <w:r>
        <w:t xml:space="preserve"> Thrush and </w:t>
      </w:r>
      <w:proofErr w:type="spellStart"/>
      <w:r>
        <w:t>Taita</w:t>
      </w:r>
      <w:proofErr w:type="spellEnd"/>
      <w:r>
        <w:t xml:space="preserve"> White-eye.</w:t>
      </w:r>
    </w:p>
    <w:p w:rsidR="002142B6" w:rsidRDefault="002142B6" w:rsidP="002142B6">
      <w:r>
        <w:t xml:space="preserve">Arrive at Sarova </w:t>
      </w:r>
      <w:proofErr w:type="spellStart"/>
      <w:r>
        <w:t>Taita</w:t>
      </w:r>
      <w:proofErr w:type="spellEnd"/>
      <w:r>
        <w:t xml:space="preserve"> Hills Game Lodge in time for lunch and check-in. Later, transfer to the unique Sarova Salt Lick Game Lodge, perched on stilts and overlooking a busy waterhole—perfect for wildlife photography. Enjoy an afternoon safari across the sanctuary.</w:t>
      </w:r>
    </w:p>
    <w:p w:rsidR="002142B6" w:rsidRDefault="002142B6" w:rsidP="002142B6">
      <w:r>
        <w:t>Dinner and overnight at Sarova Salt Lick Game Lodge.</w:t>
      </w:r>
    </w:p>
    <w:p w:rsidR="002142B6" w:rsidRPr="002142B6" w:rsidRDefault="002142B6" w:rsidP="002142B6">
      <w:pPr>
        <w:rPr>
          <w:b/>
        </w:rPr>
      </w:pPr>
    </w:p>
    <w:p w:rsidR="002142B6" w:rsidRPr="002142B6" w:rsidRDefault="002142B6" w:rsidP="002142B6">
      <w:pPr>
        <w:rPr>
          <w:b/>
        </w:rPr>
      </w:pPr>
      <w:r w:rsidRPr="002142B6">
        <w:rPr>
          <w:b/>
        </w:rPr>
        <w:t xml:space="preserve">Day 3: </w:t>
      </w:r>
      <w:proofErr w:type="spellStart"/>
      <w:r w:rsidRPr="002142B6">
        <w:rPr>
          <w:b/>
        </w:rPr>
        <w:t>Taita</w:t>
      </w:r>
      <w:proofErr w:type="spellEnd"/>
      <w:r w:rsidRPr="002142B6">
        <w:rPr>
          <w:b/>
        </w:rPr>
        <w:t xml:space="preserve"> Hills to Amboseli National Park (Approx. 150 km / 3 hrs)</w:t>
      </w:r>
    </w:p>
    <w:p w:rsidR="002142B6" w:rsidRDefault="002142B6" w:rsidP="002142B6">
      <w:r>
        <w:t>After an early morning game drive and breakfast, check out and set off for the iconic Amboseli National Park, a scenic drive through open plains and rolling landscapes.</w:t>
      </w:r>
    </w:p>
    <w:p w:rsidR="002142B6" w:rsidRDefault="002142B6" w:rsidP="002142B6">
      <w:r>
        <w:t xml:space="preserve">Arrive at </w:t>
      </w:r>
      <w:proofErr w:type="spellStart"/>
      <w:r>
        <w:t>Manjaro</w:t>
      </w:r>
      <w:proofErr w:type="spellEnd"/>
      <w:r>
        <w:t xml:space="preserve"> Tented Camp around midday, followed by lunch and some time to unwind. In the afternoon, head out for a classic Amboseli safari, famous for large herds of elephants set against the dramatic backdrop of Mount Kilimanjaro. Keep your camera ready for lions, cheetahs, buffalos, and graceful giraffes roaming the swampy wetlands.</w:t>
      </w:r>
    </w:p>
    <w:p w:rsidR="002142B6" w:rsidRDefault="002142B6" w:rsidP="002142B6">
      <w:r>
        <w:t xml:space="preserve">Dinner and overnight at </w:t>
      </w:r>
      <w:r w:rsidR="0070729C">
        <w:t>AA Amboseli Lodge</w:t>
      </w:r>
      <w:r>
        <w:t>.</w:t>
      </w:r>
    </w:p>
    <w:p w:rsidR="002142B6" w:rsidRDefault="002142B6" w:rsidP="002142B6"/>
    <w:p w:rsidR="002142B6" w:rsidRPr="002142B6" w:rsidRDefault="002142B6" w:rsidP="002142B6">
      <w:pPr>
        <w:rPr>
          <w:b/>
        </w:rPr>
      </w:pPr>
      <w:r w:rsidRPr="002142B6">
        <w:rPr>
          <w:b/>
        </w:rPr>
        <w:t>Day 4: Amboseli to Lake Naivasha (Approx. 330 km / 5 hrs)</w:t>
      </w:r>
    </w:p>
    <w:p w:rsidR="002142B6" w:rsidRDefault="002142B6" w:rsidP="002142B6">
      <w:r>
        <w:lastRenderedPageBreak/>
        <w:t>After breakfast and a final game drive en route, begin your ascent into the Rift Valley region as you drive to the serene Lake Naivasha, known for its freshwaters and rich birdlife.</w:t>
      </w:r>
    </w:p>
    <w:p w:rsidR="002142B6" w:rsidRDefault="002142B6" w:rsidP="002142B6">
      <w:r>
        <w:t xml:space="preserve">Pause at a viewpoint to take in the majestic vistas of the Great Rift Valley before arriving at </w:t>
      </w:r>
      <w:r w:rsidR="0070729C">
        <w:t xml:space="preserve">the pelican lodge </w:t>
      </w:r>
      <w:r>
        <w:t>in time for lunch.</w:t>
      </w:r>
    </w:p>
    <w:p w:rsidR="002142B6" w:rsidRDefault="002142B6" w:rsidP="002142B6">
      <w:r>
        <w:t>In the afternoon, explore Hell’s Gate National Park, one of Kenya’s few parks where visitors can walk, hike, or cycle past towering cliffs, wildlife, and geothermal steam vents. Optional visit to the geothermal power plant.</w:t>
      </w:r>
    </w:p>
    <w:p w:rsidR="002142B6" w:rsidRDefault="002142B6" w:rsidP="002142B6">
      <w:r>
        <w:t xml:space="preserve">Dinner and overnight at </w:t>
      </w:r>
      <w:r w:rsidR="0070729C">
        <w:t>The Pelican lodge</w:t>
      </w:r>
      <w:r>
        <w:t>.</w:t>
      </w:r>
    </w:p>
    <w:p w:rsidR="002142B6" w:rsidRDefault="002142B6" w:rsidP="002142B6"/>
    <w:p w:rsidR="002142B6" w:rsidRPr="002142B6" w:rsidRDefault="002142B6" w:rsidP="002142B6">
      <w:pPr>
        <w:rPr>
          <w:b/>
        </w:rPr>
      </w:pPr>
      <w:r w:rsidRPr="002142B6">
        <w:rPr>
          <w:b/>
        </w:rPr>
        <w:t>Day 5: Lake Naivasha to Masai Mara National Reserve (Approx. 240 km / 5 hrs)</w:t>
      </w:r>
    </w:p>
    <w:p w:rsidR="002142B6" w:rsidRDefault="002142B6" w:rsidP="002142B6">
      <w:r>
        <w:t>After breakfast, depart for the legendary Masai Mara, Kenya’s most iconic safari destination.</w:t>
      </w:r>
    </w:p>
    <w:p w:rsidR="002142B6" w:rsidRDefault="002142B6" w:rsidP="002142B6">
      <w:r>
        <w:t xml:space="preserve">Arrive in time for lunch at </w:t>
      </w:r>
      <w:proofErr w:type="spellStart"/>
      <w:r>
        <w:t>Enchoro</w:t>
      </w:r>
      <w:proofErr w:type="spellEnd"/>
      <w:r>
        <w:t xml:space="preserve"> Wildlife Camp, nestled near the park’s entrance. After lunch, set off for an afternoon game drive, tracking the Mara’s famed residents including lions, cheetahs, elephants, and massive herds of grazing antelope.</w:t>
      </w:r>
    </w:p>
    <w:p w:rsidR="002142B6" w:rsidRDefault="002142B6" w:rsidP="002142B6">
      <w:r>
        <w:t xml:space="preserve">Dinner and overnight at </w:t>
      </w:r>
      <w:proofErr w:type="spellStart"/>
      <w:r>
        <w:t>Enchoro</w:t>
      </w:r>
      <w:proofErr w:type="spellEnd"/>
      <w:r>
        <w:t xml:space="preserve"> Wildlife Camp.</w:t>
      </w:r>
    </w:p>
    <w:p w:rsidR="002142B6" w:rsidRPr="002142B6" w:rsidRDefault="002142B6" w:rsidP="002142B6">
      <w:pPr>
        <w:rPr>
          <w:b/>
        </w:rPr>
      </w:pPr>
    </w:p>
    <w:p w:rsidR="002142B6" w:rsidRPr="002142B6" w:rsidRDefault="002142B6" w:rsidP="002142B6">
      <w:pPr>
        <w:rPr>
          <w:b/>
        </w:rPr>
      </w:pPr>
      <w:r w:rsidRPr="002142B6">
        <w:rPr>
          <w:b/>
        </w:rPr>
        <w:t>Day 6: Full-Day Safari in Masai Mara</w:t>
      </w:r>
    </w:p>
    <w:p w:rsidR="002142B6" w:rsidRDefault="002142B6" w:rsidP="002142B6">
      <w:r>
        <w:t>Awaken to the call of the wild and begin your day with an early sunrise game drive. After breakfast, set out for a full day of wildlife viewing with packed lunch.</w:t>
      </w:r>
    </w:p>
    <w:p w:rsidR="002142B6" w:rsidRDefault="002142B6" w:rsidP="002142B6">
      <w:r>
        <w:t>Venture deep into the Mara in search of the “Big Five” and witness the dramatic predator-prey interactions that define the plains. Visit the Mara River, known for crocodiles and hippos, and during the migration season, for the thrilling wildebeest crossings.</w:t>
      </w:r>
    </w:p>
    <w:p w:rsidR="002142B6" w:rsidRDefault="002142B6" w:rsidP="002142B6">
      <w:r>
        <w:t xml:space="preserve">Dinner and overnight at </w:t>
      </w:r>
      <w:proofErr w:type="spellStart"/>
      <w:r>
        <w:t>Enchoro</w:t>
      </w:r>
      <w:proofErr w:type="spellEnd"/>
      <w:r>
        <w:t xml:space="preserve"> Wildlife Camp.</w:t>
      </w:r>
    </w:p>
    <w:p w:rsidR="002142B6" w:rsidRPr="002142B6" w:rsidRDefault="002142B6" w:rsidP="002142B6">
      <w:pPr>
        <w:rPr>
          <w:b/>
        </w:rPr>
      </w:pPr>
    </w:p>
    <w:p w:rsidR="002142B6" w:rsidRPr="002142B6" w:rsidRDefault="002142B6" w:rsidP="002142B6">
      <w:pPr>
        <w:rPr>
          <w:b/>
        </w:rPr>
      </w:pPr>
      <w:r w:rsidRPr="002142B6">
        <w:rPr>
          <w:b/>
        </w:rPr>
        <w:t>Day 7: Masai Mara to Nairobi (Approx. 270 km / 5-6 hrs)</w:t>
      </w:r>
    </w:p>
    <w:p w:rsidR="002142B6" w:rsidRDefault="002142B6" w:rsidP="002142B6">
      <w:r>
        <w:t>Enjoy your final breakfast in the wild before checking out. Depart Masai Mara with a scenic drive back to Nairobi, arriving in time for lunch at the famous Carnivore Restaurant.</w:t>
      </w:r>
    </w:p>
    <w:p w:rsidR="002142B6" w:rsidRDefault="002142B6" w:rsidP="002142B6">
      <w:r>
        <w:t>Afterwards, you will be transferred to your hotel or Jomo Kenyatta International Airport.</w:t>
      </w:r>
    </w:p>
    <w:p w:rsidR="00BD21A7" w:rsidRDefault="002142B6" w:rsidP="002142B6">
      <w:r>
        <w:t>Optional: For guests with evening flights, you may choose to do a final morning game drive with a packed lunch, arriving in Nairobi between 5:00 – 6:00 pm.</w:t>
      </w:r>
    </w:p>
    <w:p w:rsidR="002142B6" w:rsidRDefault="002142B6" w:rsidP="002142B6"/>
    <w:p w:rsidR="002142B6" w:rsidRDefault="002142B6" w:rsidP="002142B6">
      <w:pPr>
        <w:autoSpaceDE w:val="0"/>
        <w:autoSpaceDN w:val="0"/>
        <w:adjustRightInd w:val="0"/>
        <w:spacing w:after="200" w:line="276" w:lineRule="auto"/>
        <w:rPr>
          <w:rFonts w:ascii="Calibri" w:hAnsi="Calibri" w:cs="Calibri"/>
          <w:lang w:val="en"/>
        </w:rPr>
      </w:pPr>
    </w:p>
    <w:p w:rsidR="002142B6" w:rsidRPr="005F7F4D" w:rsidRDefault="002142B6" w:rsidP="002142B6">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lastRenderedPageBreak/>
        <w:t>PACKAGE INCLUDES:</w:t>
      </w:r>
    </w:p>
    <w:p w:rsidR="002142B6" w:rsidRPr="005F7F4D" w:rsidRDefault="002142B6" w:rsidP="002142B6">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Park Entrance Fees</w:t>
      </w:r>
    </w:p>
    <w:p w:rsidR="002142B6" w:rsidRPr="005F7F4D" w:rsidRDefault="002142B6" w:rsidP="002142B6">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Transport By Safari Van</w:t>
      </w:r>
      <w:r w:rsidR="0070729C">
        <w:rPr>
          <w:rFonts w:ascii="Calibri" w:hAnsi="Calibri" w:cs="Calibri"/>
          <w:lang w:val="en"/>
        </w:rPr>
        <w:t xml:space="preserve"> /Land </w:t>
      </w:r>
      <w:proofErr w:type="spellStart"/>
      <w:r w:rsidR="0070729C">
        <w:rPr>
          <w:rFonts w:ascii="Calibri" w:hAnsi="Calibri" w:cs="Calibri"/>
          <w:lang w:val="en"/>
        </w:rPr>
        <w:t>Criser</w:t>
      </w:r>
      <w:proofErr w:type="spellEnd"/>
    </w:p>
    <w:p w:rsidR="002142B6" w:rsidRPr="005F7F4D" w:rsidRDefault="002142B6" w:rsidP="002142B6">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Accommodation</w:t>
      </w:r>
    </w:p>
    <w:p w:rsidR="002142B6" w:rsidRPr="005F7F4D" w:rsidRDefault="002142B6" w:rsidP="002142B6">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3 Meals a day</w:t>
      </w:r>
    </w:p>
    <w:p w:rsidR="002142B6" w:rsidRPr="005F7F4D" w:rsidRDefault="002142B6" w:rsidP="002142B6">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Bottled Drinking Water</w:t>
      </w:r>
    </w:p>
    <w:p w:rsidR="002142B6" w:rsidRPr="005F7F4D" w:rsidRDefault="002142B6" w:rsidP="002142B6">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Game Drives</w:t>
      </w:r>
    </w:p>
    <w:p w:rsidR="002142B6" w:rsidRPr="005F7F4D" w:rsidRDefault="002142B6" w:rsidP="002142B6">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Services of a qualified driver guide</w:t>
      </w:r>
    </w:p>
    <w:p w:rsidR="002142B6" w:rsidRPr="005F7F4D" w:rsidRDefault="002142B6" w:rsidP="002142B6">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PACKAGE EXCLUDES:</w:t>
      </w:r>
    </w:p>
    <w:p w:rsidR="002142B6" w:rsidRPr="005F7F4D" w:rsidRDefault="002142B6" w:rsidP="002142B6">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Tips(Highly Recommended)</w:t>
      </w:r>
    </w:p>
    <w:p w:rsidR="002142B6" w:rsidRPr="005F7F4D" w:rsidRDefault="002142B6" w:rsidP="002142B6">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Items of personal nature</w:t>
      </w:r>
    </w:p>
    <w:p w:rsidR="002142B6" w:rsidRPr="005F7F4D" w:rsidRDefault="002142B6" w:rsidP="002142B6">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All expenses of personal nature (e.g. drinks, laundry, optional activities, souvenirs etc.)</w:t>
      </w:r>
    </w:p>
    <w:p w:rsidR="002142B6" w:rsidRDefault="002142B6" w:rsidP="002142B6">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Drinks and any other item not specified above.</w:t>
      </w:r>
    </w:p>
    <w:p w:rsidR="002142B6" w:rsidRDefault="002142B6" w:rsidP="002142B6">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Masai village</w:t>
      </w:r>
    </w:p>
    <w:p w:rsidR="002142B6" w:rsidRDefault="002142B6" w:rsidP="002142B6">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Balloon ride</w:t>
      </w:r>
    </w:p>
    <w:p w:rsidR="002142B6" w:rsidRPr="005F7F4D" w:rsidRDefault="002142B6" w:rsidP="002142B6">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Boat ride</w:t>
      </w:r>
    </w:p>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Default="002142B6" w:rsidP="002142B6"/>
    <w:p w:rsidR="002142B6" w:rsidRPr="00B7292C" w:rsidRDefault="002142B6" w:rsidP="002142B6">
      <w:pPr>
        <w:rPr>
          <w:b/>
        </w:rPr>
      </w:pPr>
      <w:r w:rsidRPr="00B7292C">
        <w:rPr>
          <w:b/>
        </w:rPr>
        <w:t>Economy Accommodation</w:t>
      </w:r>
      <w:r>
        <w:rPr>
          <w:b/>
        </w:rPr>
        <w:t>s</w:t>
      </w:r>
    </w:p>
    <w:p w:rsidR="002142B6" w:rsidRDefault="002142B6" w:rsidP="002142B6">
      <w:pPr>
        <w:pStyle w:val="ListParagraph"/>
        <w:numPr>
          <w:ilvl w:val="0"/>
          <w:numId w:val="3"/>
        </w:numPr>
      </w:pPr>
      <w:r>
        <w:t xml:space="preserve">Mara – </w:t>
      </w:r>
      <w:proofErr w:type="spellStart"/>
      <w:r>
        <w:t>Ol</w:t>
      </w:r>
      <w:proofErr w:type="spellEnd"/>
      <w:r>
        <w:t xml:space="preserve"> Moran Tented Camp, </w:t>
      </w:r>
      <w:proofErr w:type="spellStart"/>
      <w:r>
        <w:t>Orngatuny</w:t>
      </w:r>
      <w:proofErr w:type="spellEnd"/>
      <w:r>
        <w:t xml:space="preserve"> Mara </w:t>
      </w:r>
      <w:proofErr w:type="spellStart"/>
      <w:r>
        <w:t>Camp,Enchoro</w:t>
      </w:r>
      <w:proofErr w:type="spellEnd"/>
      <w:r>
        <w:t xml:space="preserve"> Wildlife Camp &amp; </w:t>
      </w:r>
      <w:proofErr w:type="spellStart"/>
      <w:r>
        <w:t>Oseki</w:t>
      </w:r>
      <w:proofErr w:type="spellEnd"/>
      <w:r>
        <w:t xml:space="preserve"> Mara Camp</w:t>
      </w:r>
    </w:p>
    <w:p w:rsidR="002142B6" w:rsidRDefault="002142B6" w:rsidP="002142B6">
      <w:pPr>
        <w:pStyle w:val="ListParagraph"/>
        <w:numPr>
          <w:ilvl w:val="0"/>
          <w:numId w:val="3"/>
        </w:numPr>
      </w:pPr>
      <w:r>
        <w:lastRenderedPageBreak/>
        <w:t>Naivasha – The Pelican Lodge Or Panorama Park Hotel Or Leisure Apex Resort</w:t>
      </w:r>
    </w:p>
    <w:p w:rsidR="002142B6" w:rsidRDefault="002142B6" w:rsidP="002142B6">
      <w:pPr>
        <w:pStyle w:val="ListParagraph"/>
        <w:numPr>
          <w:ilvl w:val="0"/>
          <w:numId w:val="3"/>
        </w:numPr>
      </w:pPr>
      <w:r>
        <w:t xml:space="preserve">Amboseli – AA Amboseli Lodge / Amboseli </w:t>
      </w:r>
      <w:r w:rsidRPr="003452E8">
        <w:t>Gateway</w:t>
      </w:r>
      <w:r>
        <w:t xml:space="preserve"> Camp/</w:t>
      </w:r>
      <w:proofErr w:type="spellStart"/>
      <w:r>
        <w:t>Nyati</w:t>
      </w:r>
      <w:proofErr w:type="spellEnd"/>
      <w:r>
        <w:t xml:space="preserve"> safari Camp</w:t>
      </w:r>
    </w:p>
    <w:p w:rsidR="0070729C" w:rsidRDefault="0070729C" w:rsidP="002142B6">
      <w:pPr>
        <w:pStyle w:val="ListParagraph"/>
        <w:numPr>
          <w:ilvl w:val="0"/>
          <w:numId w:val="3"/>
        </w:numPr>
      </w:pPr>
      <w:r>
        <w:t xml:space="preserve">Tsavo east – </w:t>
      </w:r>
      <w:proofErr w:type="spellStart"/>
      <w:r>
        <w:t>Voi</w:t>
      </w:r>
      <w:proofErr w:type="spellEnd"/>
      <w:r>
        <w:t xml:space="preserve"> Safari Lodge</w:t>
      </w:r>
    </w:p>
    <w:p w:rsidR="0070729C" w:rsidRDefault="0070729C" w:rsidP="002142B6">
      <w:pPr>
        <w:pStyle w:val="ListParagraph"/>
        <w:numPr>
          <w:ilvl w:val="0"/>
          <w:numId w:val="3"/>
        </w:numPr>
      </w:pPr>
      <w:proofErr w:type="spellStart"/>
      <w:r>
        <w:t>Taita</w:t>
      </w:r>
      <w:proofErr w:type="spellEnd"/>
      <w:r>
        <w:t xml:space="preserve"> Hills Sanctuary  - </w:t>
      </w:r>
      <w:r>
        <w:t>Sarova Salt Lick Game Lodge</w:t>
      </w:r>
    </w:p>
    <w:p w:rsidR="002142B6" w:rsidRDefault="002142B6" w:rsidP="002142B6"/>
    <w:tbl>
      <w:tblPr>
        <w:tblStyle w:val="TableGrid"/>
        <w:tblW w:w="0" w:type="auto"/>
        <w:tblLook w:val="04A0" w:firstRow="1" w:lastRow="0" w:firstColumn="1" w:lastColumn="0" w:noHBand="0" w:noVBand="1"/>
      </w:tblPr>
      <w:tblGrid>
        <w:gridCol w:w="3068"/>
        <w:gridCol w:w="3214"/>
        <w:gridCol w:w="3068"/>
      </w:tblGrid>
      <w:tr w:rsidR="002142B6" w:rsidRPr="00B7292C" w:rsidTr="007964FF">
        <w:tc>
          <w:tcPr>
            <w:tcW w:w="3068" w:type="dxa"/>
          </w:tcPr>
          <w:p w:rsidR="002142B6" w:rsidRDefault="002142B6" w:rsidP="007964FF">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2142B6" w:rsidRPr="00B7292C" w:rsidRDefault="002142B6" w:rsidP="007964FF">
            <w:pPr>
              <w:autoSpaceDE w:val="0"/>
              <w:autoSpaceDN w:val="0"/>
              <w:adjustRightInd w:val="0"/>
              <w:spacing w:after="200" w:line="276" w:lineRule="auto"/>
              <w:rPr>
                <w:b/>
                <w:highlight w:val="yellow"/>
              </w:rPr>
            </w:pPr>
            <w:r>
              <w:rPr>
                <w:b/>
                <w:highlight w:val="yellow"/>
              </w:rPr>
              <w:t>4x4 Land Cruiser</w:t>
            </w:r>
            <w:r>
              <w:t xml:space="preserve"> -</w:t>
            </w:r>
            <w:r w:rsidRPr="002142B6">
              <w:rPr>
                <w:b/>
              </w:rPr>
              <w:t>7</w:t>
            </w:r>
            <w:r>
              <w:rPr>
                <w:b/>
              </w:rPr>
              <w:t xml:space="preserve"> </w:t>
            </w:r>
            <w:r w:rsidRPr="002142B6">
              <w:rPr>
                <w:b/>
              </w:rPr>
              <w:t>Days</w:t>
            </w:r>
            <w:r>
              <w:rPr>
                <w:b/>
              </w:rPr>
              <w:t xml:space="preserve"> Safari : </w:t>
            </w:r>
            <w:r w:rsidRPr="002142B6">
              <w:rPr>
                <w:b/>
              </w:rPr>
              <w:t xml:space="preserve"> Tsavo East, </w:t>
            </w:r>
            <w:proofErr w:type="spellStart"/>
            <w:r w:rsidRPr="002142B6">
              <w:rPr>
                <w:b/>
              </w:rPr>
              <w:t>Taita</w:t>
            </w:r>
            <w:proofErr w:type="spellEnd"/>
            <w:r w:rsidRPr="002142B6">
              <w:rPr>
                <w:b/>
              </w:rPr>
              <w:t xml:space="preserve"> Hills Sanctuary, Amboseli, Lake Naivasha, Mara</w:t>
            </w:r>
          </w:p>
        </w:tc>
        <w:tc>
          <w:tcPr>
            <w:tcW w:w="3214" w:type="dxa"/>
          </w:tcPr>
          <w:p w:rsidR="002142B6" w:rsidRPr="00B7292C" w:rsidRDefault="002142B6" w:rsidP="007964FF">
            <w:pPr>
              <w:rPr>
                <w:b/>
                <w:highlight w:val="yellow"/>
              </w:rPr>
            </w:pPr>
            <w:r w:rsidRPr="00B7292C">
              <w:rPr>
                <w:b/>
                <w:highlight w:val="yellow"/>
              </w:rPr>
              <w:t xml:space="preserve">January– June </w:t>
            </w:r>
          </w:p>
        </w:tc>
        <w:tc>
          <w:tcPr>
            <w:tcW w:w="3068" w:type="dxa"/>
          </w:tcPr>
          <w:p w:rsidR="002142B6" w:rsidRPr="00B7292C" w:rsidRDefault="002142B6" w:rsidP="007964FF">
            <w:pPr>
              <w:rPr>
                <w:b/>
              </w:rPr>
            </w:pPr>
            <w:r w:rsidRPr="00B7292C">
              <w:rPr>
                <w:b/>
                <w:highlight w:val="yellow"/>
              </w:rPr>
              <w:t>July - December</w:t>
            </w:r>
          </w:p>
        </w:tc>
      </w:tr>
      <w:tr w:rsidR="002142B6" w:rsidRPr="00B7292C" w:rsidTr="007964FF">
        <w:tc>
          <w:tcPr>
            <w:tcW w:w="3068" w:type="dxa"/>
          </w:tcPr>
          <w:p w:rsidR="002142B6" w:rsidRPr="00B7292C" w:rsidRDefault="002142B6" w:rsidP="007964FF">
            <w:pPr>
              <w:rPr>
                <w:b/>
              </w:rPr>
            </w:pPr>
            <w:r w:rsidRPr="00B7292C">
              <w:rPr>
                <w:b/>
              </w:rPr>
              <w:t>1</w:t>
            </w:r>
          </w:p>
        </w:tc>
        <w:tc>
          <w:tcPr>
            <w:tcW w:w="3214" w:type="dxa"/>
          </w:tcPr>
          <w:p w:rsidR="002142B6" w:rsidRPr="00B7292C" w:rsidRDefault="00911009" w:rsidP="007964FF">
            <w:pPr>
              <w:rPr>
                <w:b/>
              </w:rPr>
            </w:pPr>
            <w:r>
              <w:rPr>
                <w:b/>
              </w:rPr>
              <w:t>5030</w:t>
            </w:r>
          </w:p>
        </w:tc>
        <w:tc>
          <w:tcPr>
            <w:tcW w:w="3068" w:type="dxa"/>
          </w:tcPr>
          <w:p w:rsidR="002142B6" w:rsidRPr="00B7292C" w:rsidRDefault="00911009" w:rsidP="007964FF">
            <w:pPr>
              <w:rPr>
                <w:b/>
              </w:rPr>
            </w:pPr>
            <w:r>
              <w:rPr>
                <w:b/>
              </w:rPr>
              <w:t>4350</w:t>
            </w:r>
          </w:p>
        </w:tc>
      </w:tr>
      <w:tr w:rsidR="002142B6" w:rsidRPr="00B7292C" w:rsidTr="007964FF">
        <w:tc>
          <w:tcPr>
            <w:tcW w:w="3068" w:type="dxa"/>
          </w:tcPr>
          <w:p w:rsidR="002142B6" w:rsidRPr="00B7292C" w:rsidRDefault="002142B6" w:rsidP="007964FF">
            <w:pPr>
              <w:rPr>
                <w:b/>
              </w:rPr>
            </w:pPr>
            <w:r w:rsidRPr="00B7292C">
              <w:rPr>
                <w:b/>
              </w:rPr>
              <w:t>2-3</w:t>
            </w:r>
          </w:p>
        </w:tc>
        <w:tc>
          <w:tcPr>
            <w:tcW w:w="3214" w:type="dxa"/>
          </w:tcPr>
          <w:p w:rsidR="002142B6" w:rsidRPr="00B7292C" w:rsidRDefault="00911009" w:rsidP="007964FF">
            <w:pPr>
              <w:rPr>
                <w:b/>
              </w:rPr>
            </w:pPr>
            <w:r>
              <w:rPr>
                <w:b/>
              </w:rPr>
              <w:t>2265</w:t>
            </w:r>
          </w:p>
        </w:tc>
        <w:tc>
          <w:tcPr>
            <w:tcW w:w="3068" w:type="dxa"/>
          </w:tcPr>
          <w:p w:rsidR="002142B6" w:rsidRPr="00B7292C" w:rsidRDefault="00911009" w:rsidP="007964FF">
            <w:pPr>
              <w:rPr>
                <w:b/>
              </w:rPr>
            </w:pPr>
            <w:r>
              <w:rPr>
                <w:b/>
              </w:rPr>
              <w:t>2820</w:t>
            </w:r>
          </w:p>
        </w:tc>
      </w:tr>
      <w:tr w:rsidR="002142B6" w:rsidRPr="00B7292C" w:rsidTr="007964FF">
        <w:tc>
          <w:tcPr>
            <w:tcW w:w="3068" w:type="dxa"/>
          </w:tcPr>
          <w:p w:rsidR="002142B6" w:rsidRPr="00B7292C" w:rsidRDefault="002142B6" w:rsidP="007964FF">
            <w:pPr>
              <w:rPr>
                <w:b/>
              </w:rPr>
            </w:pPr>
            <w:r w:rsidRPr="00B7292C">
              <w:rPr>
                <w:b/>
              </w:rPr>
              <w:t>2-4</w:t>
            </w:r>
          </w:p>
        </w:tc>
        <w:tc>
          <w:tcPr>
            <w:tcW w:w="3214" w:type="dxa"/>
          </w:tcPr>
          <w:p w:rsidR="002142B6" w:rsidRPr="00B7292C" w:rsidRDefault="00911009" w:rsidP="007964FF">
            <w:pPr>
              <w:rPr>
                <w:b/>
              </w:rPr>
            </w:pPr>
            <w:r>
              <w:rPr>
                <w:b/>
              </w:rPr>
              <w:t>1750</w:t>
            </w:r>
          </w:p>
        </w:tc>
        <w:tc>
          <w:tcPr>
            <w:tcW w:w="3068" w:type="dxa"/>
          </w:tcPr>
          <w:p w:rsidR="002142B6" w:rsidRPr="00B7292C" w:rsidRDefault="00911009" w:rsidP="007964FF">
            <w:pPr>
              <w:rPr>
                <w:b/>
              </w:rPr>
            </w:pPr>
            <w:r>
              <w:rPr>
                <w:b/>
              </w:rPr>
              <w:t>2190</w:t>
            </w:r>
          </w:p>
        </w:tc>
      </w:tr>
      <w:tr w:rsidR="002142B6" w:rsidRPr="00B7292C" w:rsidTr="007964FF">
        <w:tc>
          <w:tcPr>
            <w:tcW w:w="3068" w:type="dxa"/>
          </w:tcPr>
          <w:p w:rsidR="002142B6" w:rsidRPr="00B7292C" w:rsidRDefault="002142B6" w:rsidP="007964FF">
            <w:pPr>
              <w:rPr>
                <w:b/>
              </w:rPr>
            </w:pPr>
            <w:r w:rsidRPr="00B7292C">
              <w:rPr>
                <w:b/>
              </w:rPr>
              <w:t>6 and above</w:t>
            </w:r>
          </w:p>
        </w:tc>
        <w:tc>
          <w:tcPr>
            <w:tcW w:w="3214" w:type="dxa"/>
          </w:tcPr>
          <w:p w:rsidR="002142B6" w:rsidRPr="00B7292C" w:rsidRDefault="00911009" w:rsidP="007964FF">
            <w:pPr>
              <w:rPr>
                <w:b/>
              </w:rPr>
            </w:pPr>
            <w:r>
              <w:rPr>
                <w:b/>
              </w:rPr>
              <w:t>1570</w:t>
            </w:r>
          </w:p>
        </w:tc>
        <w:tc>
          <w:tcPr>
            <w:tcW w:w="3068" w:type="dxa"/>
          </w:tcPr>
          <w:p w:rsidR="002142B6" w:rsidRPr="00B7292C" w:rsidRDefault="00911009" w:rsidP="007964FF">
            <w:pPr>
              <w:rPr>
                <w:b/>
              </w:rPr>
            </w:pPr>
            <w:r>
              <w:rPr>
                <w:b/>
              </w:rPr>
              <w:t>1985</w:t>
            </w:r>
          </w:p>
        </w:tc>
      </w:tr>
    </w:tbl>
    <w:p w:rsidR="002142B6" w:rsidRDefault="002142B6" w:rsidP="002142B6"/>
    <w:p w:rsidR="002142B6" w:rsidRDefault="002142B6" w:rsidP="002142B6"/>
    <w:tbl>
      <w:tblPr>
        <w:tblStyle w:val="TableGrid"/>
        <w:tblW w:w="0" w:type="auto"/>
        <w:tblLook w:val="04A0" w:firstRow="1" w:lastRow="0" w:firstColumn="1" w:lastColumn="0" w:noHBand="0" w:noVBand="1"/>
      </w:tblPr>
      <w:tblGrid>
        <w:gridCol w:w="3068"/>
        <w:gridCol w:w="3214"/>
        <w:gridCol w:w="3068"/>
      </w:tblGrid>
      <w:tr w:rsidR="002142B6" w:rsidRPr="00B7292C" w:rsidTr="007964FF">
        <w:tc>
          <w:tcPr>
            <w:tcW w:w="3068" w:type="dxa"/>
          </w:tcPr>
          <w:p w:rsidR="002142B6" w:rsidRDefault="002142B6" w:rsidP="007964FF">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2142B6" w:rsidRPr="00B7292C" w:rsidRDefault="002142B6" w:rsidP="007964FF">
            <w:pPr>
              <w:rPr>
                <w:b/>
                <w:highlight w:val="yellow"/>
              </w:rPr>
            </w:pPr>
            <w:r>
              <w:rPr>
                <w:b/>
                <w:highlight w:val="yellow"/>
              </w:rPr>
              <w:t xml:space="preserve">SAFARIVAN </w:t>
            </w:r>
            <w:r w:rsidRPr="008F7E41">
              <w:rPr>
                <w:b/>
              </w:rPr>
              <w:t>6 Days Tsavo East, Amboseli, Lake Naivasha, Masai Mara</w:t>
            </w:r>
          </w:p>
        </w:tc>
        <w:tc>
          <w:tcPr>
            <w:tcW w:w="3214" w:type="dxa"/>
          </w:tcPr>
          <w:p w:rsidR="002142B6" w:rsidRPr="00B7292C" w:rsidRDefault="002142B6" w:rsidP="007964FF">
            <w:pPr>
              <w:rPr>
                <w:b/>
                <w:highlight w:val="yellow"/>
              </w:rPr>
            </w:pPr>
            <w:r w:rsidRPr="00B7292C">
              <w:rPr>
                <w:b/>
                <w:highlight w:val="yellow"/>
              </w:rPr>
              <w:t xml:space="preserve">January– June </w:t>
            </w:r>
          </w:p>
        </w:tc>
        <w:tc>
          <w:tcPr>
            <w:tcW w:w="3068" w:type="dxa"/>
          </w:tcPr>
          <w:p w:rsidR="002142B6" w:rsidRPr="00B7292C" w:rsidRDefault="002142B6" w:rsidP="007964FF">
            <w:pPr>
              <w:rPr>
                <w:b/>
              </w:rPr>
            </w:pPr>
            <w:r w:rsidRPr="00B7292C">
              <w:rPr>
                <w:b/>
                <w:highlight w:val="yellow"/>
              </w:rPr>
              <w:t>July - December</w:t>
            </w:r>
          </w:p>
        </w:tc>
      </w:tr>
      <w:tr w:rsidR="002142B6" w:rsidRPr="00B7292C" w:rsidTr="007964FF">
        <w:tc>
          <w:tcPr>
            <w:tcW w:w="3068" w:type="dxa"/>
          </w:tcPr>
          <w:p w:rsidR="002142B6" w:rsidRPr="00B7292C" w:rsidRDefault="002142B6" w:rsidP="007964FF">
            <w:pPr>
              <w:rPr>
                <w:b/>
              </w:rPr>
            </w:pPr>
            <w:r w:rsidRPr="00B7292C">
              <w:rPr>
                <w:b/>
              </w:rPr>
              <w:t>1</w:t>
            </w:r>
          </w:p>
        </w:tc>
        <w:tc>
          <w:tcPr>
            <w:tcW w:w="3214" w:type="dxa"/>
          </w:tcPr>
          <w:p w:rsidR="002142B6" w:rsidRPr="00B7292C" w:rsidRDefault="00911009" w:rsidP="007964FF">
            <w:pPr>
              <w:rPr>
                <w:b/>
              </w:rPr>
            </w:pPr>
            <w:r>
              <w:rPr>
                <w:b/>
              </w:rPr>
              <w:t>4560</w:t>
            </w:r>
          </w:p>
        </w:tc>
        <w:tc>
          <w:tcPr>
            <w:tcW w:w="3068" w:type="dxa"/>
          </w:tcPr>
          <w:p w:rsidR="002142B6" w:rsidRPr="00B7292C" w:rsidRDefault="00911009" w:rsidP="007964FF">
            <w:pPr>
              <w:rPr>
                <w:b/>
              </w:rPr>
            </w:pPr>
            <w:r>
              <w:rPr>
                <w:b/>
              </w:rPr>
              <w:t>3720</w:t>
            </w:r>
          </w:p>
        </w:tc>
      </w:tr>
      <w:tr w:rsidR="002142B6" w:rsidRPr="00B7292C" w:rsidTr="007964FF">
        <w:tc>
          <w:tcPr>
            <w:tcW w:w="3068" w:type="dxa"/>
          </w:tcPr>
          <w:p w:rsidR="002142B6" w:rsidRPr="00B7292C" w:rsidRDefault="002142B6" w:rsidP="007964FF">
            <w:pPr>
              <w:rPr>
                <w:b/>
              </w:rPr>
            </w:pPr>
            <w:r w:rsidRPr="00B7292C">
              <w:rPr>
                <w:b/>
              </w:rPr>
              <w:t>2-3</w:t>
            </w:r>
          </w:p>
        </w:tc>
        <w:tc>
          <w:tcPr>
            <w:tcW w:w="3214" w:type="dxa"/>
          </w:tcPr>
          <w:p w:rsidR="002142B6" w:rsidRPr="00B7292C" w:rsidRDefault="00911009" w:rsidP="007964FF">
            <w:pPr>
              <w:rPr>
                <w:b/>
              </w:rPr>
            </w:pPr>
            <w:r>
              <w:rPr>
                <w:b/>
              </w:rPr>
              <w:t>2030</w:t>
            </w:r>
          </w:p>
        </w:tc>
        <w:tc>
          <w:tcPr>
            <w:tcW w:w="3068" w:type="dxa"/>
          </w:tcPr>
          <w:p w:rsidR="002142B6" w:rsidRPr="00B7292C" w:rsidRDefault="00911009" w:rsidP="007964FF">
            <w:pPr>
              <w:rPr>
                <w:b/>
              </w:rPr>
            </w:pPr>
            <w:r>
              <w:rPr>
                <w:b/>
              </w:rPr>
              <w:t>2500</w:t>
            </w:r>
          </w:p>
        </w:tc>
      </w:tr>
      <w:tr w:rsidR="002142B6" w:rsidRPr="00B7292C" w:rsidTr="007964FF">
        <w:tc>
          <w:tcPr>
            <w:tcW w:w="3068" w:type="dxa"/>
          </w:tcPr>
          <w:p w:rsidR="002142B6" w:rsidRPr="00B7292C" w:rsidRDefault="002142B6" w:rsidP="007964FF">
            <w:pPr>
              <w:rPr>
                <w:b/>
              </w:rPr>
            </w:pPr>
            <w:r w:rsidRPr="00B7292C">
              <w:rPr>
                <w:b/>
              </w:rPr>
              <w:t>2-4</w:t>
            </w:r>
          </w:p>
        </w:tc>
        <w:tc>
          <w:tcPr>
            <w:tcW w:w="3214" w:type="dxa"/>
          </w:tcPr>
          <w:p w:rsidR="002142B6" w:rsidRPr="00B7292C" w:rsidRDefault="00911009" w:rsidP="007964FF">
            <w:pPr>
              <w:rPr>
                <w:b/>
              </w:rPr>
            </w:pPr>
            <w:r>
              <w:rPr>
                <w:b/>
              </w:rPr>
              <w:t>1625</w:t>
            </w:r>
          </w:p>
        </w:tc>
        <w:tc>
          <w:tcPr>
            <w:tcW w:w="3068" w:type="dxa"/>
          </w:tcPr>
          <w:p w:rsidR="002142B6" w:rsidRPr="00B7292C" w:rsidRDefault="00911009" w:rsidP="007964FF">
            <w:pPr>
              <w:rPr>
                <w:b/>
              </w:rPr>
            </w:pPr>
            <w:r>
              <w:rPr>
                <w:b/>
              </w:rPr>
              <w:t>2035</w:t>
            </w:r>
          </w:p>
        </w:tc>
      </w:tr>
      <w:tr w:rsidR="002142B6" w:rsidRPr="00B7292C" w:rsidTr="007964FF">
        <w:tc>
          <w:tcPr>
            <w:tcW w:w="3068" w:type="dxa"/>
          </w:tcPr>
          <w:p w:rsidR="002142B6" w:rsidRPr="00B7292C" w:rsidRDefault="002142B6" w:rsidP="007964FF">
            <w:pPr>
              <w:rPr>
                <w:b/>
              </w:rPr>
            </w:pPr>
            <w:r w:rsidRPr="00B7292C">
              <w:rPr>
                <w:b/>
              </w:rPr>
              <w:t>6 and above</w:t>
            </w:r>
          </w:p>
        </w:tc>
        <w:tc>
          <w:tcPr>
            <w:tcW w:w="3214" w:type="dxa"/>
          </w:tcPr>
          <w:p w:rsidR="002142B6" w:rsidRPr="00B7292C" w:rsidRDefault="00911009" w:rsidP="007964FF">
            <w:pPr>
              <w:rPr>
                <w:b/>
              </w:rPr>
            </w:pPr>
            <w:r>
              <w:rPr>
                <w:b/>
              </w:rPr>
              <w:t>1485</w:t>
            </w:r>
          </w:p>
        </w:tc>
        <w:tc>
          <w:tcPr>
            <w:tcW w:w="3068" w:type="dxa"/>
          </w:tcPr>
          <w:p w:rsidR="002142B6" w:rsidRPr="00B7292C" w:rsidRDefault="00911009" w:rsidP="007964FF">
            <w:pPr>
              <w:rPr>
                <w:b/>
              </w:rPr>
            </w:pPr>
            <w:r>
              <w:rPr>
                <w:b/>
              </w:rPr>
              <w:t>1875</w:t>
            </w:r>
          </w:p>
        </w:tc>
      </w:tr>
    </w:tbl>
    <w:p w:rsidR="002142B6" w:rsidRDefault="002142B6" w:rsidP="002142B6"/>
    <w:p w:rsidR="002142B6" w:rsidRDefault="002142B6" w:rsidP="002142B6">
      <w:bookmarkStart w:id="0" w:name="_GoBack"/>
      <w:bookmarkEnd w:id="0"/>
    </w:p>
    <w:p w:rsidR="002142B6" w:rsidRDefault="002142B6" w:rsidP="002142B6"/>
    <w:p w:rsidR="002142B6" w:rsidRDefault="002142B6" w:rsidP="002142B6"/>
    <w:sectPr w:rsidR="00214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F5CA3"/>
    <w:multiLevelType w:val="hybridMultilevel"/>
    <w:tmpl w:val="6228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910344"/>
    <w:multiLevelType w:val="hybridMultilevel"/>
    <w:tmpl w:val="DD02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9447A76"/>
    <w:multiLevelType w:val="hybridMultilevel"/>
    <w:tmpl w:val="9304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2B6"/>
    <w:rsid w:val="002142B6"/>
    <w:rsid w:val="0070729C"/>
    <w:rsid w:val="00911009"/>
    <w:rsid w:val="00BD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6986CD-FAEA-43C2-ACC5-5DD5A806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42B6"/>
    <w:pPr>
      <w:ind w:left="720"/>
      <w:contextualSpacing/>
    </w:pPr>
  </w:style>
  <w:style w:type="table" w:styleId="TableGrid">
    <w:name w:val="Table Grid"/>
    <w:basedOn w:val="TableNormal"/>
    <w:uiPriority w:val="39"/>
    <w:rsid w:val="002142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2025-04-11T16:33:00Z</dcterms:created>
  <dcterms:modified xsi:type="dcterms:W3CDTF">2025-04-11T16:33:00Z</dcterms:modified>
</cp:coreProperties>
</file>