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48EC" w:rsidRPr="008B48EC" w:rsidRDefault="008B48EC" w:rsidP="003A54E9">
      <w:pPr>
        <w:rPr>
          <w:lang w:val="en"/>
        </w:rPr>
      </w:pPr>
      <w:r w:rsidRPr="008B48EC">
        <w:rPr>
          <w:b/>
          <w:lang w:val="en"/>
        </w:rPr>
        <w:t xml:space="preserve">5 Days Tsavo East, </w:t>
      </w:r>
      <w:proofErr w:type="spellStart"/>
      <w:r w:rsidRPr="008B48EC">
        <w:rPr>
          <w:b/>
          <w:lang w:val="en"/>
        </w:rPr>
        <w:t>Taita</w:t>
      </w:r>
      <w:proofErr w:type="spellEnd"/>
      <w:r w:rsidRPr="008B48EC">
        <w:rPr>
          <w:b/>
          <w:lang w:val="en"/>
        </w:rPr>
        <w:t xml:space="preserve"> Hills Sanctuary, Tsavo West &amp; Amboseli to Nairobi Standard Mid-range Safari</w:t>
      </w:r>
      <w:r w:rsidRPr="008B48EC">
        <w:rPr>
          <w:lang w:val="en"/>
        </w:rPr>
        <w:t xml:space="preserve"> </w:t>
      </w:r>
    </w:p>
    <w:p w:rsidR="008B48EC" w:rsidRPr="008B48EC" w:rsidRDefault="008B48EC" w:rsidP="008B48EC">
      <w:pPr>
        <w:rPr>
          <w:lang w:val="en"/>
        </w:rPr>
      </w:pPr>
    </w:p>
    <w:p w:rsidR="008B48EC" w:rsidRPr="008B48EC" w:rsidRDefault="008B48EC" w:rsidP="008B48EC">
      <w:pPr>
        <w:rPr>
          <w:b/>
          <w:lang w:val="en"/>
        </w:rPr>
      </w:pPr>
      <w:r w:rsidRPr="008B48EC">
        <w:rPr>
          <w:lang w:val="en"/>
        </w:rPr>
        <w:t xml:space="preserve"> </w:t>
      </w:r>
      <w:r w:rsidRPr="008B48EC">
        <w:rPr>
          <w:b/>
          <w:lang w:val="en"/>
        </w:rPr>
        <w:t>Day 1: Mombasa – Tsavo East National Park (Approx. 200 km | Less than 5 hrs drive)</w:t>
      </w:r>
    </w:p>
    <w:p w:rsidR="008B48EC" w:rsidRPr="008B48EC" w:rsidRDefault="008B48EC" w:rsidP="008B48EC">
      <w:pPr>
        <w:rPr>
          <w:lang w:val="en"/>
        </w:rPr>
      </w:pPr>
      <w:r w:rsidRPr="008B48EC">
        <w:rPr>
          <w:lang w:val="en"/>
        </w:rPr>
        <w:t xml:space="preserve">Your safari adventure begins with a morning pick-up from your Mombasa hotel or </w:t>
      </w:r>
      <w:proofErr w:type="spellStart"/>
      <w:r w:rsidRPr="008B48EC">
        <w:rPr>
          <w:lang w:val="en"/>
        </w:rPr>
        <w:t>Moi</w:t>
      </w:r>
      <w:proofErr w:type="spellEnd"/>
      <w:r w:rsidRPr="008B48EC">
        <w:rPr>
          <w:lang w:val="en"/>
        </w:rPr>
        <w:t xml:space="preserve"> International Airport. Hit the open road headed northwest to Tsavo East National Park, Kenya’s oldest and one of the largest game parks in Africa.</w:t>
      </w:r>
    </w:p>
    <w:p w:rsidR="008B48EC" w:rsidRPr="008B48EC" w:rsidRDefault="008B48EC" w:rsidP="008B48EC">
      <w:pPr>
        <w:rPr>
          <w:lang w:val="en"/>
        </w:rPr>
      </w:pPr>
    </w:p>
    <w:p w:rsidR="008B48EC" w:rsidRPr="008B48EC" w:rsidRDefault="008B48EC" w:rsidP="008B48EC">
      <w:pPr>
        <w:rPr>
          <w:lang w:val="en"/>
        </w:rPr>
      </w:pPr>
      <w:r w:rsidRPr="008B48EC">
        <w:rPr>
          <w:lang w:val="en"/>
        </w:rPr>
        <w:t xml:space="preserve">Enjoy a game drive en route to </w:t>
      </w:r>
      <w:proofErr w:type="spellStart"/>
      <w:r w:rsidRPr="008B48EC">
        <w:rPr>
          <w:lang w:val="en"/>
        </w:rPr>
        <w:t>Voi</w:t>
      </w:r>
      <w:proofErr w:type="spellEnd"/>
      <w:r w:rsidRPr="008B48EC">
        <w:rPr>
          <w:lang w:val="en"/>
        </w:rPr>
        <w:t xml:space="preserve"> Safari Lodge, offering you early glimpses of the park’s dust-red elephants, as well as possibilities of spotting lions, buffaloes, giraffes, zebras, and waterbucks. Check in at the lodge and enjoy a well-deserved lunch while overlooking the vast Tsavo plains.</w:t>
      </w:r>
    </w:p>
    <w:p w:rsidR="008B48EC" w:rsidRPr="008B48EC" w:rsidRDefault="008B48EC" w:rsidP="008B48EC">
      <w:pPr>
        <w:rPr>
          <w:lang w:val="en"/>
        </w:rPr>
      </w:pPr>
    </w:p>
    <w:p w:rsidR="008B48EC" w:rsidRPr="008B48EC" w:rsidRDefault="008B48EC" w:rsidP="008B48EC">
      <w:pPr>
        <w:rPr>
          <w:lang w:val="en"/>
        </w:rPr>
      </w:pPr>
      <w:r w:rsidRPr="008B48EC">
        <w:rPr>
          <w:lang w:val="en"/>
        </w:rPr>
        <w:t xml:space="preserve">Later in the afternoon, embark on another game drive in search of </w:t>
      </w:r>
      <w:proofErr w:type="spellStart"/>
      <w:r w:rsidRPr="008B48EC">
        <w:rPr>
          <w:lang w:val="en"/>
        </w:rPr>
        <w:t>Tsavo's</w:t>
      </w:r>
      <w:proofErr w:type="spellEnd"/>
      <w:r w:rsidRPr="008B48EC">
        <w:rPr>
          <w:lang w:val="en"/>
        </w:rPr>
        <w:t xml:space="preserve"> famed wildlife, including the legendary man-eating lions, leopards, hippos, crocodiles, and the graceful gerenuk. Return to the lodge for dinner and an overnight stay.</w:t>
      </w:r>
    </w:p>
    <w:p w:rsidR="008B48EC" w:rsidRPr="008B48EC" w:rsidRDefault="008B48EC" w:rsidP="008B48EC">
      <w:pPr>
        <w:pStyle w:val="ListParagraph"/>
        <w:numPr>
          <w:ilvl w:val="0"/>
          <w:numId w:val="1"/>
        </w:numPr>
        <w:rPr>
          <w:lang w:val="en"/>
        </w:rPr>
      </w:pPr>
      <w:r w:rsidRPr="008B48EC">
        <w:rPr>
          <w:lang w:val="en"/>
        </w:rPr>
        <w:t xml:space="preserve">Accommodation: </w:t>
      </w:r>
      <w:proofErr w:type="spellStart"/>
      <w:r w:rsidRPr="008B48EC">
        <w:rPr>
          <w:lang w:val="en"/>
        </w:rPr>
        <w:t>Voi</w:t>
      </w:r>
      <w:proofErr w:type="spellEnd"/>
      <w:r w:rsidRPr="008B48EC">
        <w:rPr>
          <w:lang w:val="en"/>
        </w:rPr>
        <w:t xml:space="preserve"> Safari Lodge</w:t>
      </w:r>
    </w:p>
    <w:p w:rsidR="008B48EC" w:rsidRPr="008B48EC" w:rsidRDefault="008B48EC" w:rsidP="008B48EC">
      <w:pPr>
        <w:pStyle w:val="ListParagraph"/>
        <w:numPr>
          <w:ilvl w:val="0"/>
          <w:numId w:val="1"/>
        </w:numPr>
        <w:rPr>
          <w:lang w:val="en"/>
        </w:rPr>
      </w:pPr>
      <w:r w:rsidRPr="008B48EC">
        <w:rPr>
          <w:lang w:val="en"/>
        </w:rPr>
        <w:t>Meals: Lunch &amp; Dinner</w:t>
      </w:r>
    </w:p>
    <w:p w:rsidR="008B48EC" w:rsidRPr="008B48EC" w:rsidRDefault="008B48EC" w:rsidP="008B48EC">
      <w:pPr>
        <w:rPr>
          <w:lang w:val="en"/>
        </w:rPr>
      </w:pPr>
    </w:p>
    <w:p w:rsidR="008B48EC" w:rsidRPr="008B48EC" w:rsidRDefault="008B48EC" w:rsidP="008B48EC">
      <w:pPr>
        <w:rPr>
          <w:b/>
          <w:lang w:val="en"/>
        </w:rPr>
      </w:pPr>
      <w:r w:rsidRPr="008B48EC">
        <w:rPr>
          <w:b/>
          <w:lang w:val="en"/>
        </w:rPr>
        <w:t xml:space="preserve">Day 2: Tsavo East – </w:t>
      </w:r>
      <w:proofErr w:type="spellStart"/>
      <w:r w:rsidRPr="008B48EC">
        <w:rPr>
          <w:b/>
          <w:lang w:val="en"/>
        </w:rPr>
        <w:t>Taita</w:t>
      </w:r>
      <w:proofErr w:type="spellEnd"/>
      <w:r w:rsidRPr="008B48EC">
        <w:rPr>
          <w:b/>
          <w:lang w:val="en"/>
        </w:rPr>
        <w:t xml:space="preserve"> Hills Wildlife Sanctuary (Approx. 100 km | 2.5–3 hrs drive)</w:t>
      </w:r>
    </w:p>
    <w:p w:rsidR="008B48EC" w:rsidRPr="008B48EC" w:rsidRDefault="008B48EC" w:rsidP="008B48EC">
      <w:pPr>
        <w:rPr>
          <w:lang w:val="en"/>
        </w:rPr>
      </w:pPr>
      <w:r w:rsidRPr="008B48EC">
        <w:rPr>
          <w:lang w:val="en"/>
        </w:rPr>
        <w:t xml:space="preserve">After an early morning game drive and a hearty breakfast, check out and proceed to </w:t>
      </w:r>
      <w:proofErr w:type="spellStart"/>
      <w:r w:rsidRPr="008B48EC">
        <w:rPr>
          <w:lang w:val="en"/>
        </w:rPr>
        <w:t>Taita</w:t>
      </w:r>
      <w:proofErr w:type="spellEnd"/>
      <w:r w:rsidRPr="008B48EC">
        <w:rPr>
          <w:lang w:val="en"/>
        </w:rPr>
        <w:t xml:space="preserve"> Hills Wildlife Sanctuary, a unique and biologically rich area nestled in the southeastern reaches of Kenya.</w:t>
      </w:r>
    </w:p>
    <w:p w:rsidR="008B48EC" w:rsidRPr="008B48EC" w:rsidRDefault="008B48EC" w:rsidP="008B48EC">
      <w:pPr>
        <w:rPr>
          <w:lang w:val="en"/>
        </w:rPr>
      </w:pPr>
    </w:p>
    <w:p w:rsidR="008B48EC" w:rsidRPr="008B48EC" w:rsidRDefault="008B48EC" w:rsidP="008B48EC">
      <w:pPr>
        <w:rPr>
          <w:lang w:val="en"/>
        </w:rPr>
      </w:pPr>
      <w:r w:rsidRPr="008B48EC">
        <w:rPr>
          <w:lang w:val="en"/>
        </w:rPr>
        <w:t xml:space="preserve">Arrive around midday at Sarova </w:t>
      </w:r>
      <w:proofErr w:type="spellStart"/>
      <w:r w:rsidRPr="008B48EC">
        <w:rPr>
          <w:lang w:val="en"/>
        </w:rPr>
        <w:t>Taita</w:t>
      </w:r>
      <w:proofErr w:type="spellEnd"/>
      <w:r w:rsidRPr="008B48EC">
        <w:rPr>
          <w:lang w:val="en"/>
        </w:rPr>
        <w:t xml:space="preserve"> Hills Game Lodge for lunch and check-in. </w:t>
      </w:r>
      <w:proofErr w:type="gramStart"/>
      <w:r w:rsidRPr="008B48EC">
        <w:rPr>
          <w:lang w:val="en"/>
        </w:rPr>
        <w:t>Afterward</w:t>
      </w:r>
      <w:proofErr w:type="gramEnd"/>
      <w:r w:rsidRPr="008B48EC">
        <w:rPr>
          <w:lang w:val="en"/>
        </w:rPr>
        <w:t>, you'll transfer to the iconic Sarova Salt Lick Game Lodge, dramatically built on stilts and overlooking a busy waterhole where animals gather, especially during the golden hours.</w:t>
      </w:r>
    </w:p>
    <w:p w:rsidR="008B48EC" w:rsidRPr="008B48EC" w:rsidRDefault="008B48EC" w:rsidP="008B48EC">
      <w:pPr>
        <w:rPr>
          <w:lang w:val="en"/>
        </w:rPr>
      </w:pPr>
    </w:p>
    <w:p w:rsidR="008B48EC" w:rsidRPr="008B48EC" w:rsidRDefault="008B48EC" w:rsidP="008B48EC">
      <w:pPr>
        <w:rPr>
          <w:lang w:val="en"/>
        </w:rPr>
      </w:pPr>
      <w:r w:rsidRPr="008B48EC">
        <w:rPr>
          <w:lang w:val="en"/>
        </w:rPr>
        <w:t xml:space="preserve">The afternoon is dedicated to a game drive within the sanctuary, where wildlife is abundant and bird enthusiasts may be lucky enough to spot endemic species like the </w:t>
      </w:r>
      <w:proofErr w:type="spellStart"/>
      <w:r w:rsidRPr="008B48EC">
        <w:rPr>
          <w:lang w:val="en"/>
        </w:rPr>
        <w:t>Taita</w:t>
      </w:r>
      <w:proofErr w:type="spellEnd"/>
      <w:r w:rsidRPr="008B48EC">
        <w:rPr>
          <w:lang w:val="en"/>
        </w:rPr>
        <w:t xml:space="preserve"> White-eye and </w:t>
      </w:r>
      <w:proofErr w:type="spellStart"/>
      <w:r w:rsidRPr="008B48EC">
        <w:rPr>
          <w:lang w:val="en"/>
        </w:rPr>
        <w:t>Taita</w:t>
      </w:r>
      <w:proofErr w:type="spellEnd"/>
      <w:r w:rsidRPr="008B48EC">
        <w:rPr>
          <w:lang w:val="en"/>
        </w:rPr>
        <w:t xml:space="preserve"> Thrush. Enjoy dinner and a peaceful overnight stay with uninterrupted views of the nocturnal wildlife at the waterhole.</w:t>
      </w:r>
    </w:p>
    <w:p w:rsidR="008B48EC" w:rsidRPr="008B48EC" w:rsidRDefault="008B48EC" w:rsidP="008B48EC">
      <w:pPr>
        <w:rPr>
          <w:lang w:val="en"/>
        </w:rPr>
      </w:pPr>
    </w:p>
    <w:p w:rsidR="008B48EC" w:rsidRPr="008B48EC" w:rsidRDefault="008B48EC" w:rsidP="008B48EC">
      <w:pPr>
        <w:rPr>
          <w:lang w:val="en"/>
        </w:rPr>
      </w:pPr>
    </w:p>
    <w:p w:rsidR="008B48EC" w:rsidRPr="008B48EC" w:rsidRDefault="008B48EC" w:rsidP="008B48EC">
      <w:pPr>
        <w:rPr>
          <w:b/>
          <w:lang w:val="en"/>
        </w:rPr>
      </w:pPr>
      <w:r w:rsidRPr="008B48EC">
        <w:rPr>
          <w:b/>
          <w:lang w:val="en"/>
        </w:rPr>
        <w:t xml:space="preserve">Day 3: </w:t>
      </w:r>
      <w:proofErr w:type="spellStart"/>
      <w:r w:rsidRPr="008B48EC">
        <w:rPr>
          <w:b/>
          <w:lang w:val="en"/>
        </w:rPr>
        <w:t>Taita</w:t>
      </w:r>
      <w:proofErr w:type="spellEnd"/>
      <w:r w:rsidRPr="008B48EC">
        <w:rPr>
          <w:b/>
          <w:lang w:val="en"/>
        </w:rPr>
        <w:t xml:space="preserve"> Hills – Tsavo West National Park (Approx. 120 km | Less than 4 hrs drive)</w:t>
      </w:r>
    </w:p>
    <w:p w:rsidR="008B48EC" w:rsidRPr="008B48EC" w:rsidRDefault="008B48EC" w:rsidP="008B48EC">
      <w:pPr>
        <w:rPr>
          <w:lang w:val="en"/>
        </w:rPr>
      </w:pPr>
      <w:r w:rsidRPr="008B48EC">
        <w:rPr>
          <w:lang w:val="en"/>
        </w:rPr>
        <w:lastRenderedPageBreak/>
        <w:t>Begin your day with an early morning game drive, then return to the lodge for breakfast before checking out. Your journey continues westward to Tsavo West National Park, known for its rugged volcanic landscapes and dramatic terrain.</w:t>
      </w:r>
    </w:p>
    <w:p w:rsidR="008B48EC" w:rsidRPr="008B48EC" w:rsidRDefault="008B48EC" w:rsidP="008B48EC">
      <w:pPr>
        <w:rPr>
          <w:lang w:val="en"/>
        </w:rPr>
      </w:pPr>
    </w:p>
    <w:p w:rsidR="008B48EC" w:rsidRPr="008B48EC" w:rsidRDefault="008B48EC" w:rsidP="008B48EC">
      <w:pPr>
        <w:rPr>
          <w:lang w:val="en"/>
        </w:rPr>
      </w:pPr>
      <w:r w:rsidRPr="008B48EC">
        <w:rPr>
          <w:lang w:val="en"/>
        </w:rPr>
        <w:t xml:space="preserve">Drive through the park with game viewing en route to </w:t>
      </w:r>
      <w:proofErr w:type="spellStart"/>
      <w:r w:rsidRPr="008B48EC">
        <w:rPr>
          <w:lang w:val="en"/>
        </w:rPr>
        <w:t>Ngulia</w:t>
      </w:r>
      <w:proofErr w:type="spellEnd"/>
      <w:r w:rsidRPr="008B48EC">
        <w:rPr>
          <w:lang w:val="en"/>
        </w:rPr>
        <w:t xml:space="preserve"> Safari Lodge, set against the backdrop of the </w:t>
      </w:r>
      <w:proofErr w:type="spellStart"/>
      <w:r w:rsidRPr="008B48EC">
        <w:rPr>
          <w:lang w:val="en"/>
        </w:rPr>
        <w:t>Ngulia</w:t>
      </w:r>
      <w:proofErr w:type="spellEnd"/>
      <w:r w:rsidRPr="008B48EC">
        <w:rPr>
          <w:lang w:val="en"/>
        </w:rPr>
        <w:t xml:space="preserve"> Hills and overlooking a floodlit waterhole, where leopards are occasionally spotted at night.</w:t>
      </w:r>
    </w:p>
    <w:p w:rsidR="008B48EC" w:rsidRPr="008B48EC" w:rsidRDefault="008B48EC" w:rsidP="008B48EC">
      <w:pPr>
        <w:rPr>
          <w:lang w:val="en"/>
        </w:rPr>
      </w:pPr>
    </w:p>
    <w:p w:rsidR="008B48EC" w:rsidRPr="008B48EC" w:rsidRDefault="008B48EC" w:rsidP="008B48EC">
      <w:pPr>
        <w:rPr>
          <w:lang w:val="en"/>
        </w:rPr>
      </w:pPr>
      <w:r w:rsidRPr="008B48EC">
        <w:rPr>
          <w:lang w:val="en"/>
        </w:rPr>
        <w:t>After lunch and a short rest, head out for an afternoon game drive in this diverse habitat that includes lava flows, acacia woodlands, and crystal-clear springs. Later, return to the lodge for dinner and overnight.</w:t>
      </w:r>
    </w:p>
    <w:p w:rsidR="008B48EC" w:rsidRPr="008B48EC" w:rsidRDefault="008B48EC" w:rsidP="008B48EC">
      <w:pPr>
        <w:rPr>
          <w:lang w:val="en"/>
        </w:rPr>
      </w:pPr>
    </w:p>
    <w:p w:rsidR="008B48EC" w:rsidRPr="008B48EC" w:rsidRDefault="008B48EC" w:rsidP="008B48EC">
      <w:pPr>
        <w:rPr>
          <w:b/>
          <w:lang w:val="en"/>
        </w:rPr>
      </w:pPr>
    </w:p>
    <w:p w:rsidR="008B48EC" w:rsidRPr="008B48EC" w:rsidRDefault="008B48EC" w:rsidP="008B48EC">
      <w:pPr>
        <w:rPr>
          <w:b/>
          <w:lang w:val="en"/>
        </w:rPr>
      </w:pPr>
      <w:r w:rsidRPr="008B48EC">
        <w:rPr>
          <w:b/>
          <w:lang w:val="en"/>
        </w:rPr>
        <w:t>Day 4: Tsavo West – Amboseli National Park (Approx. 120 km | Around 3 hrs drive)</w:t>
      </w:r>
    </w:p>
    <w:p w:rsidR="008B48EC" w:rsidRPr="008B48EC" w:rsidRDefault="008B48EC" w:rsidP="008B48EC">
      <w:pPr>
        <w:rPr>
          <w:lang w:val="en"/>
        </w:rPr>
      </w:pPr>
      <w:r w:rsidRPr="008B48EC">
        <w:rPr>
          <w:lang w:val="en"/>
        </w:rPr>
        <w:t>After an early breakfast, start your day with a visit to Mzima Springs, a picturesque oasis where you can observe hippos and fish swimming in clear spring-fed pools. Keep an eye out for monkeys, crocodiles, and exotic birdlife.</w:t>
      </w:r>
    </w:p>
    <w:p w:rsidR="008B48EC" w:rsidRPr="008B48EC" w:rsidRDefault="008B48EC" w:rsidP="008B48EC">
      <w:pPr>
        <w:rPr>
          <w:lang w:val="en"/>
        </w:rPr>
      </w:pPr>
    </w:p>
    <w:p w:rsidR="008B48EC" w:rsidRPr="008B48EC" w:rsidRDefault="008B48EC" w:rsidP="008B48EC">
      <w:pPr>
        <w:rPr>
          <w:lang w:val="en"/>
        </w:rPr>
      </w:pPr>
      <w:r w:rsidRPr="008B48EC">
        <w:rPr>
          <w:lang w:val="en"/>
        </w:rPr>
        <w:t>From there, continue your journey northward to Amboseli National Park, arriving in time for lunch. Check in at your camp and enjoy a brief rest before heading out for an afternoon game drive.</w:t>
      </w:r>
    </w:p>
    <w:p w:rsidR="008B48EC" w:rsidRPr="008B48EC" w:rsidRDefault="008B48EC" w:rsidP="008B48EC">
      <w:pPr>
        <w:rPr>
          <w:lang w:val="en"/>
        </w:rPr>
      </w:pPr>
    </w:p>
    <w:p w:rsidR="008B48EC" w:rsidRPr="008B48EC" w:rsidRDefault="008B48EC" w:rsidP="008B48EC">
      <w:pPr>
        <w:rPr>
          <w:lang w:val="en"/>
        </w:rPr>
      </w:pPr>
      <w:r w:rsidRPr="008B48EC">
        <w:rPr>
          <w:lang w:val="en"/>
        </w:rPr>
        <w:t>Amboseli is one of the best places in Africa to get close to large herds of elephants and offers exceptional views of Mount Kilimanjaro, Africa’s tallest peak. Wildlife in the swamps and open plains includes cheetahs, lions, buffaloes, giraffes, and zebras. Return to camp in the evening for dinner and overnight</w:t>
      </w:r>
      <w:r>
        <w:rPr>
          <w:lang w:val="en"/>
        </w:rPr>
        <w:t xml:space="preserve"> at </w:t>
      </w:r>
      <w:proofErr w:type="spellStart"/>
      <w:r>
        <w:rPr>
          <w:lang w:val="en"/>
        </w:rPr>
        <w:t>Manjaro</w:t>
      </w:r>
      <w:proofErr w:type="spellEnd"/>
      <w:r>
        <w:rPr>
          <w:lang w:val="en"/>
        </w:rPr>
        <w:t xml:space="preserve"> tented Camp </w:t>
      </w:r>
      <w:proofErr w:type="gramStart"/>
      <w:r>
        <w:rPr>
          <w:lang w:val="en"/>
        </w:rPr>
        <w:t>Or</w:t>
      </w:r>
      <w:proofErr w:type="gramEnd"/>
      <w:r>
        <w:rPr>
          <w:lang w:val="en"/>
        </w:rPr>
        <w:t xml:space="preserve"> </w:t>
      </w:r>
      <w:r w:rsidR="003A54E9">
        <w:rPr>
          <w:lang w:val="en"/>
        </w:rPr>
        <w:t>AA Amboseli Lodge</w:t>
      </w:r>
      <w:r w:rsidRPr="008B48EC">
        <w:rPr>
          <w:lang w:val="en"/>
        </w:rPr>
        <w:t>.</w:t>
      </w:r>
    </w:p>
    <w:p w:rsidR="008B48EC" w:rsidRPr="008B48EC" w:rsidRDefault="008B48EC" w:rsidP="008B48EC">
      <w:pPr>
        <w:rPr>
          <w:lang w:val="en"/>
        </w:rPr>
      </w:pPr>
    </w:p>
    <w:p w:rsidR="008B48EC" w:rsidRPr="008B48EC" w:rsidRDefault="008B48EC" w:rsidP="008B48EC">
      <w:pPr>
        <w:rPr>
          <w:b/>
          <w:lang w:val="en"/>
        </w:rPr>
      </w:pPr>
      <w:r w:rsidRPr="008B48EC">
        <w:rPr>
          <w:b/>
          <w:lang w:val="en"/>
        </w:rPr>
        <w:t>Day 5: Amboseli – Nairobi (Approx. 230 km | 4.5–5 hrs drive)</w:t>
      </w:r>
    </w:p>
    <w:p w:rsidR="008B48EC" w:rsidRPr="008B48EC" w:rsidRDefault="008B48EC" w:rsidP="008B48EC">
      <w:pPr>
        <w:rPr>
          <w:lang w:val="en"/>
        </w:rPr>
      </w:pPr>
      <w:r w:rsidRPr="008B48EC">
        <w:rPr>
          <w:lang w:val="en"/>
        </w:rPr>
        <w:t>Start your day with an early morning game drive to capture your final wildlife moments against the sunrise. Return to the camp for breakfast, then check out and enjoy a short en-route game drive as you leave Amboseli behind.</w:t>
      </w:r>
    </w:p>
    <w:p w:rsidR="008B48EC" w:rsidRPr="008B48EC" w:rsidRDefault="008B48EC" w:rsidP="008B48EC">
      <w:pPr>
        <w:rPr>
          <w:lang w:val="en"/>
        </w:rPr>
      </w:pPr>
    </w:p>
    <w:p w:rsidR="008B48EC" w:rsidRPr="008B48EC" w:rsidRDefault="008B48EC" w:rsidP="008B48EC">
      <w:pPr>
        <w:rPr>
          <w:lang w:val="en"/>
        </w:rPr>
      </w:pPr>
      <w:r w:rsidRPr="008B48EC">
        <w:rPr>
          <w:lang w:val="en"/>
        </w:rPr>
        <w:t>Drive northward to Nairobi, arriving in time for a delightful lunch at the famous Carnivore Restaurant (included or optional depending on your package). Afterward, you'll be dropped off at your hotel or Jomo Kenyatta International Airport for your departure.</w:t>
      </w:r>
    </w:p>
    <w:p w:rsidR="008B48EC" w:rsidRPr="008B48EC" w:rsidRDefault="008B48EC" w:rsidP="008B48EC">
      <w:pPr>
        <w:rPr>
          <w:lang w:val="en"/>
        </w:rPr>
      </w:pPr>
    </w:p>
    <w:p w:rsidR="008B48EC" w:rsidRPr="008B48EC" w:rsidRDefault="008B48EC" w:rsidP="008B48EC">
      <w:pPr>
        <w:rPr>
          <w:lang w:val="en"/>
        </w:rPr>
      </w:pPr>
    </w:p>
    <w:p w:rsidR="008B48EC" w:rsidRPr="008B48EC" w:rsidRDefault="008B48EC" w:rsidP="008B48EC">
      <w:pPr>
        <w:rPr>
          <w:lang w:val="en"/>
        </w:rPr>
      </w:pPr>
    </w:p>
    <w:p w:rsidR="008B48EC" w:rsidRPr="008B48EC" w:rsidRDefault="008B48EC" w:rsidP="008B48EC">
      <w:pPr>
        <w:rPr>
          <w:lang w:val="en"/>
        </w:rPr>
      </w:pPr>
    </w:p>
    <w:p w:rsidR="008B48EC" w:rsidRPr="008B48EC" w:rsidRDefault="008B48EC" w:rsidP="008B48EC">
      <w:pPr>
        <w:rPr>
          <w:lang w:val="en"/>
        </w:rPr>
      </w:pPr>
    </w:p>
    <w:p w:rsidR="008B48EC" w:rsidRPr="005F7F4D" w:rsidRDefault="008B48EC" w:rsidP="008B48EC">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PACKAGE INCLUDES:</w:t>
      </w:r>
    </w:p>
    <w:p w:rsidR="008B48EC" w:rsidRPr="005F7F4D" w:rsidRDefault="008B48EC" w:rsidP="008B48EC">
      <w:pPr>
        <w:pStyle w:val="ListParagraph"/>
        <w:numPr>
          <w:ilvl w:val="0"/>
          <w:numId w:val="3"/>
        </w:numPr>
        <w:autoSpaceDE w:val="0"/>
        <w:autoSpaceDN w:val="0"/>
        <w:adjustRightInd w:val="0"/>
        <w:spacing w:after="200" w:line="276" w:lineRule="auto"/>
        <w:rPr>
          <w:rFonts w:ascii="Calibri" w:hAnsi="Calibri" w:cs="Calibri"/>
          <w:lang w:val="en"/>
        </w:rPr>
      </w:pPr>
      <w:r w:rsidRPr="005F7F4D">
        <w:rPr>
          <w:rFonts w:ascii="Calibri" w:hAnsi="Calibri" w:cs="Calibri"/>
          <w:lang w:val="en"/>
        </w:rPr>
        <w:t>Park Entrance Fees</w:t>
      </w:r>
    </w:p>
    <w:p w:rsidR="008B48EC" w:rsidRPr="005F7F4D" w:rsidRDefault="008B48EC" w:rsidP="008B48EC">
      <w:pPr>
        <w:pStyle w:val="ListParagraph"/>
        <w:numPr>
          <w:ilvl w:val="0"/>
          <w:numId w:val="3"/>
        </w:numPr>
        <w:autoSpaceDE w:val="0"/>
        <w:autoSpaceDN w:val="0"/>
        <w:adjustRightInd w:val="0"/>
        <w:spacing w:after="200" w:line="276" w:lineRule="auto"/>
        <w:rPr>
          <w:rFonts w:ascii="Calibri" w:hAnsi="Calibri" w:cs="Calibri"/>
          <w:lang w:val="en"/>
        </w:rPr>
      </w:pPr>
      <w:r w:rsidRPr="005F7F4D">
        <w:rPr>
          <w:rFonts w:ascii="Calibri" w:hAnsi="Calibri" w:cs="Calibri"/>
          <w:lang w:val="en"/>
        </w:rPr>
        <w:t>Transport By Safari Van</w:t>
      </w:r>
      <w:r w:rsidR="003A54E9">
        <w:rPr>
          <w:rFonts w:ascii="Calibri" w:hAnsi="Calibri" w:cs="Calibri"/>
          <w:lang w:val="en"/>
        </w:rPr>
        <w:t>/Land cruiser</w:t>
      </w:r>
    </w:p>
    <w:p w:rsidR="008B48EC" w:rsidRPr="005F7F4D" w:rsidRDefault="008B48EC" w:rsidP="008B48EC">
      <w:pPr>
        <w:pStyle w:val="ListParagraph"/>
        <w:numPr>
          <w:ilvl w:val="0"/>
          <w:numId w:val="3"/>
        </w:numPr>
        <w:autoSpaceDE w:val="0"/>
        <w:autoSpaceDN w:val="0"/>
        <w:adjustRightInd w:val="0"/>
        <w:spacing w:after="200" w:line="276" w:lineRule="auto"/>
        <w:rPr>
          <w:rFonts w:ascii="Calibri" w:hAnsi="Calibri" w:cs="Calibri"/>
          <w:lang w:val="en"/>
        </w:rPr>
      </w:pPr>
      <w:r w:rsidRPr="005F7F4D">
        <w:rPr>
          <w:rFonts w:ascii="Calibri" w:hAnsi="Calibri" w:cs="Calibri"/>
          <w:lang w:val="en"/>
        </w:rPr>
        <w:t>Accommodation</w:t>
      </w:r>
    </w:p>
    <w:p w:rsidR="008B48EC" w:rsidRPr="005F7F4D" w:rsidRDefault="008B48EC" w:rsidP="008B48EC">
      <w:pPr>
        <w:pStyle w:val="ListParagraph"/>
        <w:numPr>
          <w:ilvl w:val="0"/>
          <w:numId w:val="3"/>
        </w:numPr>
        <w:autoSpaceDE w:val="0"/>
        <w:autoSpaceDN w:val="0"/>
        <w:adjustRightInd w:val="0"/>
        <w:spacing w:after="200" w:line="276" w:lineRule="auto"/>
        <w:rPr>
          <w:rFonts w:ascii="Calibri" w:hAnsi="Calibri" w:cs="Calibri"/>
          <w:lang w:val="en"/>
        </w:rPr>
      </w:pPr>
      <w:r w:rsidRPr="005F7F4D">
        <w:rPr>
          <w:rFonts w:ascii="Calibri" w:hAnsi="Calibri" w:cs="Calibri"/>
          <w:lang w:val="en"/>
        </w:rPr>
        <w:t>3 Meals a day</w:t>
      </w:r>
    </w:p>
    <w:p w:rsidR="008B48EC" w:rsidRPr="005F7F4D" w:rsidRDefault="008B48EC" w:rsidP="008B48EC">
      <w:pPr>
        <w:pStyle w:val="ListParagraph"/>
        <w:numPr>
          <w:ilvl w:val="0"/>
          <w:numId w:val="3"/>
        </w:numPr>
        <w:autoSpaceDE w:val="0"/>
        <w:autoSpaceDN w:val="0"/>
        <w:adjustRightInd w:val="0"/>
        <w:spacing w:after="200" w:line="276" w:lineRule="auto"/>
        <w:rPr>
          <w:rFonts w:ascii="Calibri" w:hAnsi="Calibri" w:cs="Calibri"/>
          <w:lang w:val="en"/>
        </w:rPr>
      </w:pPr>
      <w:r w:rsidRPr="005F7F4D">
        <w:rPr>
          <w:rFonts w:ascii="Calibri" w:hAnsi="Calibri" w:cs="Calibri"/>
          <w:lang w:val="en"/>
        </w:rPr>
        <w:t>Bottled Drinking Water</w:t>
      </w:r>
    </w:p>
    <w:p w:rsidR="008B48EC" w:rsidRPr="005F7F4D" w:rsidRDefault="008B48EC" w:rsidP="008B48EC">
      <w:pPr>
        <w:pStyle w:val="ListParagraph"/>
        <w:numPr>
          <w:ilvl w:val="0"/>
          <w:numId w:val="3"/>
        </w:numPr>
        <w:autoSpaceDE w:val="0"/>
        <w:autoSpaceDN w:val="0"/>
        <w:adjustRightInd w:val="0"/>
        <w:spacing w:after="200" w:line="276" w:lineRule="auto"/>
        <w:rPr>
          <w:rFonts w:ascii="Calibri" w:hAnsi="Calibri" w:cs="Calibri"/>
          <w:lang w:val="en"/>
        </w:rPr>
      </w:pPr>
      <w:r w:rsidRPr="005F7F4D">
        <w:rPr>
          <w:rFonts w:ascii="Calibri" w:hAnsi="Calibri" w:cs="Calibri"/>
          <w:lang w:val="en"/>
        </w:rPr>
        <w:t>Game Drives</w:t>
      </w:r>
    </w:p>
    <w:p w:rsidR="008B48EC" w:rsidRPr="005F7F4D" w:rsidRDefault="008B48EC" w:rsidP="008B48EC">
      <w:pPr>
        <w:pStyle w:val="ListParagraph"/>
        <w:numPr>
          <w:ilvl w:val="0"/>
          <w:numId w:val="3"/>
        </w:numPr>
        <w:autoSpaceDE w:val="0"/>
        <w:autoSpaceDN w:val="0"/>
        <w:adjustRightInd w:val="0"/>
        <w:spacing w:after="200" w:line="276" w:lineRule="auto"/>
        <w:rPr>
          <w:rFonts w:ascii="Calibri" w:hAnsi="Calibri" w:cs="Calibri"/>
          <w:lang w:val="en"/>
        </w:rPr>
      </w:pPr>
      <w:r w:rsidRPr="005F7F4D">
        <w:rPr>
          <w:rFonts w:ascii="Calibri" w:hAnsi="Calibri" w:cs="Calibri"/>
          <w:lang w:val="en"/>
        </w:rPr>
        <w:t>Services of a qualified driver guide</w:t>
      </w:r>
    </w:p>
    <w:p w:rsidR="008B48EC" w:rsidRPr="005F7F4D" w:rsidRDefault="008B48EC" w:rsidP="008B48EC">
      <w:pPr>
        <w:autoSpaceDE w:val="0"/>
        <w:autoSpaceDN w:val="0"/>
        <w:adjustRightInd w:val="0"/>
        <w:spacing w:after="200" w:line="276" w:lineRule="auto"/>
        <w:rPr>
          <w:rFonts w:ascii="Calibri" w:hAnsi="Calibri" w:cs="Calibri"/>
          <w:b/>
          <w:lang w:val="en"/>
        </w:rPr>
      </w:pPr>
      <w:r w:rsidRPr="005F7F4D">
        <w:rPr>
          <w:rFonts w:ascii="Calibri" w:hAnsi="Calibri" w:cs="Calibri"/>
          <w:b/>
          <w:lang w:val="en"/>
        </w:rPr>
        <w:t>PACKAGE EXCLUDES:</w:t>
      </w:r>
    </w:p>
    <w:p w:rsidR="008B48EC" w:rsidRPr="005F7F4D" w:rsidRDefault="008B48EC" w:rsidP="008B48EC">
      <w:pPr>
        <w:pStyle w:val="ListParagraph"/>
        <w:numPr>
          <w:ilvl w:val="0"/>
          <w:numId w:val="4"/>
        </w:numPr>
        <w:autoSpaceDE w:val="0"/>
        <w:autoSpaceDN w:val="0"/>
        <w:adjustRightInd w:val="0"/>
        <w:spacing w:after="200" w:line="276" w:lineRule="auto"/>
        <w:rPr>
          <w:rFonts w:ascii="Calibri" w:hAnsi="Calibri" w:cs="Calibri"/>
          <w:lang w:val="en"/>
        </w:rPr>
      </w:pPr>
      <w:r w:rsidRPr="005F7F4D">
        <w:rPr>
          <w:rFonts w:ascii="Calibri" w:hAnsi="Calibri" w:cs="Calibri"/>
          <w:lang w:val="en"/>
        </w:rPr>
        <w:t>Tips(Highly Recommended)</w:t>
      </w:r>
    </w:p>
    <w:p w:rsidR="008B48EC" w:rsidRPr="005F7F4D" w:rsidRDefault="008B48EC" w:rsidP="008B48EC">
      <w:pPr>
        <w:pStyle w:val="ListParagraph"/>
        <w:numPr>
          <w:ilvl w:val="0"/>
          <w:numId w:val="4"/>
        </w:numPr>
        <w:autoSpaceDE w:val="0"/>
        <w:autoSpaceDN w:val="0"/>
        <w:adjustRightInd w:val="0"/>
        <w:spacing w:after="200" w:line="276" w:lineRule="auto"/>
        <w:rPr>
          <w:rFonts w:ascii="Calibri" w:hAnsi="Calibri" w:cs="Calibri"/>
          <w:lang w:val="en"/>
        </w:rPr>
      </w:pPr>
      <w:r w:rsidRPr="005F7F4D">
        <w:rPr>
          <w:rFonts w:ascii="Calibri" w:hAnsi="Calibri" w:cs="Calibri"/>
          <w:lang w:val="en"/>
        </w:rPr>
        <w:t>Items of personal nature</w:t>
      </w:r>
    </w:p>
    <w:p w:rsidR="008B48EC" w:rsidRPr="005F7F4D" w:rsidRDefault="008B48EC" w:rsidP="008B48EC">
      <w:pPr>
        <w:pStyle w:val="ListParagraph"/>
        <w:numPr>
          <w:ilvl w:val="0"/>
          <w:numId w:val="4"/>
        </w:numPr>
        <w:autoSpaceDE w:val="0"/>
        <w:autoSpaceDN w:val="0"/>
        <w:adjustRightInd w:val="0"/>
        <w:spacing w:after="200" w:line="276" w:lineRule="auto"/>
        <w:rPr>
          <w:rFonts w:ascii="Calibri" w:hAnsi="Calibri" w:cs="Calibri"/>
          <w:lang w:val="en"/>
        </w:rPr>
      </w:pPr>
      <w:r w:rsidRPr="005F7F4D">
        <w:rPr>
          <w:rFonts w:ascii="Calibri" w:hAnsi="Calibri" w:cs="Calibri"/>
          <w:lang w:val="en"/>
        </w:rPr>
        <w:t>All expenses of personal nature (e.g. drinks, laundry, optional activities, souvenirs etc.)</w:t>
      </w:r>
    </w:p>
    <w:p w:rsidR="008B48EC" w:rsidRDefault="008B48EC" w:rsidP="008B48EC">
      <w:pPr>
        <w:pStyle w:val="ListParagraph"/>
        <w:numPr>
          <w:ilvl w:val="0"/>
          <w:numId w:val="4"/>
        </w:numPr>
        <w:autoSpaceDE w:val="0"/>
        <w:autoSpaceDN w:val="0"/>
        <w:adjustRightInd w:val="0"/>
        <w:spacing w:after="200" w:line="276" w:lineRule="auto"/>
        <w:rPr>
          <w:rFonts w:ascii="Calibri" w:hAnsi="Calibri" w:cs="Calibri"/>
          <w:lang w:val="en"/>
        </w:rPr>
      </w:pPr>
      <w:r w:rsidRPr="005F7F4D">
        <w:rPr>
          <w:rFonts w:ascii="Calibri" w:hAnsi="Calibri" w:cs="Calibri"/>
          <w:lang w:val="en"/>
        </w:rPr>
        <w:t>Drinks and any other item not specified above.</w:t>
      </w:r>
    </w:p>
    <w:p w:rsidR="008B48EC" w:rsidRDefault="008B48EC" w:rsidP="008B48EC">
      <w:pPr>
        <w:pStyle w:val="ListParagraph"/>
        <w:numPr>
          <w:ilvl w:val="0"/>
          <w:numId w:val="4"/>
        </w:numPr>
        <w:autoSpaceDE w:val="0"/>
        <w:autoSpaceDN w:val="0"/>
        <w:adjustRightInd w:val="0"/>
        <w:spacing w:after="200" w:line="276" w:lineRule="auto"/>
        <w:rPr>
          <w:rFonts w:ascii="Calibri" w:hAnsi="Calibri" w:cs="Calibri"/>
          <w:lang w:val="en"/>
        </w:rPr>
      </w:pPr>
      <w:r>
        <w:rPr>
          <w:rFonts w:ascii="Calibri" w:hAnsi="Calibri" w:cs="Calibri"/>
          <w:lang w:val="en"/>
        </w:rPr>
        <w:t>Balloon ride</w:t>
      </w:r>
    </w:p>
    <w:p w:rsidR="008B48EC" w:rsidRDefault="008B48EC" w:rsidP="008B48EC">
      <w:pPr>
        <w:autoSpaceDE w:val="0"/>
        <w:autoSpaceDN w:val="0"/>
        <w:adjustRightInd w:val="0"/>
        <w:spacing w:after="200" w:line="276" w:lineRule="auto"/>
        <w:rPr>
          <w:rFonts w:ascii="Calibri" w:hAnsi="Calibri" w:cs="Calibri"/>
          <w:lang w:val="en"/>
        </w:rPr>
      </w:pPr>
    </w:p>
    <w:p w:rsidR="008B48EC" w:rsidRDefault="008B48EC" w:rsidP="008B48EC">
      <w:pPr>
        <w:autoSpaceDE w:val="0"/>
        <w:autoSpaceDN w:val="0"/>
        <w:adjustRightInd w:val="0"/>
        <w:spacing w:after="200" w:line="276" w:lineRule="auto"/>
        <w:rPr>
          <w:rFonts w:ascii="Calibri" w:hAnsi="Calibri" w:cs="Calibri"/>
          <w:lang w:val="en"/>
        </w:rPr>
      </w:pPr>
    </w:p>
    <w:p w:rsidR="008B48EC" w:rsidRDefault="008B48EC" w:rsidP="008B48EC">
      <w:pPr>
        <w:autoSpaceDE w:val="0"/>
        <w:autoSpaceDN w:val="0"/>
        <w:adjustRightInd w:val="0"/>
        <w:spacing w:after="200" w:line="276" w:lineRule="auto"/>
        <w:rPr>
          <w:rFonts w:ascii="Calibri" w:hAnsi="Calibri" w:cs="Calibri"/>
          <w:lang w:val="en"/>
        </w:rPr>
      </w:pPr>
    </w:p>
    <w:p w:rsidR="008B48EC" w:rsidRDefault="008B48EC" w:rsidP="008B48EC">
      <w:pPr>
        <w:autoSpaceDE w:val="0"/>
        <w:autoSpaceDN w:val="0"/>
        <w:adjustRightInd w:val="0"/>
        <w:spacing w:after="200" w:line="276" w:lineRule="auto"/>
        <w:rPr>
          <w:rFonts w:ascii="Calibri" w:hAnsi="Calibri" w:cs="Calibri"/>
          <w:lang w:val="en"/>
        </w:rPr>
      </w:pPr>
    </w:p>
    <w:p w:rsidR="008B48EC" w:rsidRDefault="008B48EC" w:rsidP="008B48EC">
      <w:pPr>
        <w:autoSpaceDE w:val="0"/>
        <w:autoSpaceDN w:val="0"/>
        <w:adjustRightInd w:val="0"/>
        <w:spacing w:after="200" w:line="276" w:lineRule="auto"/>
        <w:rPr>
          <w:rFonts w:ascii="Calibri" w:hAnsi="Calibri" w:cs="Calibri"/>
          <w:lang w:val="en"/>
        </w:rPr>
      </w:pPr>
    </w:p>
    <w:p w:rsidR="008B48EC" w:rsidRDefault="008B48EC" w:rsidP="008B48EC">
      <w:pPr>
        <w:autoSpaceDE w:val="0"/>
        <w:autoSpaceDN w:val="0"/>
        <w:adjustRightInd w:val="0"/>
        <w:spacing w:after="200" w:line="276" w:lineRule="auto"/>
        <w:rPr>
          <w:rFonts w:ascii="Calibri" w:hAnsi="Calibri" w:cs="Calibri"/>
          <w:lang w:val="en"/>
        </w:rPr>
      </w:pPr>
    </w:p>
    <w:p w:rsidR="008B48EC" w:rsidRDefault="008B48EC" w:rsidP="008B48EC">
      <w:pPr>
        <w:autoSpaceDE w:val="0"/>
        <w:autoSpaceDN w:val="0"/>
        <w:adjustRightInd w:val="0"/>
        <w:spacing w:after="200" w:line="276" w:lineRule="auto"/>
        <w:rPr>
          <w:rFonts w:ascii="Calibri" w:hAnsi="Calibri" w:cs="Calibri"/>
          <w:lang w:val="en"/>
        </w:rPr>
      </w:pPr>
    </w:p>
    <w:p w:rsidR="008B48EC" w:rsidRDefault="008B48EC" w:rsidP="008B48EC">
      <w:pPr>
        <w:autoSpaceDE w:val="0"/>
        <w:autoSpaceDN w:val="0"/>
        <w:adjustRightInd w:val="0"/>
        <w:spacing w:after="200" w:line="276" w:lineRule="auto"/>
        <w:rPr>
          <w:rFonts w:ascii="Calibri" w:hAnsi="Calibri" w:cs="Calibri"/>
          <w:lang w:val="en"/>
        </w:rPr>
      </w:pPr>
    </w:p>
    <w:p w:rsidR="008B48EC" w:rsidRDefault="008B48EC" w:rsidP="008B48EC">
      <w:pPr>
        <w:autoSpaceDE w:val="0"/>
        <w:autoSpaceDN w:val="0"/>
        <w:adjustRightInd w:val="0"/>
        <w:spacing w:after="200" w:line="276" w:lineRule="auto"/>
        <w:rPr>
          <w:rFonts w:ascii="Calibri" w:hAnsi="Calibri" w:cs="Calibri"/>
          <w:lang w:val="en"/>
        </w:rPr>
      </w:pPr>
    </w:p>
    <w:p w:rsidR="008B48EC" w:rsidRDefault="008B48EC" w:rsidP="008B48EC">
      <w:pPr>
        <w:autoSpaceDE w:val="0"/>
        <w:autoSpaceDN w:val="0"/>
        <w:adjustRightInd w:val="0"/>
        <w:spacing w:after="200" w:line="276" w:lineRule="auto"/>
        <w:rPr>
          <w:rFonts w:ascii="Calibri" w:hAnsi="Calibri" w:cs="Calibri"/>
          <w:lang w:val="en"/>
        </w:rPr>
      </w:pPr>
    </w:p>
    <w:p w:rsidR="008B48EC" w:rsidRDefault="008B48EC" w:rsidP="008B48EC">
      <w:pPr>
        <w:autoSpaceDE w:val="0"/>
        <w:autoSpaceDN w:val="0"/>
        <w:adjustRightInd w:val="0"/>
        <w:spacing w:after="200" w:line="276" w:lineRule="auto"/>
        <w:rPr>
          <w:rFonts w:ascii="Calibri" w:hAnsi="Calibri" w:cs="Calibri"/>
          <w:lang w:val="en"/>
        </w:rPr>
      </w:pPr>
    </w:p>
    <w:p w:rsidR="003A54E9" w:rsidRDefault="003A54E9" w:rsidP="008B48EC">
      <w:pPr>
        <w:autoSpaceDE w:val="0"/>
        <w:autoSpaceDN w:val="0"/>
        <w:adjustRightInd w:val="0"/>
        <w:spacing w:after="200" w:line="276" w:lineRule="auto"/>
        <w:rPr>
          <w:rFonts w:ascii="Calibri" w:hAnsi="Calibri" w:cs="Calibri"/>
          <w:lang w:val="en"/>
        </w:rPr>
      </w:pPr>
    </w:p>
    <w:p w:rsidR="008B48EC" w:rsidRPr="00B7292C" w:rsidRDefault="008B48EC" w:rsidP="008B48EC">
      <w:pPr>
        <w:rPr>
          <w:b/>
        </w:rPr>
      </w:pPr>
      <w:r>
        <w:rPr>
          <w:b/>
        </w:rPr>
        <w:lastRenderedPageBreak/>
        <w:t>Midrange</w:t>
      </w:r>
      <w:r w:rsidRPr="00B7292C">
        <w:rPr>
          <w:b/>
        </w:rPr>
        <w:t xml:space="preserve"> Accommodation</w:t>
      </w:r>
      <w:r>
        <w:rPr>
          <w:b/>
        </w:rPr>
        <w:t>s</w:t>
      </w:r>
    </w:p>
    <w:p w:rsidR="008B48EC" w:rsidRDefault="008B48EC" w:rsidP="008B48EC">
      <w:pPr>
        <w:pStyle w:val="ListParagraph"/>
        <w:numPr>
          <w:ilvl w:val="0"/>
          <w:numId w:val="5"/>
        </w:numPr>
      </w:pPr>
      <w:proofErr w:type="spellStart"/>
      <w:r>
        <w:t>Taita</w:t>
      </w:r>
      <w:proofErr w:type="spellEnd"/>
      <w:r>
        <w:t xml:space="preserve"> Hills Sanctuary : </w:t>
      </w:r>
      <w:r w:rsidRPr="008B48EC">
        <w:t>Sarova Salt Lick Game Lodge</w:t>
      </w:r>
    </w:p>
    <w:p w:rsidR="008B48EC" w:rsidRDefault="008B48EC" w:rsidP="008B48EC">
      <w:pPr>
        <w:pStyle w:val="ListParagraph"/>
        <w:numPr>
          <w:ilvl w:val="0"/>
          <w:numId w:val="5"/>
        </w:numPr>
      </w:pPr>
      <w:r>
        <w:t xml:space="preserve">Tsavo East– </w:t>
      </w:r>
      <w:proofErr w:type="spellStart"/>
      <w:r>
        <w:t>Voi</w:t>
      </w:r>
      <w:proofErr w:type="spellEnd"/>
      <w:r>
        <w:t xml:space="preserve"> Safari Lodge</w:t>
      </w:r>
    </w:p>
    <w:p w:rsidR="008B48EC" w:rsidRDefault="008B48EC" w:rsidP="008B48EC">
      <w:pPr>
        <w:pStyle w:val="ListParagraph"/>
        <w:numPr>
          <w:ilvl w:val="0"/>
          <w:numId w:val="5"/>
        </w:numPr>
      </w:pPr>
      <w:r>
        <w:t xml:space="preserve">Tsavo West – </w:t>
      </w:r>
      <w:proofErr w:type="spellStart"/>
      <w:r>
        <w:t>Ngulia</w:t>
      </w:r>
      <w:proofErr w:type="spellEnd"/>
      <w:r>
        <w:t xml:space="preserve"> Safari Lodge</w:t>
      </w:r>
    </w:p>
    <w:p w:rsidR="008B48EC" w:rsidRDefault="008B48EC" w:rsidP="008B48EC">
      <w:pPr>
        <w:pStyle w:val="ListParagraph"/>
        <w:numPr>
          <w:ilvl w:val="0"/>
          <w:numId w:val="5"/>
        </w:numPr>
      </w:pPr>
      <w:r>
        <w:t xml:space="preserve">Amboseli – </w:t>
      </w:r>
      <w:proofErr w:type="spellStart"/>
      <w:r>
        <w:t>Manjaro</w:t>
      </w:r>
      <w:proofErr w:type="spellEnd"/>
      <w:r>
        <w:t xml:space="preserve"> Tented Camp/</w:t>
      </w:r>
      <w:r w:rsidR="003A54E9">
        <w:t>AA Amboseli Lodge</w:t>
      </w:r>
      <w:bookmarkStart w:id="0" w:name="_GoBack"/>
      <w:bookmarkEnd w:id="0"/>
    </w:p>
    <w:p w:rsidR="008B48EC" w:rsidRDefault="008B48EC" w:rsidP="008B48EC"/>
    <w:tbl>
      <w:tblPr>
        <w:tblStyle w:val="TableGrid"/>
        <w:tblW w:w="0" w:type="auto"/>
        <w:tblLook w:val="04A0" w:firstRow="1" w:lastRow="0" w:firstColumn="1" w:lastColumn="0" w:noHBand="0" w:noVBand="1"/>
      </w:tblPr>
      <w:tblGrid>
        <w:gridCol w:w="3068"/>
        <w:gridCol w:w="3214"/>
        <w:gridCol w:w="3068"/>
      </w:tblGrid>
      <w:tr w:rsidR="008B48EC" w:rsidRPr="00B7292C" w:rsidTr="00D94153">
        <w:tc>
          <w:tcPr>
            <w:tcW w:w="3068" w:type="dxa"/>
          </w:tcPr>
          <w:p w:rsidR="008B48EC" w:rsidRDefault="008B48EC" w:rsidP="00D94153">
            <w:pPr>
              <w:rPr>
                <w:b/>
                <w:highlight w:val="yellow"/>
              </w:rPr>
            </w:pPr>
            <w:r w:rsidRPr="00B7292C">
              <w:rPr>
                <w:b/>
                <w:highlight w:val="yellow"/>
              </w:rPr>
              <w:t xml:space="preserve">No Of </w:t>
            </w:r>
            <w:proofErr w:type="spellStart"/>
            <w:r w:rsidRPr="00B7292C">
              <w:rPr>
                <w:b/>
                <w:highlight w:val="yellow"/>
              </w:rPr>
              <w:t>Pax</w:t>
            </w:r>
            <w:proofErr w:type="spellEnd"/>
            <w:r w:rsidRPr="00B7292C">
              <w:rPr>
                <w:b/>
                <w:highlight w:val="yellow"/>
              </w:rPr>
              <w:t xml:space="preserve"> </w:t>
            </w:r>
            <w:proofErr w:type="spellStart"/>
            <w:r w:rsidRPr="00B7292C">
              <w:rPr>
                <w:b/>
                <w:highlight w:val="yellow"/>
              </w:rPr>
              <w:t>p.p.s</w:t>
            </w:r>
            <w:proofErr w:type="spellEnd"/>
          </w:p>
          <w:p w:rsidR="008B48EC" w:rsidRPr="00B7292C" w:rsidRDefault="008B48EC" w:rsidP="00D94153">
            <w:pPr>
              <w:autoSpaceDE w:val="0"/>
              <w:autoSpaceDN w:val="0"/>
              <w:adjustRightInd w:val="0"/>
              <w:spacing w:after="200" w:line="276" w:lineRule="auto"/>
              <w:rPr>
                <w:b/>
                <w:highlight w:val="yellow"/>
              </w:rPr>
            </w:pPr>
            <w:r>
              <w:rPr>
                <w:b/>
                <w:highlight w:val="yellow"/>
              </w:rPr>
              <w:t>4x4 Land Cruiser</w:t>
            </w:r>
            <w:r>
              <w:t xml:space="preserve"> -</w:t>
            </w:r>
            <w:r w:rsidRPr="008B48EC">
              <w:rPr>
                <w:b/>
                <w:lang w:val="en"/>
              </w:rPr>
              <w:t xml:space="preserve">5 Days Tsavo East, </w:t>
            </w:r>
            <w:proofErr w:type="spellStart"/>
            <w:r w:rsidRPr="008B48EC">
              <w:rPr>
                <w:b/>
                <w:lang w:val="en"/>
              </w:rPr>
              <w:t>Taita</w:t>
            </w:r>
            <w:proofErr w:type="spellEnd"/>
            <w:r w:rsidRPr="008B48EC">
              <w:rPr>
                <w:b/>
                <w:lang w:val="en"/>
              </w:rPr>
              <w:t xml:space="preserve"> Hills Sanctuary, Tsavo West &amp; Amboseli</w:t>
            </w:r>
          </w:p>
        </w:tc>
        <w:tc>
          <w:tcPr>
            <w:tcW w:w="3214" w:type="dxa"/>
          </w:tcPr>
          <w:p w:rsidR="008B48EC" w:rsidRPr="00B7292C" w:rsidRDefault="008B48EC" w:rsidP="00D94153">
            <w:pPr>
              <w:rPr>
                <w:b/>
                <w:highlight w:val="yellow"/>
              </w:rPr>
            </w:pPr>
            <w:r w:rsidRPr="00B7292C">
              <w:rPr>
                <w:b/>
                <w:highlight w:val="yellow"/>
              </w:rPr>
              <w:t xml:space="preserve">January– June </w:t>
            </w:r>
          </w:p>
        </w:tc>
        <w:tc>
          <w:tcPr>
            <w:tcW w:w="3068" w:type="dxa"/>
          </w:tcPr>
          <w:p w:rsidR="008B48EC" w:rsidRPr="00B7292C" w:rsidRDefault="008B48EC" w:rsidP="00D94153">
            <w:pPr>
              <w:rPr>
                <w:b/>
              </w:rPr>
            </w:pPr>
            <w:r w:rsidRPr="00B7292C">
              <w:rPr>
                <w:b/>
                <w:highlight w:val="yellow"/>
              </w:rPr>
              <w:t>July - December</w:t>
            </w:r>
          </w:p>
        </w:tc>
      </w:tr>
      <w:tr w:rsidR="008B48EC" w:rsidRPr="00B7292C" w:rsidTr="00D94153">
        <w:tc>
          <w:tcPr>
            <w:tcW w:w="3068" w:type="dxa"/>
          </w:tcPr>
          <w:p w:rsidR="008B48EC" w:rsidRPr="00B7292C" w:rsidRDefault="008B48EC" w:rsidP="00D94153">
            <w:pPr>
              <w:rPr>
                <w:b/>
              </w:rPr>
            </w:pPr>
            <w:r w:rsidRPr="00B7292C">
              <w:rPr>
                <w:b/>
              </w:rPr>
              <w:t>1</w:t>
            </w:r>
          </w:p>
        </w:tc>
        <w:tc>
          <w:tcPr>
            <w:tcW w:w="3214" w:type="dxa"/>
          </w:tcPr>
          <w:p w:rsidR="008B48EC" w:rsidRPr="00B7292C" w:rsidRDefault="003A54E9" w:rsidP="00D94153">
            <w:pPr>
              <w:rPr>
                <w:b/>
              </w:rPr>
            </w:pPr>
            <w:r>
              <w:rPr>
                <w:b/>
              </w:rPr>
              <w:t>2520</w:t>
            </w:r>
          </w:p>
        </w:tc>
        <w:tc>
          <w:tcPr>
            <w:tcW w:w="3068" w:type="dxa"/>
          </w:tcPr>
          <w:p w:rsidR="008B48EC" w:rsidRPr="00B7292C" w:rsidRDefault="003A54E9" w:rsidP="00D94153">
            <w:pPr>
              <w:rPr>
                <w:b/>
              </w:rPr>
            </w:pPr>
            <w:r>
              <w:rPr>
                <w:b/>
              </w:rPr>
              <w:t>2980</w:t>
            </w:r>
          </w:p>
        </w:tc>
      </w:tr>
      <w:tr w:rsidR="008B48EC" w:rsidRPr="00B7292C" w:rsidTr="00D94153">
        <w:tc>
          <w:tcPr>
            <w:tcW w:w="3068" w:type="dxa"/>
          </w:tcPr>
          <w:p w:rsidR="008B48EC" w:rsidRPr="00B7292C" w:rsidRDefault="008B48EC" w:rsidP="00D94153">
            <w:pPr>
              <w:rPr>
                <w:b/>
              </w:rPr>
            </w:pPr>
            <w:r w:rsidRPr="00B7292C">
              <w:rPr>
                <w:b/>
              </w:rPr>
              <w:t>2-3</w:t>
            </w:r>
          </w:p>
        </w:tc>
        <w:tc>
          <w:tcPr>
            <w:tcW w:w="3214" w:type="dxa"/>
          </w:tcPr>
          <w:p w:rsidR="008B48EC" w:rsidRPr="00B7292C" w:rsidRDefault="003A54E9" w:rsidP="00D94153">
            <w:pPr>
              <w:rPr>
                <w:b/>
              </w:rPr>
            </w:pPr>
            <w:r>
              <w:rPr>
                <w:b/>
              </w:rPr>
              <w:t>1595</w:t>
            </w:r>
          </w:p>
        </w:tc>
        <w:tc>
          <w:tcPr>
            <w:tcW w:w="3068" w:type="dxa"/>
          </w:tcPr>
          <w:p w:rsidR="008B48EC" w:rsidRPr="00B7292C" w:rsidRDefault="003A54E9" w:rsidP="00D94153">
            <w:pPr>
              <w:rPr>
                <w:b/>
              </w:rPr>
            </w:pPr>
            <w:r>
              <w:rPr>
                <w:b/>
              </w:rPr>
              <w:t>1810</w:t>
            </w:r>
          </w:p>
        </w:tc>
      </w:tr>
      <w:tr w:rsidR="008B48EC" w:rsidRPr="00B7292C" w:rsidTr="00D94153">
        <w:tc>
          <w:tcPr>
            <w:tcW w:w="3068" w:type="dxa"/>
          </w:tcPr>
          <w:p w:rsidR="008B48EC" w:rsidRPr="00B7292C" w:rsidRDefault="008B48EC" w:rsidP="00D94153">
            <w:pPr>
              <w:rPr>
                <w:b/>
              </w:rPr>
            </w:pPr>
            <w:r w:rsidRPr="00B7292C">
              <w:rPr>
                <w:b/>
              </w:rPr>
              <w:t>2-4</w:t>
            </w:r>
          </w:p>
        </w:tc>
        <w:tc>
          <w:tcPr>
            <w:tcW w:w="3214" w:type="dxa"/>
          </w:tcPr>
          <w:p w:rsidR="008B48EC" w:rsidRPr="00B7292C" w:rsidRDefault="003A54E9" w:rsidP="00D94153">
            <w:pPr>
              <w:rPr>
                <w:b/>
              </w:rPr>
            </w:pPr>
            <w:r>
              <w:rPr>
                <w:b/>
              </w:rPr>
              <w:t>1190</w:t>
            </w:r>
          </w:p>
        </w:tc>
        <w:tc>
          <w:tcPr>
            <w:tcW w:w="3068" w:type="dxa"/>
          </w:tcPr>
          <w:p w:rsidR="008B48EC" w:rsidRPr="00B7292C" w:rsidRDefault="003A54E9" w:rsidP="00D94153">
            <w:pPr>
              <w:rPr>
                <w:b/>
              </w:rPr>
            </w:pPr>
            <w:r>
              <w:rPr>
                <w:b/>
              </w:rPr>
              <w:t>1325</w:t>
            </w:r>
          </w:p>
        </w:tc>
      </w:tr>
      <w:tr w:rsidR="008B48EC" w:rsidRPr="00B7292C" w:rsidTr="00D94153">
        <w:tc>
          <w:tcPr>
            <w:tcW w:w="3068" w:type="dxa"/>
          </w:tcPr>
          <w:p w:rsidR="008B48EC" w:rsidRPr="00B7292C" w:rsidRDefault="008B48EC" w:rsidP="00D94153">
            <w:pPr>
              <w:rPr>
                <w:b/>
              </w:rPr>
            </w:pPr>
            <w:r w:rsidRPr="00B7292C">
              <w:rPr>
                <w:b/>
              </w:rPr>
              <w:t>6 and above</w:t>
            </w:r>
          </w:p>
        </w:tc>
        <w:tc>
          <w:tcPr>
            <w:tcW w:w="3214" w:type="dxa"/>
          </w:tcPr>
          <w:p w:rsidR="008B48EC" w:rsidRPr="00B7292C" w:rsidRDefault="003A54E9" w:rsidP="00D94153">
            <w:pPr>
              <w:rPr>
                <w:b/>
              </w:rPr>
            </w:pPr>
            <w:r>
              <w:rPr>
                <w:b/>
              </w:rPr>
              <w:t>1050</w:t>
            </w:r>
          </w:p>
        </w:tc>
        <w:tc>
          <w:tcPr>
            <w:tcW w:w="3068" w:type="dxa"/>
          </w:tcPr>
          <w:p w:rsidR="008B48EC" w:rsidRPr="00B7292C" w:rsidRDefault="003A54E9" w:rsidP="00D94153">
            <w:pPr>
              <w:rPr>
                <w:b/>
              </w:rPr>
            </w:pPr>
            <w:r>
              <w:rPr>
                <w:b/>
              </w:rPr>
              <w:t>1165</w:t>
            </w:r>
          </w:p>
        </w:tc>
      </w:tr>
    </w:tbl>
    <w:p w:rsidR="008B48EC" w:rsidRDefault="008B48EC" w:rsidP="008B48EC"/>
    <w:p w:rsidR="008B48EC" w:rsidRDefault="008B48EC" w:rsidP="008B48EC"/>
    <w:tbl>
      <w:tblPr>
        <w:tblStyle w:val="TableGrid"/>
        <w:tblW w:w="0" w:type="auto"/>
        <w:tblLook w:val="04A0" w:firstRow="1" w:lastRow="0" w:firstColumn="1" w:lastColumn="0" w:noHBand="0" w:noVBand="1"/>
      </w:tblPr>
      <w:tblGrid>
        <w:gridCol w:w="3068"/>
        <w:gridCol w:w="3214"/>
        <w:gridCol w:w="3068"/>
      </w:tblGrid>
      <w:tr w:rsidR="008B48EC" w:rsidRPr="00B7292C" w:rsidTr="00D94153">
        <w:tc>
          <w:tcPr>
            <w:tcW w:w="3068" w:type="dxa"/>
          </w:tcPr>
          <w:p w:rsidR="008B48EC" w:rsidRDefault="008B48EC" w:rsidP="00D94153">
            <w:pPr>
              <w:rPr>
                <w:b/>
                <w:highlight w:val="yellow"/>
              </w:rPr>
            </w:pPr>
            <w:r w:rsidRPr="00B7292C">
              <w:rPr>
                <w:b/>
                <w:highlight w:val="yellow"/>
              </w:rPr>
              <w:t xml:space="preserve">No Of </w:t>
            </w:r>
            <w:proofErr w:type="spellStart"/>
            <w:r w:rsidRPr="00B7292C">
              <w:rPr>
                <w:b/>
                <w:highlight w:val="yellow"/>
              </w:rPr>
              <w:t>Pax</w:t>
            </w:r>
            <w:proofErr w:type="spellEnd"/>
            <w:r w:rsidRPr="00B7292C">
              <w:rPr>
                <w:b/>
                <w:highlight w:val="yellow"/>
              </w:rPr>
              <w:t xml:space="preserve"> </w:t>
            </w:r>
            <w:proofErr w:type="spellStart"/>
            <w:r w:rsidRPr="00B7292C">
              <w:rPr>
                <w:b/>
                <w:highlight w:val="yellow"/>
              </w:rPr>
              <w:t>p.p.s</w:t>
            </w:r>
            <w:proofErr w:type="spellEnd"/>
          </w:p>
          <w:p w:rsidR="008B48EC" w:rsidRPr="00B7292C" w:rsidRDefault="008B48EC" w:rsidP="00D94153">
            <w:pPr>
              <w:rPr>
                <w:b/>
                <w:highlight w:val="yellow"/>
              </w:rPr>
            </w:pPr>
            <w:r>
              <w:rPr>
                <w:b/>
                <w:highlight w:val="yellow"/>
              </w:rPr>
              <w:t xml:space="preserve">SAFARIVAN </w:t>
            </w:r>
            <w:r w:rsidR="003A54E9" w:rsidRPr="008B48EC">
              <w:rPr>
                <w:b/>
                <w:lang w:val="en"/>
              </w:rPr>
              <w:t xml:space="preserve">5 Days Tsavo East, </w:t>
            </w:r>
            <w:proofErr w:type="spellStart"/>
            <w:r w:rsidR="003A54E9" w:rsidRPr="008B48EC">
              <w:rPr>
                <w:b/>
                <w:lang w:val="en"/>
              </w:rPr>
              <w:t>Taita</w:t>
            </w:r>
            <w:proofErr w:type="spellEnd"/>
            <w:r w:rsidR="003A54E9" w:rsidRPr="008B48EC">
              <w:rPr>
                <w:b/>
                <w:lang w:val="en"/>
              </w:rPr>
              <w:t xml:space="preserve"> Hills Sanctuary, Tsavo West &amp; Amboseli</w:t>
            </w:r>
          </w:p>
        </w:tc>
        <w:tc>
          <w:tcPr>
            <w:tcW w:w="3214" w:type="dxa"/>
          </w:tcPr>
          <w:p w:rsidR="008B48EC" w:rsidRPr="00B7292C" w:rsidRDefault="008B48EC" w:rsidP="00D94153">
            <w:pPr>
              <w:rPr>
                <w:b/>
                <w:highlight w:val="yellow"/>
              </w:rPr>
            </w:pPr>
            <w:r w:rsidRPr="00B7292C">
              <w:rPr>
                <w:b/>
                <w:highlight w:val="yellow"/>
              </w:rPr>
              <w:t xml:space="preserve">January– June </w:t>
            </w:r>
          </w:p>
        </w:tc>
        <w:tc>
          <w:tcPr>
            <w:tcW w:w="3068" w:type="dxa"/>
          </w:tcPr>
          <w:p w:rsidR="008B48EC" w:rsidRPr="00B7292C" w:rsidRDefault="008B48EC" w:rsidP="00D94153">
            <w:pPr>
              <w:rPr>
                <w:b/>
              </w:rPr>
            </w:pPr>
            <w:r w:rsidRPr="00B7292C">
              <w:rPr>
                <w:b/>
                <w:highlight w:val="yellow"/>
              </w:rPr>
              <w:t>July - December</w:t>
            </w:r>
          </w:p>
        </w:tc>
      </w:tr>
      <w:tr w:rsidR="008B48EC" w:rsidRPr="00B7292C" w:rsidTr="00D94153">
        <w:tc>
          <w:tcPr>
            <w:tcW w:w="3068" w:type="dxa"/>
          </w:tcPr>
          <w:p w:rsidR="008B48EC" w:rsidRPr="00B7292C" w:rsidRDefault="008B48EC" w:rsidP="00D94153">
            <w:pPr>
              <w:rPr>
                <w:b/>
              </w:rPr>
            </w:pPr>
            <w:r w:rsidRPr="00B7292C">
              <w:rPr>
                <w:b/>
              </w:rPr>
              <w:t>1</w:t>
            </w:r>
          </w:p>
        </w:tc>
        <w:tc>
          <w:tcPr>
            <w:tcW w:w="3214" w:type="dxa"/>
          </w:tcPr>
          <w:p w:rsidR="008B48EC" w:rsidRPr="00B7292C" w:rsidRDefault="003A54E9" w:rsidP="00D94153">
            <w:pPr>
              <w:rPr>
                <w:b/>
              </w:rPr>
            </w:pPr>
            <w:r>
              <w:rPr>
                <w:b/>
              </w:rPr>
              <w:t>2160</w:t>
            </w:r>
          </w:p>
        </w:tc>
        <w:tc>
          <w:tcPr>
            <w:tcW w:w="3068" w:type="dxa"/>
          </w:tcPr>
          <w:p w:rsidR="008B48EC" w:rsidRPr="00B7292C" w:rsidRDefault="003A54E9" w:rsidP="00D94153">
            <w:pPr>
              <w:rPr>
                <w:b/>
              </w:rPr>
            </w:pPr>
            <w:r>
              <w:rPr>
                <w:b/>
              </w:rPr>
              <w:t>2520</w:t>
            </w:r>
          </w:p>
        </w:tc>
      </w:tr>
      <w:tr w:rsidR="008B48EC" w:rsidRPr="00B7292C" w:rsidTr="00D94153">
        <w:tc>
          <w:tcPr>
            <w:tcW w:w="3068" w:type="dxa"/>
          </w:tcPr>
          <w:p w:rsidR="008B48EC" w:rsidRPr="00B7292C" w:rsidRDefault="008B48EC" w:rsidP="00D94153">
            <w:pPr>
              <w:rPr>
                <w:b/>
              </w:rPr>
            </w:pPr>
            <w:r w:rsidRPr="00B7292C">
              <w:rPr>
                <w:b/>
              </w:rPr>
              <w:t>2-3</w:t>
            </w:r>
          </w:p>
        </w:tc>
        <w:tc>
          <w:tcPr>
            <w:tcW w:w="3214" w:type="dxa"/>
          </w:tcPr>
          <w:p w:rsidR="008B48EC" w:rsidRPr="00B7292C" w:rsidRDefault="003A54E9" w:rsidP="00D94153">
            <w:pPr>
              <w:rPr>
                <w:b/>
              </w:rPr>
            </w:pPr>
            <w:r>
              <w:rPr>
                <w:b/>
              </w:rPr>
              <w:t>1420</w:t>
            </w:r>
          </w:p>
        </w:tc>
        <w:tc>
          <w:tcPr>
            <w:tcW w:w="3068" w:type="dxa"/>
          </w:tcPr>
          <w:p w:rsidR="008B48EC" w:rsidRPr="00B7292C" w:rsidRDefault="003A54E9" w:rsidP="00D94153">
            <w:pPr>
              <w:rPr>
                <w:b/>
              </w:rPr>
            </w:pPr>
            <w:r>
              <w:rPr>
                <w:b/>
              </w:rPr>
              <w:t>1570</w:t>
            </w:r>
          </w:p>
        </w:tc>
      </w:tr>
      <w:tr w:rsidR="008B48EC" w:rsidRPr="00B7292C" w:rsidTr="00D94153">
        <w:tc>
          <w:tcPr>
            <w:tcW w:w="3068" w:type="dxa"/>
          </w:tcPr>
          <w:p w:rsidR="008B48EC" w:rsidRPr="00B7292C" w:rsidRDefault="008B48EC" w:rsidP="00D94153">
            <w:pPr>
              <w:rPr>
                <w:b/>
              </w:rPr>
            </w:pPr>
            <w:r w:rsidRPr="00B7292C">
              <w:rPr>
                <w:b/>
              </w:rPr>
              <w:t>2-4</w:t>
            </w:r>
          </w:p>
        </w:tc>
        <w:tc>
          <w:tcPr>
            <w:tcW w:w="3214" w:type="dxa"/>
          </w:tcPr>
          <w:p w:rsidR="008B48EC" w:rsidRPr="00B7292C" w:rsidRDefault="003A54E9" w:rsidP="00D94153">
            <w:pPr>
              <w:rPr>
                <w:b/>
              </w:rPr>
            </w:pPr>
            <w:r>
              <w:rPr>
                <w:b/>
              </w:rPr>
              <w:t>1100</w:t>
            </w:r>
          </w:p>
        </w:tc>
        <w:tc>
          <w:tcPr>
            <w:tcW w:w="3068" w:type="dxa"/>
          </w:tcPr>
          <w:p w:rsidR="008B48EC" w:rsidRPr="00B7292C" w:rsidRDefault="003A54E9" w:rsidP="00D94153">
            <w:pPr>
              <w:rPr>
                <w:b/>
              </w:rPr>
            </w:pPr>
            <w:r>
              <w:rPr>
                <w:b/>
              </w:rPr>
              <w:t>1210</w:t>
            </w:r>
          </w:p>
        </w:tc>
      </w:tr>
      <w:tr w:rsidR="008B48EC" w:rsidRPr="00B7292C" w:rsidTr="00D94153">
        <w:tc>
          <w:tcPr>
            <w:tcW w:w="3068" w:type="dxa"/>
          </w:tcPr>
          <w:p w:rsidR="008B48EC" w:rsidRPr="00B7292C" w:rsidRDefault="008B48EC" w:rsidP="00D94153">
            <w:pPr>
              <w:rPr>
                <w:b/>
              </w:rPr>
            </w:pPr>
            <w:r w:rsidRPr="00B7292C">
              <w:rPr>
                <w:b/>
              </w:rPr>
              <w:t>6 and above</w:t>
            </w:r>
          </w:p>
        </w:tc>
        <w:tc>
          <w:tcPr>
            <w:tcW w:w="3214" w:type="dxa"/>
          </w:tcPr>
          <w:p w:rsidR="008B48EC" w:rsidRPr="00B7292C" w:rsidRDefault="003A54E9" w:rsidP="00D94153">
            <w:pPr>
              <w:rPr>
                <w:b/>
              </w:rPr>
            </w:pPr>
            <w:r>
              <w:rPr>
                <w:b/>
              </w:rPr>
              <w:t>995</w:t>
            </w:r>
          </w:p>
        </w:tc>
        <w:tc>
          <w:tcPr>
            <w:tcW w:w="3068" w:type="dxa"/>
          </w:tcPr>
          <w:p w:rsidR="008B48EC" w:rsidRPr="00B7292C" w:rsidRDefault="003A54E9" w:rsidP="00D94153">
            <w:pPr>
              <w:rPr>
                <w:b/>
              </w:rPr>
            </w:pPr>
            <w:r>
              <w:rPr>
                <w:b/>
              </w:rPr>
              <w:t>1895</w:t>
            </w:r>
          </w:p>
        </w:tc>
      </w:tr>
    </w:tbl>
    <w:p w:rsidR="008B48EC" w:rsidRDefault="008B48EC" w:rsidP="008B48EC"/>
    <w:p w:rsidR="008B48EC" w:rsidRDefault="008B48EC" w:rsidP="008B48EC"/>
    <w:p w:rsidR="008B48EC" w:rsidRDefault="008B48EC" w:rsidP="008B48EC"/>
    <w:p w:rsidR="008B48EC" w:rsidRPr="008B48EC" w:rsidRDefault="008B48EC" w:rsidP="008B48EC">
      <w:pPr>
        <w:autoSpaceDE w:val="0"/>
        <w:autoSpaceDN w:val="0"/>
        <w:adjustRightInd w:val="0"/>
        <w:spacing w:after="200" w:line="276" w:lineRule="auto"/>
        <w:rPr>
          <w:rFonts w:ascii="Calibri" w:hAnsi="Calibri" w:cs="Calibri"/>
          <w:lang w:val="en"/>
        </w:rPr>
      </w:pPr>
    </w:p>
    <w:p w:rsidR="008B48EC" w:rsidRPr="008B48EC" w:rsidRDefault="008B48EC" w:rsidP="008B48EC">
      <w:pPr>
        <w:rPr>
          <w:lang w:val="en"/>
        </w:rPr>
      </w:pPr>
    </w:p>
    <w:p w:rsidR="00516311" w:rsidRDefault="00516311"/>
    <w:sectPr w:rsidR="00516311" w:rsidSect="00D9415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F5CA3"/>
    <w:multiLevelType w:val="hybridMultilevel"/>
    <w:tmpl w:val="62280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D910344"/>
    <w:multiLevelType w:val="hybridMultilevel"/>
    <w:tmpl w:val="DD024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B06483A"/>
    <w:multiLevelType w:val="hybridMultilevel"/>
    <w:tmpl w:val="1952D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2FA17E6"/>
    <w:multiLevelType w:val="hybridMultilevel"/>
    <w:tmpl w:val="1890A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9447A76"/>
    <w:multiLevelType w:val="hybridMultilevel"/>
    <w:tmpl w:val="9304A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8EC"/>
    <w:rsid w:val="003A54E9"/>
    <w:rsid w:val="00516311"/>
    <w:rsid w:val="008B4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06D291-E6A3-497D-974A-971F34B34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48EC"/>
    <w:pPr>
      <w:ind w:left="720"/>
      <w:contextualSpacing/>
    </w:pPr>
  </w:style>
  <w:style w:type="table" w:styleId="TableGrid">
    <w:name w:val="Table Grid"/>
    <w:basedOn w:val="TableNormal"/>
    <w:uiPriority w:val="39"/>
    <w:rsid w:val="008B48E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749</Words>
  <Characters>4273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2025-04-11T16:45:00Z</dcterms:created>
  <dcterms:modified xsi:type="dcterms:W3CDTF">2025-04-11T16:45:00Z</dcterms:modified>
</cp:coreProperties>
</file>