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Garantías de placas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GTX 1050ti = 1 año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RTX 3060ti = 2 años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RTX 3070ti = 2 años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RTX 3080 ti = 3 años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GTX 1050 = 1 año 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52"/>
          <w:shd w:fill="auto" w:val="clear"/>
        </w:rPr>
        <w:t xml:space="preserve">Garantias de Placa Madre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asus = 1 año </w:t>
        <w:br/>
        <w:t xml:space="preserve">x570 - p = 10 meses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