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b/>
          <w:bCs/>
          <w:color w:val="1D4ED8"/>
          <w:sz w:val="26"/>
          <w:szCs w:val="26"/>
        </w:rPr>
        <w:t xml:space="preserve">SignageOS Platform — Custom Build</w:t>
      </w:r>
    </w:p>
    <w:p>
      <w:pPr>
        <w:spacing w:after="0" w:before="100"/>
        <w:jc w:val="center"/>
      </w:pPr>
      <w:r>
        <w:rPr>
          <w:b/>
          <w:bCs/>
          <w:color w:val="1F2937"/>
          <w:sz w:val="44"/>
          <w:szCs w:val="44"/>
        </w:rPr>
        <w:t xml:space="preserve">Hierarchical Signage Management Platform</w:t>
      </w:r>
    </w:p>
    <w:p>
      <w:pPr>
        <w:spacing w:after="260" w:before="80"/>
        <w:jc w:val="center"/>
      </w:pPr>
      <w:r>
        <w:rPr>
          <w:color w:val="6B7280"/>
          <w:sz w:val="26"/>
          <w:szCs w:val="26"/>
        </w:rPr>
        <w:t xml:space="preserve">Customization &amp; Approval-Workflow Specification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59E0B" w:sz="16"/>
              <w:left w:val="single" w:color="F59E0B" w:sz="16"/>
              <w:bottom w:val="single" w:color="F59E0B" w:sz="4"/>
              <w:right w:val="single" w:color="F59E0B" w:sz="4"/>
            </w:tcBorders>
            <w:shd w:fill="FFF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Planning Document — No Code Changes Made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This document specifies the customizations for a new project variant of the platform. It is a specification for discussion and sign-off only — nothing described here has been implemented yet.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It reuses the same underlying software as our video conferencing demo, but reconfigured for a different use case: a hierarchical, approval-based content management model instead of the license/organization/billing model used in the demo build.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EFF6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Base Platform</w:t>
            </w:r>
          </w:p>
        </w:tc>
        <w:tc>
          <w:tcPr>
            <w:tcW w:type="dxa" w:w="675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Same core software used for the video conferencing demo (screen pairing, media library, playlists, layout studio, groups).</w:t>
            </w:r>
          </w:p>
        </w:tc>
      </w:tr>
      <w:tr>
        <w:tc>
          <w:tcPr>
            <w:tcW w:type="dxa" w:w="2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EFF6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What's Different</w:t>
            </w:r>
          </w:p>
        </w:tc>
        <w:tc>
          <w:tcPr>
            <w:tcW w:type="dxa" w:w="675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Licensing, Organizations, and Payments are removed. In their place: a 3-tier account hierarchy with an approval workflow for publishing content.</w:t>
            </w:r>
          </w:p>
        </w:tc>
      </w:tr>
      <w:tr>
        <w:tc>
          <w:tcPr>
            <w:tcW w:type="dxa" w:w="26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EFF6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675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Draft for review — role names and rules below are proposed defaults; see "Open Questions" at the end.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b/>
          <w:bCs/>
          <w:color w:val="1D4ED8"/>
          <w:sz w:val="30"/>
          <w:szCs w:val="30"/>
        </w:rPr>
        <w:t xml:space="preserve">1. Overview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This project uses the same signage platform as the earlier video conferencing demo as its base, but is being reconfigured for a specific line of business. Two structural changes define this variant: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Everything related to Licensing, Organizations, and Payments is removed — this project does not sell seats/licenses or manage multi-tenant billing.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In its place, accounts are organized into a 3-tier hierarchy (Super Admin → District Admin → Operator), and any content an Operator wants to publish must be approved by their District Admin before it goes live on a TV.</w:t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b/>
          <w:bCs/>
          <w:color w:val="1D4ED8"/>
          <w:sz w:val="30"/>
          <w:szCs w:val="30"/>
        </w:rPr>
        <w:t xml:space="preserve">2. Features Removed From the Base Platform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The following modules and any logic tied to them are removed entirely for this build: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C2626" w:sz="16"/>
              <w:left w:val="single" w:color="DC2626" w:sz="16"/>
              <w:bottom w:val="single" w:color="DC2626" w:sz="4"/>
              <w:right w:val="single" w:color="DC2626" w:sz="4"/>
            </w:tcBorders>
            <w:shd w:fill="FE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1"/>
                <w:szCs w:val="21"/>
              </w:rPr>
              <w:t xml:space="preserve">Licensing &amp; Billing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The License &amp; Billing page, license plans, license status (active/suspended), and license-based storage/screen limits.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Anything gated by "does this user have an active license" — e.g. Video Conferencing being license-gated, storage quotas being license-derived.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C2626" w:sz="16"/>
              <w:left w:val="single" w:color="DC2626" w:sz="16"/>
              <w:bottom w:val="single" w:color="DC2626" w:sz="4"/>
              <w:right w:val="single" w:color="DC2626" w:sz="4"/>
            </w:tcBorders>
            <w:shd w:fill="FE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1"/>
                <w:szCs w:val="21"/>
              </w:rPr>
              <w:t xml:space="preserve">Organizations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Organization creation/management, assigning screens or users to an organization, and org-scoped grouping of screens.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C2626" w:sz="16"/>
              <w:left w:val="single" w:color="DC2626" w:sz="16"/>
              <w:bottom w:val="single" w:color="DC2626" w:sz="4"/>
              <w:right w:val="single" w:color="DC2626" w:sz="4"/>
            </w:tcBorders>
            <w:shd w:fill="FE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1"/>
                <w:szCs w:val="21"/>
              </w:rPr>
              <w:t xml:space="preserve">Payment Portal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Payment processing, invoices, billing history, and any plan-upgrade/downgrade flows.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1F2937"/>
          <w:sz w:val="21"/>
          <w:szCs w:val="21"/>
        </w:rPr>
        <w:t xml:space="preserve">Screens, media, playlists, and groups no longer reference a license or organization — they belong directly to an account within the new hierarchy described below.</w:t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b/>
          <w:bCs/>
          <w:color w:val="1D4ED8"/>
          <w:sz w:val="30"/>
          <w:szCs w:val="30"/>
        </w:rPr>
        <w:t xml:space="preserve">3. New Account Hierarchy (3 Tiers)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Accounts are structured in three levels. Names below are proposed defaults — see the Open Questions section to confirm final terminology.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EFF6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Tier 1 — Super Admin</w:t>
            </w:r>
          </w:p>
        </w:tc>
        <w:tc>
          <w:tcPr>
            <w:tcW w:type="dxa" w:w="695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Top of the hierarchy. Creates and manages District Admin accounts. Full visibility across every account, screen, and piece of content on the platform. Controls white-labeling for the entire platform (logo, name, and branding shown across the dashboard).</w:t>
            </w:r>
          </w:p>
        </w:tc>
      </w:tr>
      <w:tr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EFF6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Tier 2 — District Admin</w:t>
            </w:r>
          </w:p>
        </w:tc>
        <w:tc>
          <w:tcPr>
            <w:tcW w:type="dxa" w:w="695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Created by a Super Admin. Manages their own team ("district") by creating Operator accounts underneath them, with account-specific rules (e.g. what that Operator is allowed to do, screen limits). Reviews and approves/rejects content submitted by their Operators.</w:t>
            </w:r>
          </w:p>
        </w:tc>
      </w:tr>
      <w:tr>
        <w:tc>
          <w:tcPr>
            <w:tcW w:type="dxa" w:w="24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EFF6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Tier 3 — Operator</w:t>
            </w:r>
          </w:p>
        </w:tc>
        <w:tc>
          <w:tcPr>
            <w:tcW w:type="dxa" w:w="695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Created by a District Admin. Does the day-to-day signage work: adding/pairing TVs, uploading media, building playlists, and scheduling them to screens. Any publish action requires their District Admin's approval.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59E0B" w:sz="16"/>
              <w:left w:val="single" w:color="F59E0B" w:sz="16"/>
              <w:bottom w:val="single" w:color="F59E0B" w:sz="4"/>
              <w:right w:val="single" w:color="F59E0B" w:sz="4"/>
            </w:tcBorders>
            <w:shd w:fill="FFF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Scoping rule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Each District Admin only sees and manages their own Operators, TVs, and content — not another district's. The Super Admin can see across all districts.</w:t>
            </w:r>
          </w:p>
        </w:tc>
      </w:tr>
    </w:tbl>
    <w:p>
      <w:pPr>
        <w:pStyle w:val="Heading1"/>
        <w:pBdr>
          <w:bottom w:val="single" w:color="1D4ED8" w:sz="8" w:space="4"/>
        </w:pBdr>
        <w:spacing w:after="160" w:before="360"/>
      </w:pPr>
      <w:r>
        <w:rPr>
          <w:b/>
          <w:bCs/>
          <w:color w:val="1D4ED8"/>
          <w:sz w:val="30"/>
          <w:szCs w:val="30"/>
        </w:rPr>
        <w:t xml:space="preserve">4. Account Creation &amp; Rules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color w:val="1F2937"/>
          <w:sz w:val="21"/>
          <w:szCs w:val="21"/>
        </w:rPr>
        <w:t xml:space="preserve">Super Admin creates District Admins: </w:t>
      </w:r>
      <w:r>
        <w:rPr>
          <w:color w:val="1F2937"/>
          <w:sz w:val="21"/>
          <w:szCs w:val="21"/>
        </w:rPr>
        <w:t xml:space="preserve">The Super Admin can create any number of District Admin accounts — this is the only way a new District Admin gets onto the platform.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color w:val="1F2937"/>
          <w:sz w:val="21"/>
          <w:szCs w:val="21"/>
        </w:rPr>
        <w:t xml:space="preserve">District Admins create Operators: </w:t>
      </w:r>
      <w:r>
        <w:rPr>
          <w:color w:val="1F2937"/>
          <w:sz w:val="21"/>
          <w:szCs w:val="21"/>
        </w:rPr>
        <w:t xml:space="preserve">Each District Admin can create their own Operator accounts underneath them, scoped only to that District Admin's branch of the hierarchy.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color w:val="1F2937"/>
          <w:sz w:val="21"/>
          <w:szCs w:val="21"/>
        </w:rPr>
        <w:t xml:space="preserve">Rules per sub-account: </w:t>
      </w:r>
      <w:r>
        <w:rPr>
          <w:color w:val="1F2937"/>
          <w:sz w:val="21"/>
          <w:szCs w:val="21"/>
        </w:rPr>
        <w:t xml:space="preserve">When creating an Operator, the District Admin can set specific rules for that account — for example, which screens/groups they can manage, and any limits on how much they can add (screens, storage, etc.).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color w:val="1F2937"/>
          <w:sz w:val="21"/>
          <w:szCs w:val="21"/>
        </w:rPr>
        <w:t xml:space="preserve">An Operator cannot create further accounts beneath themselves — Operator is the bottom tier.</w:t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b/>
          <w:bCs/>
          <w:color w:val="1D4ED8"/>
          <w:sz w:val="30"/>
          <w:szCs w:val="30"/>
        </w:rPr>
        <w:t xml:space="preserve">5. Content Approval Workflow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An Operator can freely add media and build playlists in draft — but nothing reaches a TV without their District Admin's sign-off. The flow: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  <w:color w:val="1F2937"/>
          <w:sz w:val="21"/>
          <w:szCs w:val="21"/>
        </w:rPr>
        <w:t xml:space="preserve">Operator adds content: </w:t>
      </w:r>
      <w:r>
        <w:rPr>
          <w:color w:val="1F2937"/>
          <w:sz w:val="21"/>
          <w:szCs w:val="21"/>
        </w:rPr>
        <w:t xml:space="preserve">Uploads media and creates/edits a playlist as usual.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  <w:color w:val="1F2937"/>
          <w:sz w:val="21"/>
          <w:szCs w:val="21"/>
        </w:rPr>
        <w:t xml:space="preserve">Operator submits for publish: </w:t>
      </w:r>
      <w:r>
        <w:rPr>
          <w:color w:val="1F2937"/>
          <w:sz w:val="21"/>
          <w:szCs w:val="21"/>
        </w:rPr>
        <w:t xml:space="preserve">When the Operator assigns or schedules that playlist to a TV (or group of TVs), it does not go live immediately.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  <w:color w:val="1F2937"/>
          <w:sz w:val="21"/>
          <w:szCs w:val="21"/>
        </w:rPr>
        <w:t xml:space="preserve">Enters "Pending Approval": </w:t>
      </w:r>
      <w:r>
        <w:rPr>
          <w:color w:val="1F2937"/>
          <w:sz w:val="21"/>
          <w:szCs w:val="21"/>
        </w:rPr>
        <w:t xml:space="preserve">The assignment/schedule is queued and flagged to the Operator's District Admin for review.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  <w:color w:val="1F2937"/>
          <w:sz w:val="21"/>
          <w:szCs w:val="21"/>
        </w:rPr>
        <w:t xml:space="preserve">District Admin reviews: </w:t>
      </w:r>
      <w:r>
        <w:rPr>
          <w:color w:val="1F2937"/>
          <w:sz w:val="21"/>
          <w:szCs w:val="21"/>
        </w:rPr>
        <w:t xml:space="preserve">The District Admin previews the playlist and the target screen(s)/schedule, then Approves or Rejects.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  <w:color w:val="1F2937"/>
          <w:sz w:val="21"/>
          <w:szCs w:val="21"/>
        </w:rPr>
        <w:t xml:space="preserve">On approval: </w:t>
      </w:r>
      <w:r>
        <w:rPr>
          <w:color w:val="1F2937"/>
          <w:sz w:val="21"/>
          <w:szCs w:val="21"/>
        </w:rPr>
        <w:t xml:space="preserve">The playlist is pushed live to the target TV(s) exactly as scheduled.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  <w:color w:val="1F2937"/>
          <w:sz w:val="21"/>
          <w:szCs w:val="21"/>
        </w:rPr>
        <w:t xml:space="preserve">On rejection: </w:t>
      </w:r>
      <w:r>
        <w:rPr>
          <w:color w:val="1F2937"/>
          <w:sz w:val="21"/>
          <w:szCs w:val="21"/>
        </w:rPr>
        <w:t xml:space="preserve">The submission is sent back to the Operator with a reason, so they can edit and resubmit.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59E0B" w:sz="16"/>
              <w:left w:val="single" w:color="F59E0B" w:sz="16"/>
              <w:bottom w:val="single" w:color="F59E0B" w:sz="4"/>
              <w:right w:val="single" w:color="F59E0B" w:sz="4"/>
            </w:tcBorders>
            <w:shd w:fill="FFF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Open point — what exactly requires approval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As described, approval gates the publish/schedule step (pushing a playlist live to a screen). Uploading media and building/editing a playlist in draft does not require approval. Confirm this matches your intent — see Open Questions.</w:t>
            </w:r>
          </w:p>
        </w:tc>
      </w:tr>
    </w:tbl>
    <w:p>
      <w:pPr>
        <w:pStyle w:val="Heading1"/>
        <w:pBdr>
          <w:bottom w:val="single" w:color="1D4ED8" w:sz="8" w:space="4"/>
        </w:pBdr>
        <w:spacing w:after="160" w:before="360"/>
      </w:pPr>
      <w:r>
        <w:rPr>
          <w:b/>
          <w:bCs/>
          <w:color w:val="1D4ED8"/>
          <w:sz w:val="30"/>
          <w:szCs w:val="30"/>
        </w:rPr>
        <w:t xml:space="preserve">6. Features Retained From the Base Platform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Everything else from the base platform carries over unchanged for whichever tier is doing the work (typically the Operator):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Adding &amp; pairing TVs (including Philips sideloading + pairing code flow)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Media upload and the Media Library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Playlist builder — layouts, split-screen zones, transitions, shuffle/loop, widget overlays (weather, clock, RSS, QR)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Layout Studio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Screen Groups — bulk volume, clear cache, force sync, scheduled playlist switch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Logs / activity history per screen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6A34A" w:sz="16"/>
              <w:left w:val="single" w:color="16A34A" w:sz="16"/>
              <w:bottom w:val="single" w:color="16A34A" w:sz="4"/>
              <w:right w:val="single" w:color="16A34A" w:sz="4"/>
            </w:tcBorders>
            <w:shd w:fill="F0FD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5803D"/>
                <w:sz w:val="21"/>
                <w:szCs w:val="21"/>
              </w:rPr>
              <w:t xml:space="preserve">Video Conferencing — Confirmed Required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Video Conferencing stays in this build, no longer license-gated. Access is scoped by tier: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Super Admin — can start a video call with any TV across every district on the platform.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District Admin — can start a video call only among the TVs within their own district.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Operator — no video conferencing access.</w:t>
            </w:r>
          </w:p>
        </w:tc>
      </w:tr>
    </w:tbl>
    <w:p>
      <w:pPr>
        <w:pStyle w:val="Heading1"/>
        <w:pBdr>
          <w:bottom w:val="single" w:color="1D4ED8" w:sz="8" w:space="4"/>
        </w:pBdr>
        <w:spacing w:after="160" w:before="360"/>
      </w:pPr>
      <w:r>
        <w:rPr>
          <w:b/>
          <w:bCs/>
          <w:color w:val="1D4ED8"/>
          <w:sz w:val="30"/>
          <w:szCs w:val="30"/>
        </w:rPr>
        <w:t xml:space="preserve">7. Future Idea — Cross-District Collaborative Calls (Pending)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59E0B" w:sz="16"/>
              <w:left w:val="single" w:color="F59E0B" w:sz="16"/>
              <w:bottom w:val="single" w:color="F59E0B" w:sz="4"/>
              <w:right w:val="single" w:color="F59E0B" w:sz="4"/>
            </w:tcBorders>
            <w:shd w:fill="FFF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Not in scope for the initial build — do not start development on this yet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This is a forward-looking idea captured for later consideration. It is explicitly on hold and should not be designed or built as part of the current phase.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1F2937"/>
          <w:sz w:val="21"/>
          <w:szCs w:val="21"/>
        </w:rPr>
        <w:t xml:space="preserve">The idea: allow one District Admin to include another district's TVs in their own video call, via a request/approval step.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color w:val="1F2937"/>
          <w:sz w:val="21"/>
          <w:szCs w:val="21"/>
        </w:rPr>
        <w:t xml:space="preserve">District Admin A wants to start a call that includes their own TVs plus TVs belonging to District Admin B.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color w:val="1F2937"/>
          <w:sz w:val="21"/>
          <w:szCs w:val="21"/>
        </w:rPr>
        <w:t xml:space="preserve">District Admin A raises a request to include District B's TVs in the call.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color w:val="1F2937"/>
          <w:sz w:val="21"/>
          <w:szCs w:val="21"/>
        </w:rPr>
        <w:t xml:space="preserve">Once that request is approved, District Admin A can start a single video conference spanning both districts' TVs.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59E0B" w:sz="16"/>
              <w:left w:val="single" w:color="F59E0B" w:sz="16"/>
              <w:bottom w:val="single" w:color="F59E0B" w:sz="4"/>
              <w:right w:val="single" w:color="F59E0B" w:sz="4"/>
            </w:tcBorders>
            <w:shd w:fill="FFF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Open point for when this is picked up</w:t>
            </w:r>
          </w:p>
          <w:p>
            <w:pPr>
              <w:spacing w:after="40"/>
            </w:pPr>
            <w:r>
              <w:rPr>
                <w:color w:val="1F2937"/>
                <w:sz w:val="20"/>
                <w:szCs w:val="20"/>
              </w:rPr>
              <w:t xml:space="preserve">Who approves the cross-district request — the other District Admin (B), the Super Admin, or either? To be decided if/when this feature moves out of Pending.</w:t>
            </w:r>
          </w:p>
        </w:tc>
      </w:tr>
    </w:tbl>
    <w:p>
      <w:pPr>
        <w:pStyle w:val="Heading1"/>
        <w:pBdr>
          <w:bottom w:val="single" w:color="1D4ED8" w:sz="8" w:space="4"/>
        </w:pBdr>
        <w:spacing w:after="160" w:before="360"/>
      </w:pPr>
      <w:r>
        <w:rPr>
          <w:b/>
          <w:bCs/>
          <w:color w:val="1D4ED8"/>
          <w:sz w:val="30"/>
          <w:szCs w:val="30"/>
        </w:rPr>
        <w:t xml:space="preserve">8. Open Questions for Confirmation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2937"/>
          <w:sz w:val="21"/>
          <w:szCs w:val="21"/>
        </w:rPr>
        <w:t xml:space="preserve">Tier 3 naming — </w:t>
      </w:r>
      <w:r>
        <w:rPr>
          <w:color w:val="1F2937"/>
          <w:sz w:val="21"/>
          <w:szCs w:val="21"/>
        </w:rPr>
        <w:t xml:space="preserve">is "Operator" the right term for the bottom tier, or does your team use a different title?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2937"/>
          <w:sz w:val="21"/>
          <w:szCs w:val="21"/>
        </w:rPr>
        <w:t xml:space="preserve">Approval scope — </w:t>
      </w:r>
      <w:r>
        <w:rPr>
          <w:color w:val="1F2937"/>
          <w:sz w:val="21"/>
          <w:szCs w:val="21"/>
        </w:rPr>
        <w:t xml:space="preserve">should approval apply only to publishing/scheduling a playlist, or also to first-time playlist creation and media uploads?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2937"/>
          <w:sz w:val="21"/>
          <w:szCs w:val="21"/>
        </w:rPr>
        <w:t xml:space="preserve">Multi-level approval — </w:t>
      </w:r>
      <w:r>
        <w:rPr>
          <w:color w:val="1F2937"/>
          <w:sz w:val="21"/>
          <w:szCs w:val="21"/>
        </w:rPr>
        <w:t xml:space="preserve">does the Super Admin ever need to approve a District Admin's own direct actions, or is approval only required at the Operator → District Admin step?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2937"/>
          <w:sz w:val="21"/>
          <w:szCs w:val="21"/>
        </w:rPr>
        <w:t xml:space="preserve">Sub-account rules — </w:t>
      </w:r>
      <w:r>
        <w:rPr>
          <w:color w:val="1F2937"/>
          <w:sz w:val="21"/>
          <w:szCs w:val="21"/>
        </w:rPr>
        <w:t xml:space="preserve">what specific rules/limits should a District Admin be able to set on an Operator account (screen count, storage cap, feature access, etc.)?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F2937"/>
          <w:sz w:val="21"/>
          <w:szCs w:val="21"/>
        </w:rPr>
        <w:t xml:space="preserve">Notifications — </w:t>
      </w:r>
      <w:r>
        <w:rPr>
          <w:color w:val="1F2937"/>
          <w:sz w:val="21"/>
          <w:szCs w:val="21"/>
        </w:rPr>
        <w:t xml:space="preserve">how should a District Admin be notified that something is pending their approval (in-app, email, both)?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2026-08-20T07:17:24.919Z</dcterms:created>
  <dcterms:modified xsi:type="dcterms:W3CDTF">2026-08-20T07:17:24.924Z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