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F02ADF" w14:textId="56B8CB71" w:rsidR="00292B1D" w:rsidRDefault="009272BC">
      <w:pPr>
        <w:spacing w:before="600"/>
        <w:jc w:val="center"/>
      </w:pPr>
      <w:r>
        <w:rPr>
          <w:b/>
          <w:bCs/>
          <w:color w:val="1D4ED8"/>
          <w:sz w:val="26"/>
          <w:szCs w:val="26"/>
        </w:rPr>
        <w:t xml:space="preserve">Bluestar </w:t>
      </w:r>
      <w:proofErr w:type="spellStart"/>
      <w:r w:rsidR="00000000">
        <w:rPr>
          <w:b/>
          <w:bCs/>
          <w:color w:val="1D4ED8"/>
          <w:sz w:val="26"/>
          <w:szCs w:val="26"/>
        </w:rPr>
        <w:t>SignageOS</w:t>
      </w:r>
      <w:proofErr w:type="spellEnd"/>
    </w:p>
    <w:p w14:paraId="6CA99409" w14:textId="77777777" w:rsidR="00292B1D" w:rsidRDefault="00000000">
      <w:pPr>
        <w:spacing w:before="100"/>
        <w:jc w:val="center"/>
      </w:pPr>
      <w:r>
        <w:rPr>
          <w:b/>
          <w:bCs/>
          <w:sz w:val="48"/>
          <w:szCs w:val="48"/>
        </w:rPr>
        <w:t>Video Conferencing Feature</w:t>
      </w:r>
    </w:p>
    <w:p w14:paraId="40A1141B" w14:textId="77777777" w:rsidR="00292B1D" w:rsidRDefault="00000000">
      <w:pPr>
        <w:spacing w:before="80" w:after="260"/>
        <w:jc w:val="center"/>
      </w:pPr>
      <w:r>
        <w:rPr>
          <w:color w:val="6B7280"/>
          <w:sz w:val="26"/>
          <w:szCs w:val="26"/>
        </w:rPr>
        <w:t>User Dashboard — Demo Walkthrough Guide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292B1D" w14:paraId="3DCFE45C" w14:textId="77777777">
        <w:tblPrEx>
          <w:tblCellMar>
            <w:top w:w="0" w:type="dxa"/>
            <w:bottom w:w="0" w:type="dxa"/>
          </w:tblCellMar>
        </w:tblPrEx>
        <w:tc>
          <w:tcPr>
            <w:tcW w:w="9350" w:type="dxa"/>
            <w:tcBorders>
              <w:top w:val="single" w:sz="16" w:space="0" w:color="F59E0B"/>
              <w:left w:val="single" w:sz="16" w:space="0" w:color="F59E0B"/>
              <w:bottom w:val="single" w:sz="4" w:space="0" w:color="F59E0B"/>
              <w:right w:val="single" w:sz="4" w:space="0" w:color="F59E0B"/>
            </w:tcBorders>
            <w:shd w:val="clear" w:color="auto" w:fill="FFF7ED"/>
            <w:tcMar>
              <w:top w:w="160" w:type="dxa"/>
              <w:left w:w="220" w:type="dxa"/>
              <w:bottom w:w="160" w:type="dxa"/>
              <w:right w:w="220" w:type="dxa"/>
            </w:tcMar>
          </w:tcPr>
          <w:p w14:paraId="7E8D2CCB" w14:textId="77777777" w:rsidR="00292B1D" w:rsidRDefault="00000000">
            <w:pPr>
              <w:spacing w:after="80"/>
            </w:pPr>
            <w:r>
              <w:rPr>
                <w:b/>
                <w:bCs/>
                <w:color w:val="B45309"/>
              </w:rPr>
              <w:t>This is a Demo Environment</w:t>
            </w:r>
          </w:p>
          <w:p w14:paraId="08FC518C" w14:textId="77777777" w:rsidR="00292B1D" w:rsidRDefault="00000000">
            <w:pPr>
              <w:spacing w:after="40"/>
            </w:pPr>
            <w:r>
              <w:rPr>
                <w:sz w:val="20"/>
                <w:szCs w:val="20"/>
              </w:rPr>
              <w:t>The screens, media, and workflows in this guide are running on a demo build so you can evaluate the video conferencing feature end-to-end.</w:t>
            </w:r>
          </w:p>
          <w:p w14:paraId="52D12D9E" w14:textId="77777777" w:rsidR="00292B1D" w:rsidRDefault="00000000">
            <w:pPr>
              <w:spacing w:after="40"/>
            </w:pPr>
            <w:r>
              <w:rPr>
                <w:sz w:val="20"/>
                <w:szCs w:val="20"/>
              </w:rPr>
              <w:t>The final system architecture, branding, screens, and permissions will be customized to your organization's specific requirements before go-live.</w:t>
            </w:r>
          </w:p>
        </w:tc>
      </w:tr>
    </w:tbl>
    <w:p w14:paraId="6B786EB7" w14:textId="77777777" w:rsidR="00292B1D" w:rsidRDefault="00292B1D">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7273"/>
      </w:tblGrid>
      <w:tr w:rsidR="00292B1D" w14:paraId="04F130CC" w14:textId="77777777">
        <w:tblPrEx>
          <w:tblCellMar>
            <w:top w:w="0" w:type="dxa"/>
            <w:bottom w:w="0" w:type="dxa"/>
          </w:tblCellMar>
        </w:tblPrEx>
        <w:tc>
          <w:tcPr>
            <w:tcW w:w="2600" w:type="dxa"/>
            <w:tcBorders>
              <w:top w:val="single" w:sz="2" w:space="0" w:color="E5E7EB"/>
              <w:left w:val="single" w:sz="2" w:space="0" w:color="E5E7EB"/>
              <w:bottom w:val="single" w:sz="2" w:space="0" w:color="E5E7EB"/>
              <w:right w:val="single" w:sz="2" w:space="0" w:color="E5E7EB"/>
            </w:tcBorders>
            <w:shd w:val="clear" w:color="auto" w:fill="EFF6FF"/>
            <w:tcMar>
              <w:top w:w="100" w:type="dxa"/>
              <w:left w:w="150" w:type="dxa"/>
              <w:bottom w:w="100" w:type="dxa"/>
              <w:right w:w="150" w:type="dxa"/>
            </w:tcMar>
          </w:tcPr>
          <w:p w14:paraId="063C65C2" w14:textId="77777777" w:rsidR="00292B1D" w:rsidRDefault="00000000">
            <w:r>
              <w:rPr>
                <w:b/>
                <w:bCs/>
                <w:sz w:val="20"/>
                <w:szCs w:val="20"/>
              </w:rPr>
              <w:t>Purpose</w:t>
            </w:r>
          </w:p>
        </w:tc>
        <w:tc>
          <w:tcPr>
            <w:tcW w:w="6750" w:type="dxa"/>
            <w:tcBorders>
              <w:top w:val="single" w:sz="2" w:space="0" w:color="E5E7EB"/>
              <w:left w:val="single" w:sz="2" w:space="0" w:color="E5E7EB"/>
              <w:bottom w:val="single" w:sz="2" w:space="0" w:color="E5E7EB"/>
              <w:right w:val="single" w:sz="2" w:space="0" w:color="E5E7EB"/>
            </w:tcBorders>
            <w:tcMar>
              <w:top w:w="100" w:type="dxa"/>
              <w:left w:w="150" w:type="dxa"/>
              <w:bottom w:w="100" w:type="dxa"/>
              <w:right w:w="150" w:type="dxa"/>
            </w:tcMar>
          </w:tcPr>
          <w:p w14:paraId="56187FF1" w14:textId="77777777" w:rsidR="00292B1D" w:rsidRDefault="00000000">
            <w:r>
              <w:rPr>
                <w:sz w:val="20"/>
                <w:szCs w:val="20"/>
              </w:rPr>
              <w:t>Give your team a clear, step-by-step guide to navigate the User Dashboard: adding TVs, uploading media, building playlists, grouping TVs, and starting video calls.</w:t>
            </w:r>
          </w:p>
        </w:tc>
      </w:tr>
      <w:tr w:rsidR="00292B1D" w14:paraId="160E8C2F" w14:textId="77777777">
        <w:tblPrEx>
          <w:tblCellMar>
            <w:top w:w="0" w:type="dxa"/>
            <w:bottom w:w="0" w:type="dxa"/>
          </w:tblCellMar>
        </w:tblPrEx>
        <w:tc>
          <w:tcPr>
            <w:tcW w:w="260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50" w:type="dxa"/>
              <w:bottom w:w="100" w:type="dxa"/>
              <w:right w:w="150" w:type="dxa"/>
            </w:tcMar>
          </w:tcPr>
          <w:p w14:paraId="33E9B955" w14:textId="77777777" w:rsidR="00292B1D" w:rsidRDefault="00000000">
            <w:r>
              <w:rPr>
                <w:b/>
                <w:bCs/>
                <w:sz w:val="20"/>
                <w:szCs w:val="20"/>
              </w:rPr>
              <w:t>Audience</w:t>
            </w:r>
          </w:p>
        </w:tc>
        <w:tc>
          <w:tcPr>
            <w:tcW w:w="6750" w:type="dxa"/>
            <w:tcBorders>
              <w:top w:val="single" w:sz="2" w:space="0" w:color="E5E7EB"/>
              <w:left w:val="single" w:sz="2" w:space="0" w:color="E5E7EB"/>
              <w:bottom w:val="single" w:sz="2" w:space="0" w:color="E5E7EB"/>
              <w:right w:val="single" w:sz="2" w:space="0" w:color="E5E7EB"/>
            </w:tcBorders>
            <w:tcMar>
              <w:top w:w="100" w:type="dxa"/>
              <w:left w:w="150" w:type="dxa"/>
              <w:bottom w:w="100" w:type="dxa"/>
              <w:right w:w="150" w:type="dxa"/>
            </w:tcMar>
          </w:tcPr>
          <w:p w14:paraId="2877C6B3" w14:textId="77777777" w:rsidR="00292B1D" w:rsidRDefault="00000000">
            <w:r>
              <w:rPr>
                <w:sz w:val="20"/>
                <w:szCs w:val="20"/>
              </w:rPr>
              <w:t>Client team members evaluating the demo (content managers / store operations).</w:t>
            </w:r>
          </w:p>
        </w:tc>
      </w:tr>
      <w:tr w:rsidR="00292B1D" w14:paraId="34004A32" w14:textId="77777777">
        <w:tblPrEx>
          <w:tblCellMar>
            <w:top w:w="0" w:type="dxa"/>
            <w:bottom w:w="0" w:type="dxa"/>
          </w:tblCellMar>
        </w:tblPrEx>
        <w:tc>
          <w:tcPr>
            <w:tcW w:w="260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50" w:type="dxa"/>
              <w:bottom w:w="100" w:type="dxa"/>
              <w:right w:w="150" w:type="dxa"/>
            </w:tcMar>
          </w:tcPr>
          <w:p w14:paraId="4724A1AB" w14:textId="77777777" w:rsidR="00292B1D" w:rsidRDefault="00000000">
            <w:r>
              <w:rPr>
                <w:b/>
                <w:bCs/>
                <w:sz w:val="20"/>
                <w:szCs w:val="20"/>
              </w:rPr>
              <w:t>Support Contact</w:t>
            </w:r>
          </w:p>
        </w:tc>
        <w:tc>
          <w:tcPr>
            <w:tcW w:w="6750" w:type="dxa"/>
            <w:tcBorders>
              <w:top w:val="single" w:sz="2" w:space="0" w:color="E5E7EB"/>
              <w:left w:val="single" w:sz="2" w:space="0" w:color="E5E7EB"/>
              <w:bottom w:val="single" w:sz="2" w:space="0" w:color="E5E7EB"/>
              <w:right w:val="single" w:sz="2" w:space="0" w:color="E5E7EB"/>
            </w:tcBorders>
            <w:tcMar>
              <w:top w:w="100" w:type="dxa"/>
              <w:left w:w="150" w:type="dxa"/>
              <w:bottom w:w="100" w:type="dxa"/>
              <w:right w:w="150" w:type="dxa"/>
            </w:tcMar>
          </w:tcPr>
          <w:p w14:paraId="635AF89B" w14:textId="77777777" w:rsidR="00292B1D" w:rsidRDefault="00000000">
            <w:r>
              <w:rPr>
                <w:sz w:val="20"/>
                <w:szCs w:val="20"/>
              </w:rPr>
              <w:t>For any issues during the demo, call +91 86600 45885</w:t>
            </w:r>
          </w:p>
        </w:tc>
      </w:tr>
    </w:tbl>
    <w:p w14:paraId="0A2B2B9F" w14:textId="77777777" w:rsidR="00292B1D" w:rsidRDefault="00292B1D">
      <w:pPr>
        <w:pageBreakBefore/>
      </w:pPr>
    </w:p>
    <w:p w14:paraId="353522DE" w14:textId="77777777" w:rsidR="00292B1D" w:rsidRDefault="00000000">
      <w:pPr>
        <w:pStyle w:val="Heading1"/>
        <w:pBdr>
          <w:bottom w:val="single" w:sz="8" w:space="4" w:color="1D4ED8"/>
        </w:pBdr>
        <w:spacing w:before="360" w:after="160"/>
      </w:pPr>
      <w:r>
        <w:rPr>
          <w:b/>
          <w:bCs/>
          <w:color w:val="1D4ED8"/>
          <w:sz w:val="30"/>
          <w:szCs w:val="30"/>
        </w:rPr>
        <w:t>1. Logging In &amp; Dashboard Overview</w:t>
      </w:r>
    </w:p>
    <w:p w14:paraId="528769A7" w14:textId="77777777" w:rsidR="00292B1D" w:rsidRDefault="00000000">
      <w:pPr>
        <w:spacing w:after="140" w:line="300" w:lineRule="auto"/>
      </w:pPr>
      <w:r>
        <w:t>Once you log in with the demo credentials provided to you, you'll land on the User Dashboard. All the features covered in this guide are accessible from the left-hand sidebar menu:</w:t>
      </w:r>
    </w:p>
    <w:p w14:paraId="2FECFEB1" w14:textId="77777777" w:rsidR="00292B1D" w:rsidRDefault="00000000">
      <w:pPr>
        <w:pStyle w:val="ListParagraph"/>
        <w:numPr>
          <w:ilvl w:val="0"/>
          <w:numId w:val="2"/>
        </w:numPr>
        <w:spacing w:after="80" w:line="280" w:lineRule="auto"/>
      </w:pPr>
      <w:r>
        <w:t>Dashboard — overview of your screens and activity</w:t>
      </w:r>
    </w:p>
    <w:p w14:paraId="31F389AB" w14:textId="77777777" w:rsidR="00292B1D" w:rsidRDefault="00000000">
      <w:pPr>
        <w:pStyle w:val="ListParagraph"/>
        <w:numPr>
          <w:ilvl w:val="0"/>
          <w:numId w:val="2"/>
        </w:numPr>
        <w:spacing w:after="80" w:line="280" w:lineRule="auto"/>
      </w:pPr>
      <w:r>
        <w:t>My Screens — My Screens list, Create Groups, and Logs</w:t>
      </w:r>
    </w:p>
    <w:p w14:paraId="66F535E4" w14:textId="77777777" w:rsidR="00292B1D" w:rsidRDefault="00000000">
      <w:pPr>
        <w:pStyle w:val="ListParagraph"/>
        <w:numPr>
          <w:ilvl w:val="0"/>
          <w:numId w:val="2"/>
        </w:numPr>
        <w:spacing w:after="80" w:line="280" w:lineRule="auto"/>
      </w:pPr>
      <w:r>
        <w:t>My Channel — All Media, All Playlists, Create Playlist, Layout Studio</w:t>
      </w:r>
    </w:p>
    <w:p w14:paraId="682164AF" w14:textId="77777777" w:rsidR="00292B1D" w:rsidRDefault="00000000">
      <w:pPr>
        <w:pStyle w:val="ListParagraph"/>
        <w:numPr>
          <w:ilvl w:val="0"/>
          <w:numId w:val="2"/>
        </w:numPr>
        <w:spacing w:after="80" w:line="280" w:lineRule="auto"/>
      </w:pPr>
      <w:r>
        <w:t>License &amp; Billing — your active license and plan details</w:t>
      </w:r>
    </w:p>
    <w:p w14:paraId="64208D40" w14:textId="77777777" w:rsidR="00292B1D" w:rsidRDefault="00000000">
      <w:pPr>
        <w:pStyle w:val="ListParagraph"/>
        <w:numPr>
          <w:ilvl w:val="0"/>
          <w:numId w:val="2"/>
        </w:numPr>
        <w:spacing w:after="80" w:line="280" w:lineRule="auto"/>
      </w:pPr>
      <w:r>
        <w:t>Video Conferencing — appears only once this feature is enabled on your license</w:t>
      </w:r>
    </w:p>
    <w:p w14:paraId="4FD7BDDF" w14:textId="77777777" w:rsidR="00292B1D" w:rsidRDefault="00000000">
      <w:pPr>
        <w:pStyle w:val="ListParagraph"/>
        <w:numPr>
          <w:ilvl w:val="0"/>
          <w:numId w:val="2"/>
        </w:numPr>
        <w:spacing w:after="80" w:line="280" w:lineRule="auto"/>
      </w:pPr>
      <w:r>
        <w:t>Support — raise a ticket or browse the Help Center</w:t>
      </w:r>
    </w:p>
    <w:p w14:paraId="229BE3E3" w14:textId="77777777" w:rsidR="00292B1D" w:rsidRDefault="00000000">
      <w:pPr>
        <w:pStyle w:val="ListParagraph"/>
        <w:numPr>
          <w:ilvl w:val="0"/>
          <w:numId w:val="2"/>
        </w:numPr>
        <w:spacing w:after="80" w:line="280" w:lineRule="auto"/>
      </w:pPr>
      <w:r>
        <w:t>Profile — your account settings</w:t>
      </w:r>
    </w:p>
    <w:p w14:paraId="51824711" w14:textId="77777777" w:rsidR="00292B1D" w:rsidRDefault="00292B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292B1D" w14:paraId="45044F99" w14:textId="77777777">
        <w:tblPrEx>
          <w:tblCellMar>
            <w:top w:w="0" w:type="dxa"/>
            <w:bottom w:w="0" w:type="dxa"/>
          </w:tblCellMar>
        </w:tblPrEx>
        <w:tc>
          <w:tcPr>
            <w:tcW w:w="9350" w:type="dxa"/>
            <w:tcBorders>
              <w:top w:val="single" w:sz="16" w:space="0" w:color="F59E0B"/>
              <w:left w:val="single" w:sz="16" w:space="0" w:color="F59E0B"/>
              <w:bottom w:val="single" w:sz="4" w:space="0" w:color="F59E0B"/>
              <w:right w:val="single" w:sz="4" w:space="0" w:color="F59E0B"/>
            </w:tcBorders>
            <w:shd w:val="clear" w:color="auto" w:fill="FFF7ED"/>
            <w:tcMar>
              <w:top w:w="160" w:type="dxa"/>
              <w:left w:w="220" w:type="dxa"/>
              <w:bottom w:w="160" w:type="dxa"/>
              <w:right w:w="220" w:type="dxa"/>
            </w:tcMar>
          </w:tcPr>
          <w:p w14:paraId="0DED3B95" w14:textId="77777777" w:rsidR="00292B1D" w:rsidRDefault="00000000">
            <w:pPr>
              <w:spacing w:after="80"/>
            </w:pPr>
            <w:r>
              <w:rPr>
                <w:b/>
                <w:bCs/>
                <w:color w:val="B45309"/>
              </w:rPr>
              <w:t>If you don't see "Video Conferencing" in the sidebar</w:t>
            </w:r>
          </w:p>
          <w:p w14:paraId="611385E3" w14:textId="77777777" w:rsidR="00292B1D" w:rsidRDefault="00000000">
            <w:pPr>
              <w:spacing w:after="40"/>
            </w:pPr>
            <w:r>
              <w:rPr>
                <w:sz w:val="20"/>
                <w:szCs w:val="20"/>
              </w:rPr>
              <w:t>This means the feature hasn't been enabled on your license yet. Contact us using the number at the end of this guide and we'll enable it for your demo account.</w:t>
            </w:r>
          </w:p>
        </w:tc>
      </w:tr>
    </w:tbl>
    <w:p w14:paraId="516E7D45" w14:textId="77777777" w:rsidR="00292B1D" w:rsidRDefault="00000000">
      <w:pPr>
        <w:pStyle w:val="Heading1"/>
        <w:pBdr>
          <w:bottom w:val="single" w:sz="8" w:space="4" w:color="1D4ED8"/>
        </w:pBdr>
        <w:spacing w:before="360" w:after="160"/>
      </w:pPr>
      <w:r>
        <w:rPr>
          <w:b/>
          <w:bCs/>
          <w:color w:val="1D4ED8"/>
          <w:sz w:val="30"/>
          <w:szCs w:val="30"/>
        </w:rPr>
        <w:t>2. Preparing the TV (Philips Devices)</w:t>
      </w:r>
    </w:p>
    <w:p w14:paraId="16C88DFF" w14:textId="77777777" w:rsidR="00292B1D" w:rsidRDefault="00000000">
      <w:pPr>
        <w:spacing w:after="140" w:line="300" w:lineRule="auto"/>
      </w:pPr>
      <w:r>
        <w:t>Before a Philips TV can be added in the dashboard, the signage player app needs to be installed on the TV itself. Do this once per TV:</w:t>
      </w:r>
    </w:p>
    <w:p w14:paraId="26FC1F85" w14:textId="77777777" w:rsidR="00292B1D" w:rsidRDefault="00000000">
      <w:pPr>
        <w:pStyle w:val="ListParagraph"/>
        <w:numPr>
          <w:ilvl w:val="0"/>
          <w:numId w:val="3"/>
        </w:numPr>
        <w:spacing w:after="100" w:line="290" w:lineRule="auto"/>
      </w:pPr>
      <w:r>
        <w:t>On the Philips TV, go to Settings and enable Developer Mode — this allows installing apps that aren't from the official Philips app store.</w:t>
      </w:r>
    </w:p>
    <w:p w14:paraId="3151E76A" w14:textId="77777777" w:rsidR="00292B1D" w:rsidRDefault="00000000">
      <w:pPr>
        <w:pStyle w:val="ListParagraph"/>
        <w:numPr>
          <w:ilvl w:val="0"/>
          <w:numId w:val="3"/>
        </w:numPr>
        <w:spacing w:after="100" w:line="290" w:lineRule="auto"/>
      </w:pPr>
      <w:r>
        <w:t>Copy the Signage Player app file onto a USB pen drive, then plug the pen drive into the TV.</w:t>
      </w:r>
    </w:p>
    <w:p w14:paraId="2E27ACE5" w14:textId="77777777" w:rsidR="00292B1D" w:rsidRDefault="00000000">
      <w:pPr>
        <w:pStyle w:val="ListParagraph"/>
        <w:numPr>
          <w:ilvl w:val="0"/>
          <w:numId w:val="3"/>
        </w:numPr>
        <w:spacing w:after="100" w:line="290" w:lineRule="auto"/>
      </w:pPr>
      <w:r>
        <w:t>Open File Manager on the TV, browse to the pen drive, and install the app from there.</w:t>
      </w:r>
    </w:p>
    <w:p w14:paraId="4320896F" w14:textId="77777777" w:rsidR="00292B1D" w:rsidRDefault="00000000">
      <w:pPr>
        <w:pStyle w:val="ListParagraph"/>
        <w:numPr>
          <w:ilvl w:val="0"/>
          <w:numId w:val="3"/>
        </w:numPr>
        <w:spacing w:after="100" w:line="290" w:lineRule="auto"/>
      </w:pPr>
      <w:r>
        <w:t>Open the installed app on the TV — it will display a pairing code on screen. Keep this visible.</w:t>
      </w:r>
    </w:p>
    <w:p w14:paraId="524542A9" w14:textId="77777777" w:rsidR="00292B1D" w:rsidRDefault="00000000">
      <w:pPr>
        <w:pStyle w:val="ListParagraph"/>
        <w:numPr>
          <w:ilvl w:val="0"/>
          <w:numId w:val="3"/>
        </w:numPr>
        <w:spacing w:after="100" w:line="290" w:lineRule="auto"/>
      </w:pPr>
      <w:r>
        <w:rPr>
          <w:b/>
          <w:bCs/>
        </w:rPr>
        <w:t xml:space="preserve">Connect a camera: </w:t>
      </w:r>
      <w:r>
        <w:t>Plug an external Logitech (or other compatible USB) camera into the TV — this is required for video conferencing calls.</w:t>
      </w:r>
    </w:p>
    <w:p w14:paraId="461B3758" w14:textId="77777777" w:rsidR="00292B1D" w:rsidRDefault="00000000">
      <w:pPr>
        <w:pStyle w:val="ListParagraph"/>
        <w:numPr>
          <w:ilvl w:val="0"/>
          <w:numId w:val="3"/>
        </w:numPr>
        <w:spacing w:after="100" w:line="290" w:lineRule="auto"/>
      </w:pPr>
      <w:r>
        <w:t>The TV may ask for permissions (camera, microphone, storage, etc.) the first time the app runs — allow/grant all of them so pairing and calling work correctly.</w:t>
      </w:r>
    </w:p>
    <w:p w14:paraId="1D26FEAB" w14:textId="77777777" w:rsidR="00292B1D" w:rsidRDefault="00292B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292B1D" w14:paraId="7FDD5B16" w14:textId="77777777">
        <w:tblPrEx>
          <w:tblCellMar>
            <w:top w:w="0" w:type="dxa"/>
            <w:bottom w:w="0" w:type="dxa"/>
          </w:tblCellMar>
        </w:tblPrEx>
        <w:tc>
          <w:tcPr>
            <w:tcW w:w="9350" w:type="dxa"/>
            <w:tcBorders>
              <w:top w:val="single" w:sz="16" w:space="0" w:color="F59E0B"/>
              <w:left w:val="single" w:sz="16" w:space="0" w:color="F59E0B"/>
              <w:bottom w:val="single" w:sz="4" w:space="0" w:color="F59E0B"/>
              <w:right w:val="single" w:sz="4" w:space="0" w:color="F59E0B"/>
            </w:tcBorders>
            <w:shd w:val="clear" w:color="auto" w:fill="FFF7ED"/>
            <w:tcMar>
              <w:top w:w="160" w:type="dxa"/>
              <w:left w:w="220" w:type="dxa"/>
              <w:bottom w:w="160" w:type="dxa"/>
              <w:right w:w="220" w:type="dxa"/>
            </w:tcMar>
          </w:tcPr>
          <w:p w14:paraId="7C049579" w14:textId="77777777" w:rsidR="00292B1D" w:rsidRDefault="00000000">
            <w:pPr>
              <w:spacing w:after="80"/>
            </w:pPr>
            <w:r>
              <w:rPr>
                <w:b/>
                <w:bCs/>
                <w:color w:val="B45309"/>
              </w:rPr>
              <w:t>Once the app is running on the TV</w:t>
            </w:r>
          </w:p>
          <w:p w14:paraId="56E73B5E" w14:textId="77777777" w:rsidR="00292B1D" w:rsidRDefault="00000000">
            <w:pPr>
              <w:spacing w:after="40"/>
            </w:pPr>
            <w:r>
              <w:rPr>
                <w:sz w:val="20"/>
                <w:szCs w:val="20"/>
              </w:rPr>
              <w:t>Note down the pairing code shown on screen — you'll enter it in the dashboard in the next step to complete pairing.</w:t>
            </w:r>
          </w:p>
        </w:tc>
      </w:tr>
    </w:tbl>
    <w:p w14:paraId="5B2B418D" w14:textId="77777777" w:rsidR="009272BC" w:rsidRDefault="009272BC">
      <w:pPr>
        <w:pStyle w:val="Heading1"/>
        <w:pBdr>
          <w:bottom w:val="single" w:sz="8" w:space="4" w:color="1D4ED8"/>
        </w:pBdr>
        <w:spacing w:before="360" w:after="160"/>
        <w:rPr>
          <w:b/>
          <w:bCs/>
          <w:color w:val="1D4ED8"/>
          <w:sz w:val="30"/>
          <w:szCs w:val="30"/>
        </w:rPr>
      </w:pPr>
    </w:p>
    <w:p w14:paraId="69FC684E" w14:textId="0A618B57" w:rsidR="00292B1D" w:rsidRDefault="00000000">
      <w:pPr>
        <w:pStyle w:val="Heading1"/>
        <w:pBdr>
          <w:bottom w:val="single" w:sz="8" w:space="4" w:color="1D4ED8"/>
        </w:pBdr>
        <w:spacing w:before="360" w:after="160"/>
      </w:pPr>
      <w:r>
        <w:rPr>
          <w:b/>
          <w:bCs/>
          <w:color w:val="1D4ED8"/>
          <w:sz w:val="30"/>
          <w:szCs w:val="30"/>
        </w:rPr>
        <w:lastRenderedPageBreak/>
        <w:t>3. Adding a New TV Screen</w:t>
      </w:r>
    </w:p>
    <w:p w14:paraId="133A6835" w14:textId="77777777" w:rsidR="00292B1D" w:rsidRDefault="00000000">
      <w:pPr>
        <w:spacing w:after="140" w:line="300" w:lineRule="auto"/>
      </w:pPr>
      <w:r>
        <w:t>Go to My Screens → My Screens, then click "Add New Screen". This opens a 3-step wizard:</w:t>
      </w:r>
    </w:p>
    <w:p w14:paraId="42BC73FF" w14:textId="77777777" w:rsidR="00292B1D" w:rsidRDefault="00000000">
      <w:pPr>
        <w:pStyle w:val="Heading2"/>
        <w:spacing w:before="280" w:after="120"/>
      </w:pPr>
      <w:r>
        <w:rPr>
          <w:b/>
          <w:bCs/>
          <w:color w:val="1F2937"/>
          <w:sz w:val="24"/>
          <w:szCs w:val="24"/>
        </w:rPr>
        <w:t>Step 1 — Hardware Details</w:t>
      </w:r>
    </w:p>
    <w:p w14:paraId="52BAE70F" w14:textId="77777777" w:rsidR="00292B1D" w:rsidRDefault="00000000">
      <w:pPr>
        <w:pStyle w:val="ListParagraph"/>
        <w:numPr>
          <w:ilvl w:val="0"/>
          <w:numId w:val="4"/>
        </w:numPr>
        <w:spacing w:after="100" w:line="290" w:lineRule="auto"/>
      </w:pPr>
      <w:r>
        <w:t>Enter a Screen Name (e.g. "Mall Entrance A").</w:t>
      </w:r>
    </w:p>
    <w:p w14:paraId="673F1A17" w14:textId="77777777" w:rsidR="00292B1D" w:rsidRDefault="00000000">
      <w:pPr>
        <w:pStyle w:val="ListParagraph"/>
        <w:numPr>
          <w:ilvl w:val="0"/>
          <w:numId w:val="4"/>
        </w:numPr>
        <w:spacing w:after="100" w:line="290" w:lineRule="auto"/>
      </w:pPr>
      <w:r>
        <w:t xml:space="preserve">Choose Orientation (Landscape / Portrait), Screen Size, Resolution, OS Type, and </w:t>
      </w:r>
      <w:proofErr w:type="spellStart"/>
      <w:r>
        <w:t>Timezone</w:t>
      </w:r>
      <w:proofErr w:type="spellEnd"/>
      <w:r>
        <w:t>.</w:t>
      </w:r>
    </w:p>
    <w:p w14:paraId="7AD8D6EB" w14:textId="77777777" w:rsidR="00292B1D" w:rsidRDefault="00000000">
      <w:pPr>
        <w:pStyle w:val="ListParagraph"/>
        <w:numPr>
          <w:ilvl w:val="0"/>
          <w:numId w:val="4"/>
        </w:numPr>
        <w:spacing w:after="100" w:line="290" w:lineRule="auto"/>
      </w:pPr>
      <w:r>
        <w:t>Click Continue.</w:t>
      </w:r>
    </w:p>
    <w:p w14:paraId="6BB9EB28" w14:textId="77777777" w:rsidR="00292B1D" w:rsidRDefault="00000000">
      <w:pPr>
        <w:pStyle w:val="Heading2"/>
        <w:spacing w:before="280" w:after="120"/>
      </w:pPr>
      <w:r>
        <w:rPr>
          <w:b/>
          <w:bCs/>
          <w:color w:val="1F2937"/>
          <w:sz w:val="24"/>
          <w:szCs w:val="24"/>
        </w:rPr>
        <w:t>Step 2 — Location Details</w:t>
      </w:r>
    </w:p>
    <w:p w14:paraId="567F4C0D" w14:textId="77777777" w:rsidR="00292B1D" w:rsidRDefault="00000000">
      <w:pPr>
        <w:pStyle w:val="ListParagraph"/>
        <w:numPr>
          <w:ilvl w:val="0"/>
          <w:numId w:val="5"/>
        </w:numPr>
        <w:spacing w:after="100" w:line="290" w:lineRule="auto"/>
      </w:pPr>
      <w:r>
        <w:t>Fill in Country, State, City, ZIP Code and Full Address for where the screen is installed.</w:t>
      </w:r>
    </w:p>
    <w:p w14:paraId="6C956590" w14:textId="77777777" w:rsidR="00292B1D" w:rsidRDefault="00000000">
      <w:pPr>
        <w:pStyle w:val="ListParagraph"/>
        <w:numPr>
          <w:ilvl w:val="0"/>
          <w:numId w:val="5"/>
        </w:numPr>
        <w:spacing w:after="100" w:line="290" w:lineRule="auto"/>
      </w:pPr>
      <w:r>
        <w:t>Optionally tag the location type (Mall, Airport, Hotel, Cafe, Store, Hospital, Office).</w:t>
      </w:r>
    </w:p>
    <w:p w14:paraId="3A663328" w14:textId="77777777" w:rsidR="00292B1D" w:rsidRDefault="00000000">
      <w:pPr>
        <w:pStyle w:val="ListParagraph"/>
        <w:numPr>
          <w:ilvl w:val="0"/>
          <w:numId w:val="5"/>
        </w:numPr>
        <w:spacing w:after="100" w:line="290" w:lineRule="auto"/>
      </w:pPr>
      <w:r>
        <w:t>Click Continue.</w:t>
      </w:r>
    </w:p>
    <w:p w14:paraId="7DC56A4E" w14:textId="77777777" w:rsidR="00292B1D" w:rsidRDefault="00000000">
      <w:pPr>
        <w:pStyle w:val="Heading2"/>
        <w:spacing w:before="280" w:after="120"/>
      </w:pPr>
      <w:r>
        <w:rPr>
          <w:b/>
          <w:bCs/>
          <w:color w:val="1F2937"/>
          <w:sz w:val="24"/>
          <w:szCs w:val="24"/>
        </w:rPr>
        <w:t>Step 3 — Assignment &amp; Pairing</w:t>
      </w:r>
    </w:p>
    <w:p w14:paraId="198C3E4E" w14:textId="77777777" w:rsidR="00292B1D" w:rsidRDefault="00000000">
      <w:pPr>
        <w:pStyle w:val="ListParagraph"/>
        <w:numPr>
          <w:ilvl w:val="0"/>
          <w:numId w:val="6"/>
        </w:numPr>
        <w:spacing w:after="100" w:line="290" w:lineRule="auto"/>
      </w:pPr>
      <w:r>
        <w:t>Your organization and license are auto-selected — no action needed here.</w:t>
      </w:r>
    </w:p>
    <w:p w14:paraId="343EF580" w14:textId="77777777" w:rsidR="00292B1D" w:rsidRDefault="00000000">
      <w:pPr>
        <w:pStyle w:val="ListParagraph"/>
        <w:numPr>
          <w:ilvl w:val="0"/>
          <w:numId w:val="6"/>
        </w:numPr>
        <w:spacing w:after="100" w:line="290" w:lineRule="auto"/>
      </w:pPr>
      <w:r>
        <w:t>Optionally choose a Screen Group and a Playlist to assign to this TV right away.</w:t>
      </w:r>
    </w:p>
    <w:p w14:paraId="6E5D0E0F" w14:textId="77777777" w:rsidR="00292B1D" w:rsidRDefault="00000000">
      <w:pPr>
        <w:pStyle w:val="ListParagraph"/>
        <w:numPr>
          <w:ilvl w:val="0"/>
          <w:numId w:val="6"/>
        </w:numPr>
        <w:spacing w:after="100" w:line="290" w:lineRule="auto"/>
      </w:pPr>
      <w:r>
        <w:rPr>
          <w:b/>
          <w:bCs/>
        </w:rPr>
        <w:t xml:space="preserve">Pair the device: </w:t>
      </w:r>
      <w:r>
        <w:t>On the TV itself, open the Signage Player app — it will display a 6-character pairing code. Type that code into the "Pairing Code" field on this screen.</w:t>
      </w:r>
    </w:p>
    <w:p w14:paraId="02F13822" w14:textId="77777777" w:rsidR="00292B1D" w:rsidRDefault="00000000">
      <w:pPr>
        <w:pStyle w:val="ListParagraph"/>
        <w:numPr>
          <w:ilvl w:val="0"/>
          <w:numId w:val="6"/>
        </w:numPr>
        <w:spacing w:after="100" w:line="290" w:lineRule="auto"/>
      </w:pPr>
      <w:r>
        <w:t>Click "Register &amp; Pair Screen" to finish.</w:t>
      </w:r>
    </w:p>
    <w:p w14:paraId="7B032C5E" w14:textId="77777777" w:rsidR="00292B1D" w:rsidRDefault="00292B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292B1D" w14:paraId="59995562" w14:textId="77777777">
        <w:tblPrEx>
          <w:tblCellMar>
            <w:top w:w="0" w:type="dxa"/>
            <w:bottom w:w="0" w:type="dxa"/>
          </w:tblCellMar>
        </w:tblPrEx>
        <w:tc>
          <w:tcPr>
            <w:tcW w:w="9350" w:type="dxa"/>
            <w:tcBorders>
              <w:top w:val="single" w:sz="16" w:space="0" w:color="F59E0B"/>
              <w:left w:val="single" w:sz="16" w:space="0" w:color="F59E0B"/>
              <w:bottom w:val="single" w:sz="4" w:space="0" w:color="F59E0B"/>
              <w:right w:val="single" w:sz="4" w:space="0" w:color="F59E0B"/>
            </w:tcBorders>
            <w:shd w:val="clear" w:color="auto" w:fill="FFF7ED"/>
            <w:tcMar>
              <w:top w:w="160" w:type="dxa"/>
              <w:left w:w="220" w:type="dxa"/>
              <w:bottom w:w="160" w:type="dxa"/>
              <w:right w:w="220" w:type="dxa"/>
            </w:tcMar>
          </w:tcPr>
          <w:p w14:paraId="43C9FEF2" w14:textId="77777777" w:rsidR="00292B1D" w:rsidRDefault="00000000">
            <w:pPr>
              <w:spacing w:after="80"/>
            </w:pPr>
            <w:r>
              <w:rPr>
                <w:b/>
                <w:bCs/>
                <w:color w:val="B45309"/>
              </w:rPr>
              <w:t>Important — enabling this TV for Video Conferencing</w:t>
            </w:r>
          </w:p>
          <w:p w14:paraId="374670CB" w14:textId="77777777" w:rsidR="00292B1D" w:rsidRDefault="00000000">
            <w:pPr>
              <w:spacing w:after="40"/>
            </w:pPr>
            <w:r>
              <w:rPr>
                <w:sz w:val="20"/>
                <w:szCs w:val="20"/>
              </w:rPr>
              <w:t>By default, a newly added TV is not enabled for video calls. To make it selectable in the Video Conferencing page, go to My Screens, click Edit on that screen, and turn on "Camera Mount Enabled" — this confirms the TV has a camera physically attached. Save your changes.</w:t>
            </w:r>
          </w:p>
          <w:p w14:paraId="2461DE49" w14:textId="77777777" w:rsidR="00292B1D" w:rsidRDefault="00000000">
            <w:pPr>
              <w:spacing w:after="40"/>
            </w:pPr>
            <w:r>
              <w:rPr>
                <w:sz w:val="20"/>
                <w:szCs w:val="20"/>
              </w:rPr>
              <w:t>Only screens with this option turned on will appear when starting a video conference.</w:t>
            </w:r>
          </w:p>
        </w:tc>
      </w:tr>
    </w:tbl>
    <w:p w14:paraId="6A6D79A6" w14:textId="77777777" w:rsidR="00292B1D" w:rsidRDefault="00000000">
      <w:pPr>
        <w:pStyle w:val="Heading1"/>
        <w:pBdr>
          <w:bottom w:val="single" w:sz="8" w:space="4" w:color="1D4ED8"/>
        </w:pBdr>
        <w:spacing w:before="360" w:after="160"/>
      </w:pPr>
      <w:r>
        <w:rPr>
          <w:b/>
          <w:bCs/>
          <w:color w:val="1D4ED8"/>
          <w:sz w:val="30"/>
          <w:szCs w:val="30"/>
        </w:rPr>
        <w:t>4. Uploading Media</w:t>
      </w:r>
    </w:p>
    <w:p w14:paraId="04E0C879" w14:textId="77777777" w:rsidR="00292B1D" w:rsidRDefault="00000000">
      <w:pPr>
        <w:spacing w:after="140" w:line="300" w:lineRule="auto"/>
      </w:pPr>
      <w:r>
        <w:t>Go to My Channel → All Media, or use the media pool inside "Create Playlist" directly.</w:t>
      </w:r>
    </w:p>
    <w:p w14:paraId="3E778467" w14:textId="77777777" w:rsidR="00292B1D" w:rsidRDefault="00000000">
      <w:pPr>
        <w:pStyle w:val="ListParagraph"/>
        <w:numPr>
          <w:ilvl w:val="0"/>
          <w:numId w:val="7"/>
        </w:numPr>
        <w:spacing w:after="100" w:line="290" w:lineRule="auto"/>
      </w:pPr>
      <w:r>
        <w:t>Click the upload area, or drag and drop image/video files onto it.</w:t>
      </w:r>
    </w:p>
    <w:p w14:paraId="0A1F30F9" w14:textId="77777777" w:rsidR="00292B1D" w:rsidRDefault="00000000">
      <w:pPr>
        <w:pStyle w:val="ListParagraph"/>
        <w:numPr>
          <w:ilvl w:val="0"/>
          <w:numId w:val="7"/>
        </w:numPr>
        <w:spacing w:after="100" w:line="290" w:lineRule="auto"/>
      </w:pPr>
      <w:r>
        <w:t>Supported files: images up to 5 MB, videos up to 50 MB (subject to your license's storage limit).</w:t>
      </w:r>
    </w:p>
    <w:p w14:paraId="69A673DB" w14:textId="77777777" w:rsidR="00292B1D" w:rsidRDefault="00000000">
      <w:pPr>
        <w:pStyle w:val="ListParagraph"/>
        <w:numPr>
          <w:ilvl w:val="0"/>
          <w:numId w:val="7"/>
        </w:numPr>
        <w:spacing w:after="100" w:line="290" w:lineRule="auto"/>
      </w:pPr>
      <w:r>
        <w:t>Once uploaded, files appear in your Media Assets pool, ready to be used in a playlist.</w:t>
      </w:r>
    </w:p>
    <w:p w14:paraId="51DDC9B8" w14:textId="77777777" w:rsidR="009272BC" w:rsidRDefault="009272BC">
      <w:pPr>
        <w:pStyle w:val="Heading1"/>
        <w:pBdr>
          <w:bottom w:val="single" w:sz="8" w:space="4" w:color="1D4ED8"/>
        </w:pBdr>
        <w:spacing w:before="360" w:after="160"/>
        <w:rPr>
          <w:b/>
          <w:bCs/>
          <w:color w:val="1D4ED8"/>
          <w:sz w:val="30"/>
          <w:szCs w:val="30"/>
        </w:rPr>
      </w:pPr>
    </w:p>
    <w:p w14:paraId="754C0DE6" w14:textId="77777777" w:rsidR="009272BC" w:rsidRDefault="009272BC">
      <w:pPr>
        <w:pStyle w:val="Heading1"/>
        <w:pBdr>
          <w:bottom w:val="single" w:sz="8" w:space="4" w:color="1D4ED8"/>
        </w:pBdr>
        <w:spacing w:before="360" w:after="160"/>
        <w:rPr>
          <w:b/>
          <w:bCs/>
          <w:color w:val="1D4ED8"/>
          <w:sz w:val="30"/>
          <w:szCs w:val="30"/>
        </w:rPr>
      </w:pPr>
    </w:p>
    <w:p w14:paraId="31B789A0" w14:textId="449077AD" w:rsidR="00292B1D" w:rsidRDefault="00000000">
      <w:pPr>
        <w:pStyle w:val="Heading1"/>
        <w:pBdr>
          <w:bottom w:val="single" w:sz="8" w:space="4" w:color="1D4ED8"/>
        </w:pBdr>
        <w:spacing w:before="360" w:after="160"/>
      </w:pPr>
      <w:r>
        <w:rPr>
          <w:b/>
          <w:bCs/>
          <w:color w:val="1D4ED8"/>
          <w:sz w:val="30"/>
          <w:szCs w:val="30"/>
        </w:rPr>
        <w:lastRenderedPageBreak/>
        <w:t>5. Creating a Playlist</w:t>
      </w:r>
    </w:p>
    <w:p w14:paraId="69279CA2" w14:textId="77777777" w:rsidR="00292B1D" w:rsidRDefault="00000000">
      <w:pPr>
        <w:spacing w:after="140" w:line="300" w:lineRule="auto"/>
      </w:pPr>
      <w:r>
        <w:t>Go to My Channel → Create Playlist.</w:t>
      </w:r>
    </w:p>
    <w:p w14:paraId="2FB0E711" w14:textId="77777777" w:rsidR="00292B1D" w:rsidRDefault="00000000">
      <w:pPr>
        <w:pStyle w:val="ListParagraph"/>
        <w:numPr>
          <w:ilvl w:val="0"/>
          <w:numId w:val="8"/>
        </w:numPr>
        <w:spacing w:after="100" w:line="290" w:lineRule="auto"/>
      </w:pPr>
      <w:r>
        <w:t>From the Media Assets pool on the left, click (or drag) an asset to add it to the Sequence Timeline on the right.</w:t>
      </w:r>
    </w:p>
    <w:p w14:paraId="309D4674" w14:textId="77777777" w:rsidR="00292B1D" w:rsidRDefault="00000000">
      <w:pPr>
        <w:pStyle w:val="ListParagraph"/>
        <w:numPr>
          <w:ilvl w:val="0"/>
          <w:numId w:val="8"/>
        </w:numPr>
        <w:spacing w:after="100" w:line="290" w:lineRule="auto"/>
      </w:pPr>
      <w:r>
        <w:t>For each slide, set the Play Duration (in seconds) and choose a Layout — Single Fullscreen, or a split layout (50/50, 70/30, 30/70) with a second asset in "Zone 2".</w:t>
      </w:r>
    </w:p>
    <w:p w14:paraId="1CA48A5D" w14:textId="77777777" w:rsidR="00292B1D" w:rsidRDefault="00000000">
      <w:pPr>
        <w:pStyle w:val="ListParagraph"/>
        <w:numPr>
          <w:ilvl w:val="0"/>
          <w:numId w:val="8"/>
        </w:numPr>
        <w:spacing w:after="100" w:line="290" w:lineRule="auto"/>
      </w:pPr>
      <w:r>
        <w:t>Reorder slides using the up/down arrows or by dragging them.</w:t>
      </w:r>
    </w:p>
    <w:p w14:paraId="6F5CCA6E" w14:textId="77777777" w:rsidR="00292B1D" w:rsidRDefault="00000000">
      <w:pPr>
        <w:pStyle w:val="ListParagraph"/>
        <w:numPr>
          <w:ilvl w:val="0"/>
          <w:numId w:val="8"/>
        </w:numPr>
        <w:spacing w:after="100" w:line="290" w:lineRule="auto"/>
      </w:pPr>
      <w:r>
        <w:t>Under Broadcasting Settings, give the playlist a Name and Category, and configure orientation, transition effect, shuffle, loop, and volume.</w:t>
      </w:r>
    </w:p>
    <w:p w14:paraId="55CEC416" w14:textId="77777777" w:rsidR="00292B1D" w:rsidRDefault="00000000">
      <w:pPr>
        <w:pStyle w:val="ListParagraph"/>
        <w:numPr>
          <w:ilvl w:val="0"/>
          <w:numId w:val="8"/>
        </w:numPr>
        <w:spacing w:after="100" w:line="290" w:lineRule="auto"/>
      </w:pPr>
      <w:r>
        <w:t>Optionally add a Widget Overlay — Weather, Live Clock, News Ticker (RSS), or a QR Code — and choose where it appears on screen.</w:t>
      </w:r>
    </w:p>
    <w:p w14:paraId="78457002" w14:textId="77777777" w:rsidR="00292B1D" w:rsidRDefault="00000000">
      <w:pPr>
        <w:pStyle w:val="ListParagraph"/>
        <w:numPr>
          <w:ilvl w:val="0"/>
          <w:numId w:val="8"/>
        </w:numPr>
        <w:spacing w:after="100" w:line="290" w:lineRule="auto"/>
      </w:pPr>
      <w:r>
        <w:t>Click "Preview Slideshow" to see exactly how it will look on the TV before publishing.</w:t>
      </w:r>
    </w:p>
    <w:p w14:paraId="1AE6EBC6" w14:textId="77777777" w:rsidR="00292B1D" w:rsidRDefault="00000000">
      <w:pPr>
        <w:pStyle w:val="ListParagraph"/>
        <w:numPr>
          <w:ilvl w:val="0"/>
          <w:numId w:val="8"/>
        </w:numPr>
        <w:spacing w:after="100" w:line="290" w:lineRule="auto"/>
      </w:pPr>
      <w:r>
        <w:t>Click "Save &amp; Publish Playlist" when you're happy with it.</w:t>
      </w:r>
    </w:p>
    <w:p w14:paraId="27EFC5C0" w14:textId="77777777" w:rsidR="00292B1D" w:rsidRDefault="00000000">
      <w:pPr>
        <w:pStyle w:val="Heading1"/>
        <w:pBdr>
          <w:bottom w:val="single" w:sz="8" w:space="4" w:color="1D4ED8"/>
        </w:pBdr>
        <w:spacing w:before="360" w:after="160"/>
      </w:pPr>
      <w:r>
        <w:rPr>
          <w:b/>
          <w:bCs/>
          <w:color w:val="1D4ED8"/>
          <w:sz w:val="30"/>
          <w:szCs w:val="30"/>
        </w:rPr>
        <w:t>6. Assigning a Playlist to a TV</w:t>
      </w:r>
    </w:p>
    <w:p w14:paraId="348220C8" w14:textId="77777777" w:rsidR="00292B1D" w:rsidRDefault="00000000">
      <w:pPr>
        <w:spacing w:after="140" w:line="300" w:lineRule="auto"/>
      </w:pPr>
      <w:r>
        <w:t>There are two ways to assign a playlist to a screen:</w:t>
      </w:r>
    </w:p>
    <w:p w14:paraId="7F305DD0" w14:textId="77777777" w:rsidR="00292B1D" w:rsidRDefault="00000000">
      <w:pPr>
        <w:pStyle w:val="ListParagraph"/>
        <w:numPr>
          <w:ilvl w:val="0"/>
          <w:numId w:val="2"/>
        </w:numPr>
        <w:spacing w:after="80" w:line="280" w:lineRule="auto"/>
      </w:pPr>
      <w:r>
        <w:t>While adding a new screen: pick a playlist directly in Step 3 of the "Add New Screen" wizard.</w:t>
      </w:r>
    </w:p>
    <w:p w14:paraId="7D8BE780" w14:textId="77777777" w:rsidR="00292B1D" w:rsidRDefault="00000000">
      <w:pPr>
        <w:pStyle w:val="ListParagraph"/>
        <w:numPr>
          <w:ilvl w:val="0"/>
          <w:numId w:val="2"/>
        </w:numPr>
        <w:spacing w:after="80" w:line="280" w:lineRule="auto"/>
      </w:pPr>
      <w:r>
        <w:t xml:space="preserve">For an existing screen: go to My Screens, click Edit on the screen, and choose a playlist from the dropdown, then </w:t>
      </w:r>
      <w:proofErr w:type="gramStart"/>
      <w:r>
        <w:t>Save</w:t>
      </w:r>
      <w:proofErr w:type="gramEnd"/>
      <w:r>
        <w:t>.</w:t>
      </w:r>
    </w:p>
    <w:p w14:paraId="7B3D0BC3" w14:textId="77777777" w:rsidR="00292B1D" w:rsidRDefault="00000000">
      <w:pPr>
        <w:spacing w:after="140" w:line="300" w:lineRule="auto"/>
      </w:pPr>
      <w:r>
        <w:t>If the screen belongs to a Group, its playlist is managed by the group instead — see the next section.</w:t>
      </w:r>
    </w:p>
    <w:p w14:paraId="6FF93830" w14:textId="77777777" w:rsidR="00292B1D" w:rsidRDefault="00000000">
      <w:pPr>
        <w:pStyle w:val="Heading1"/>
        <w:pBdr>
          <w:bottom w:val="single" w:sz="8" w:space="4" w:color="1D4ED8"/>
        </w:pBdr>
        <w:spacing w:before="360" w:after="160"/>
      </w:pPr>
      <w:r>
        <w:rPr>
          <w:b/>
          <w:bCs/>
          <w:color w:val="1D4ED8"/>
          <w:sz w:val="30"/>
          <w:szCs w:val="30"/>
        </w:rPr>
        <w:t>7. Grouping Multiple TVs</w:t>
      </w:r>
    </w:p>
    <w:p w14:paraId="46ED8F7C" w14:textId="77777777" w:rsidR="00292B1D" w:rsidRDefault="00000000">
      <w:pPr>
        <w:spacing w:after="140" w:line="300" w:lineRule="auto"/>
      </w:pPr>
      <w:r>
        <w:t>If you have several TVs that should show the same content (e.g. all screens in one store), organize them into a Group. Go to My Screens → Create Groups.</w:t>
      </w:r>
    </w:p>
    <w:p w14:paraId="22A6603D" w14:textId="77777777" w:rsidR="00292B1D" w:rsidRDefault="00000000">
      <w:pPr>
        <w:pStyle w:val="ListParagraph"/>
        <w:numPr>
          <w:ilvl w:val="0"/>
          <w:numId w:val="9"/>
        </w:numPr>
        <w:spacing w:after="100" w:line="290" w:lineRule="auto"/>
      </w:pPr>
      <w:r>
        <w:t>Click "New Group", give it a Name, Description, and a color for easy identification.</w:t>
      </w:r>
    </w:p>
    <w:p w14:paraId="63C6D5FB" w14:textId="77777777" w:rsidR="00292B1D" w:rsidRDefault="00000000">
      <w:pPr>
        <w:pStyle w:val="ListParagraph"/>
        <w:numPr>
          <w:ilvl w:val="0"/>
          <w:numId w:val="9"/>
        </w:numPr>
        <w:spacing w:after="100" w:line="290" w:lineRule="auto"/>
      </w:pPr>
      <w:r>
        <w:t>Set a bulk Screen Volume for all TVs in the group, and optionally enable "Clear Cache" or "Force Sync" for the group.</w:t>
      </w:r>
    </w:p>
    <w:p w14:paraId="5E0BE582" w14:textId="77777777" w:rsidR="00292B1D" w:rsidRDefault="00000000">
      <w:pPr>
        <w:pStyle w:val="ListParagraph"/>
        <w:numPr>
          <w:ilvl w:val="0"/>
          <w:numId w:val="9"/>
        </w:numPr>
        <w:spacing w:after="100" w:line="290" w:lineRule="auto"/>
      </w:pPr>
      <w:r>
        <w:t>Under Playlist Settings, choose "Assign Now" to push a playlist immediately, or "Schedule Switch" to change the playlist automatically at a future date and time.</w:t>
      </w:r>
    </w:p>
    <w:p w14:paraId="09709894" w14:textId="77777777" w:rsidR="00292B1D" w:rsidRDefault="00000000">
      <w:pPr>
        <w:pStyle w:val="ListParagraph"/>
        <w:numPr>
          <w:ilvl w:val="0"/>
          <w:numId w:val="9"/>
        </w:numPr>
        <w:spacing w:after="100" w:line="290" w:lineRule="auto"/>
      </w:pPr>
      <w:r>
        <w:t>Click "Create".</w:t>
      </w:r>
    </w:p>
    <w:p w14:paraId="3F9A0BE8" w14:textId="77777777" w:rsidR="00292B1D" w:rsidRDefault="00000000">
      <w:pPr>
        <w:pStyle w:val="ListParagraph"/>
        <w:numPr>
          <w:ilvl w:val="0"/>
          <w:numId w:val="9"/>
        </w:numPr>
        <w:spacing w:after="100" w:line="290" w:lineRule="auto"/>
      </w:pPr>
      <w:r>
        <w:t>To add TVs to the group, click "Add Screens" on the group card and select from your ungrouped screens.</w:t>
      </w:r>
    </w:p>
    <w:p w14:paraId="13C78838" w14:textId="77777777" w:rsidR="00292B1D" w:rsidRDefault="00000000">
      <w:pPr>
        <w:spacing w:after="140" w:line="300" w:lineRule="auto"/>
      </w:pPr>
      <w:r>
        <w:t>From the group card you can also trigger Bulk Clear Cache, Bulk Force Sync, Assign Playlist, or Schedule Playlist for every TV in that group at once — handy for managing many screens together.</w:t>
      </w:r>
    </w:p>
    <w:p w14:paraId="74E63C50" w14:textId="77777777" w:rsidR="009272BC" w:rsidRDefault="009272BC">
      <w:pPr>
        <w:pStyle w:val="Heading1"/>
        <w:pBdr>
          <w:bottom w:val="single" w:sz="8" w:space="4" w:color="1D4ED8"/>
        </w:pBdr>
        <w:spacing w:before="360" w:after="160"/>
        <w:rPr>
          <w:b/>
          <w:bCs/>
          <w:color w:val="1D4ED8"/>
          <w:sz w:val="30"/>
          <w:szCs w:val="30"/>
        </w:rPr>
      </w:pPr>
    </w:p>
    <w:p w14:paraId="68C18403" w14:textId="01BE1989" w:rsidR="00292B1D" w:rsidRDefault="00000000">
      <w:pPr>
        <w:pStyle w:val="Heading1"/>
        <w:pBdr>
          <w:bottom w:val="single" w:sz="8" w:space="4" w:color="1D4ED8"/>
        </w:pBdr>
        <w:spacing w:before="360" w:after="160"/>
      </w:pPr>
      <w:r>
        <w:rPr>
          <w:b/>
          <w:bCs/>
          <w:color w:val="1D4ED8"/>
          <w:sz w:val="30"/>
          <w:szCs w:val="30"/>
        </w:rPr>
        <w:lastRenderedPageBreak/>
        <w:t>8. Starting a Video Conference</w:t>
      </w:r>
    </w:p>
    <w:p w14:paraId="62F265B8" w14:textId="77777777" w:rsidR="00292B1D" w:rsidRDefault="00000000">
      <w:pPr>
        <w:spacing w:after="140" w:line="300" w:lineRule="auto"/>
      </w:pPr>
      <w:r>
        <w:t>Go to Video Conferencing in the sidebar. You'll see three modes to choose from: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7273"/>
      </w:tblGrid>
      <w:tr w:rsidR="00292B1D" w14:paraId="072A43D0" w14:textId="77777777">
        <w:tblPrEx>
          <w:tblCellMar>
            <w:top w:w="0" w:type="dxa"/>
            <w:bottom w:w="0" w:type="dxa"/>
          </w:tblCellMar>
        </w:tblPrEx>
        <w:tc>
          <w:tcPr>
            <w:tcW w:w="2600" w:type="dxa"/>
            <w:tcBorders>
              <w:top w:val="single" w:sz="2" w:space="0" w:color="E5E7EB"/>
              <w:left w:val="single" w:sz="2" w:space="0" w:color="E5E7EB"/>
              <w:bottom w:val="single" w:sz="2" w:space="0" w:color="E5E7EB"/>
              <w:right w:val="single" w:sz="2" w:space="0" w:color="E5E7EB"/>
            </w:tcBorders>
            <w:shd w:val="clear" w:color="auto" w:fill="EFF6FF"/>
            <w:tcMar>
              <w:top w:w="100" w:type="dxa"/>
              <w:left w:w="150" w:type="dxa"/>
              <w:bottom w:w="100" w:type="dxa"/>
              <w:right w:w="150" w:type="dxa"/>
            </w:tcMar>
          </w:tcPr>
          <w:p w14:paraId="08351CA3" w14:textId="77777777" w:rsidR="00292B1D" w:rsidRDefault="00000000">
            <w:r>
              <w:rPr>
                <w:b/>
                <w:bCs/>
                <w:sz w:val="20"/>
                <w:szCs w:val="20"/>
              </w:rPr>
              <w:t>1-to-1 Call</w:t>
            </w:r>
          </w:p>
        </w:tc>
        <w:tc>
          <w:tcPr>
            <w:tcW w:w="6750" w:type="dxa"/>
            <w:tcBorders>
              <w:top w:val="single" w:sz="2" w:space="0" w:color="E5E7EB"/>
              <w:left w:val="single" w:sz="2" w:space="0" w:color="E5E7EB"/>
              <w:bottom w:val="single" w:sz="2" w:space="0" w:color="E5E7EB"/>
              <w:right w:val="single" w:sz="2" w:space="0" w:color="E5E7EB"/>
            </w:tcBorders>
            <w:tcMar>
              <w:top w:w="100" w:type="dxa"/>
              <w:left w:w="150" w:type="dxa"/>
              <w:bottom w:w="100" w:type="dxa"/>
              <w:right w:w="150" w:type="dxa"/>
            </w:tcMar>
          </w:tcPr>
          <w:p w14:paraId="7898560E" w14:textId="77777777" w:rsidR="00292B1D" w:rsidRDefault="00000000">
            <w:r>
              <w:rPr>
                <w:sz w:val="20"/>
                <w:szCs w:val="20"/>
              </w:rPr>
              <w:t>Call a single TV directly — pick one screen from the list and start the call.</w:t>
            </w:r>
          </w:p>
        </w:tc>
      </w:tr>
      <w:tr w:rsidR="00292B1D" w14:paraId="0CF5B538" w14:textId="77777777">
        <w:tblPrEx>
          <w:tblCellMar>
            <w:top w:w="0" w:type="dxa"/>
            <w:bottom w:w="0" w:type="dxa"/>
          </w:tblCellMar>
        </w:tblPrEx>
        <w:tc>
          <w:tcPr>
            <w:tcW w:w="260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50" w:type="dxa"/>
              <w:bottom w:w="100" w:type="dxa"/>
              <w:right w:w="150" w:type="dxa"/>
            </w:tcMar>
          </w:tcPr>
          <w:p w14:paraId="7B782540" w14:textId="77777777" w:rsidR="00292B1D" w:rsidRDefault="00000000">
            <w:r>
              <w:rPr>
                <w:b/>
                <w:bCs/>
                <w:sz w:val="20"/>
                <w:szCs w:val="20"/>
              </w:rPr>
              <w:t>Group Call</w:t>
            </w:r>
          </w:p>
        </w:tc>
        <w:tc>
          <w:tcPr>
            <w:tcW w:w="6750" w:type="dxa"/>
            <w:tcBorders>
              <w:top w:val="single" w:sz="2" w:space="0" w:color="E5E7EB"/>
              <w:left w:val="single" w:sz="2" w:space="0" w:color="E5E7EB"/>
              <w:bottom w:val="single" w:sz="2" w:space="0" w:color="E5E7EB"/>
              <w:right w:val="single" w:sz="2" w:space="0" w:color="E5E7EB"/>
            </w:tcBorders>
            <w:tcMar>
              <w:top w:w="100" w:type="dxa"/>
              <w:left w:w="150" w:type="dxa"/>
              <w:bottom w:w="100" w:type="dxa"/>
              <w:right w:w="150" w:type="dxa"/>
            </w:tcMar>
          </w:tcPr>
          <w:p w14:paraId="4B3A0C46" w14:textId="77777777" w:rsidR="00292B1D" w:rsidRDefault="00000000">
            <w:r>
              <w:rPr>
                <w:sz w:val="20"/>
                <w:szCs w:val="20"/>
              </w:rPr>
              <w:t>Call multiple TVs at once. You can quick-select an entire Screen Group with one click, or check individual TVs manually.</w:t>
            </w:r>
          </w:p>
        </w:tc>
      </w:tr>
      <w:tr w:rsidR="00292B1D" w14:paraId="5EA6C938" w14:textId="77777777">
        <w:tblPrEx>
          <w:tblCellMar>
            <w:top w:w="0" w:type="dxa"/>
            <w:bottom w:w="0" w:type="dxa"/>
          </w:tblCellMar>
        </w:tblPrEx>
        <w:tc>
          <w:tcPr>
            <w:tcW w:w="260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50" w:type="dxa"/>
              <w:bottom w:w="100" w:type="dxa"/>
              <w:right w:w="150" w:type="dxa"/>
            </w:tcMar>
          </w:tcPr>
          <w:p w14:paraId="4935EC60" w14:textId="77777777" w:rsidR="00292B1D" w:rsidRDefault="00000000">
            <w:r>
              <w:rPr>
                <w:b/>
                <w:bCs/>
                <w:sz w:val="20"/>
                <w:szCs w:val="20"/>
              </w:rPr>
              <w:t>Manual Select</w:t>
            </w:r>
          </w:p>
        </w:tc>
        <w:tc>
          <w:tcPr>
            <w:tcW w:w="6750" w:type="dxa"/>
            <w:tcBorders>
              <w:top w:val="single" w:sz="2" w:space="0" w:color="E5E7EB"/>
              <w:left w:val="single" w:sz="2" w:space="0" w:color="E5E7EB"/>
              <w:bottom w:val="single" w:sz="2" w:space="0" w:color="E5E7EB"/>
              <w:right w:val="single" w:sz="2" w:space="0" w:color="E5E7EB"/>
            </w:tcBorders>
            <w:tcMar>
              <w:top w:w="100" w:type="dxa"/>
              <w:left w:w="150" w:type="dxa"/>
              <w:bottom w:w="100" w:type="dxa"/>
              <w:right w:w="150" w:type="dxa"/>
            </w:tcMar>
          </w:tcPr>
          <w:p w14:paraId="34BA0035" w14:textId="77777777" w:rsidR="00292B1D" w:rsidRDefault="00000000">
            <w:r>
              <w:rPr>
                <w:sz w:val="20"/>
                <w:szCs w:val="20"/>
              </w:rPr>
              <w:t>Freely check any combination of TVs from the full list, regardless of grouping.</w:t>
            </w:r>
          </w:p>
        </w:tc>
      </w:tr>
    </w:tbl>
    <w:p w14:paraId="3F824CA0" w14:textId="77777777" w:rsidR="00292B1D" w:rsidRDefault="00292B1D">
      <w:pPr>
        <w:spacing w:after="120"/>
      </w:pPr>
    </w:p>
    <w:p w14:paraId="04C26374" w14:textId="77777777" w:rsidR="00292B1D" w:rsidRDefault="00000000">
      <w:pPr>
        <w:pStyle w:val="ListParagraph"/>
        <w:numPr>
          <w:ilvl w:val="0"/>
          <w:numId w:val="10"/>
        </w:numPr>
        <w:spacing w:after="100" w:line="290" w:lineRule="auto"/>
      </w:pPr>
      <w:r>
        <w:t>Choose your mode.</w:t>
      </w:r>
    </w:p>
    <w:p w14:paraId="306E1E00" w14:textId="77777777" w:rsidR="00292B1D" w:rsidRDefault="00000000">
      <w:pPr>
        <w:pStyle w:val="ListParagraph"/>
        <w:numPr>
          <w:ilvl w:val="0"/>
          <w:numId w:val="10"/>
        </w:numPr>
        <w:spacing w:after="100" w:line="290" w:lineRule="auto"/>
      </w:pPr>
      <w:r>
        <w:t>For Group Call, optionally click one of your saved Groups under "My Groups" to auto-select all its TVs, or search and check individual TVs by name.</w:t>
      </w:r>
    </w:p>
    <w:p w14:paraId="0B81BD12" w14:textId="77777777" w:rsidR="00292B1D" w:rsidRDefault="00000000">
      <w:pPr>
        <w:pStyle w:val="ListParagraph"/>
        <w:numPr>
          <w:ilvl w:val="0"/>
          <w:numId w:val="10"/>
        </w:numPr>
        <w:spacing w:after="100" w:line="290" w:lineRule="auto"/>
      </w:pPr>
      <w:r>
        <w:t>Set Conference Settings on the right: Default Volume for the receiving TVs, and whether to "Mute microphone on start".</w:t>
      </w:r>
    </w:p>
    <w:p w14:paraId="0B3F1191" w14:textId="77777777" w:rsidR="00292B1D" w:rsidRDefault="00000000">
      <w:pPr>
        <w:pStyle w:val="ListParagraph"/>
        <w:numPr>
          <w:ilvl w:val="0"/>
          <w:numId w:val="10"/>
        </w:numPr>
        <w:spacing w:after="100" w:line="290" w:lineRule="auto"/>
      </w:pPr>
      <w:r>
        <w:t>Click "Start Conference" to begin the call.</w:t>
      </w:r>
    </w:p>
    <w:p w14:paraId="0D9199BB" w14:textId="77777777" w:rsidR="00292B1D" w:rsidRDefault="00292B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292B1D" w14:paraId="51B6C782" w14:textId="77777777">
        <w:tblPrEx>
          <w:tblCellMar>
            <w:top w:w="0" w:type="dxa"/>
            <w:bottom w:w="0" w:type="dxa"/>
          </w:tblCellMar>
        </w:tblPrEx>
        <w:tc>
          <w:tcPr>
            <w:tcW w:w="9350" w:type="dxa"/>
            <w:tcBorders>
              <w:top w:val="single" w:sz="16" w:space="0" w:color="F59E0B"/>
              <w:left w:val="single" w:sz="16" w:space="0" w:color="F59E0B"/>
              <w:bottom w:val="single" w:sz="4" w:space="0" w:color="F59E0B"/>
              <w:right w:val="single" w:sz="4" w:space="0" w:color="F59E0B"/>
            </w:tcBorders>
            <w:shd w:val="clear" w:color="auto" w:fill="FFF7ED"/>
            <w:tcMar>
              <w:top w:w="160" w:type="dxa"/>
              <w:left w:w="220" w:type="dxa"/>
              <w:bottom w:w="160" w:type="dxa"/>
              <w:right w:w="220" w:type="dxa"/>
            </w:tcMar>
          </w:tcPr>
          <w:p w14:paraId="25C35B4D" w14:textId="77777777" w:rsidR="00292B1D" w:rsidRDefault="00000000">
            <w:pPr>
              <w:spacing w:after="80"/>
            </w:pPr>
            <w:r>
              <w:rPr>
                <w:b/>
                <w:bCs/>
                <w:color w:val="B45309"/>
              </w:rPr>
              <w:t>If a TV doesn't appear in the selection list</w:t>
            </w:r>
          </w:p>
          <w:p w14:paraId="52924D92" w14:textId="77777777" w:rsidR="00292B1D" w:rsidRDefault="00000000">
            <w:pPr>
              <w:spacing w:after="40"/>
            </w:pPr>
            <w:r>
              <w:rPr>
                <w:sz w:val="20"/>
                <w:szCs w:val="20"/>
              </w:rPr>
              <w:t>Only screens with "Camera Mount Enabled" turned on (see Section 3) will show up here. Enable that option on the screen first, then return to this page.</w:t>
            </w:r>
          </w:p>
        </w:tc>
      </w:tr>
    </w:tbl>
    <w:p w14:paraId="6C10AE86" w14:textId="77777777" w:rsidR="00292B1D" w:rsidRDefault="00000000">
      <w:pPr>
        <w:pStyle w:val="Heading1"/>
        <w:pBdr>
          <w:bottom w:val="single" w:sz="8" w:space="4" w:color="1D4ED8"/>
        </w:pBdr>
        <w:spacing w:before="360" w:after="160"/>
      </w:pPr>
      <w:r>
        <w:rPr>
          <w:b/>
          <w:bCs/>
          <w:color w:val="1D4ED8"/>
          <w:sz w:val="30"/>
          <w:szCs w:val="30"/>
        </w:rPr>
        <w:t>9. Features Available During a Call</w:t>
      </w:r>
    </w:p>
    <w:p w14:paraId="570444E3" w14:textId="77777777" w:rsidR="00292B1D" w:rsidRDefault="00000000">
      <w:pPr>
        <w:spacing w:after="140" w:line="300" w:lineRule="auto"/>
      </w:pPr>
      <w:r>
        <w:t>Once a conference is live, a full-screen call view opens with the following controls:</w:t>
      </w:r>
    </w:p>
    <w:p w14:paraId="59D39C31" w14:textId="77777777" w:rsidR="00292B1D" w:rsidRDefault="00000000">
      <w:pPr>
        <w:pStyle w:val="ListParagraph"/>
        <w:numPr>
          <w:ilvl w:val="0"/>
          <w:numId w:val="2"/>
        </w:numPr>
        <w:spacing w:after="80" w:line="280" w:lineRule="auto"/>
      </w:pPr>
      <w:r>
        <w:t>Mute / Unmute microphone</w:t>
      </w:r>
    </w:p>
    <w:p w14:paraId="261BFAF0" w14:textId="77777777" w:rsidR="00292B1D" w:rsidRDefault="00000000">
      <w:pPr>
        <w:pStyle w:val="ListParagraph"/>
        <w:numPr>
          <w:ilvl w:val="0"/>
          <w:numId w:val="2"/>
        </w:numPr>
        <w:spacing w:after="80" w:line="280" w:lineRule="auto"/>
      </w:pPr>
      <w:r>
        <w:t>Start / Stop your camera video</w:t>
      </w:r>
    </w:p>
    <w:p w14:paraId="1A769BB0" w14:textId="77777777" w:rsidR="00292B1D" w:rsidRDefault="00000000">
      <w:pPr>
        <w:pStyle w:val="ListParagraph"/>
        <w:numPr>
          <w:ilvl w:val="0"/>
          <w:numId w:val="2"/>
        </w:numPr>
        <w:spacing w:after="80" w:line="280" w:lineRule="auto"/>
      </w:pPr>
      <w:r>
        <w:t>Share Screen — broadcast your computer screen to the connected TV(s) instead of your camera</w:t>
      </w:r>
    </w:p>
    <w:p w14:paraId="533F61E3" w14:textId="77777777" w:rsidR="00292B1D" w:rsidRDefault="00000000">
      <w:pPr>
        <w:pStyle w:val="ListParagraph"/>
        <w:numPr>
          <w:ilvl w:val="0"/>
          <w:numId w:val="2"/>
        </w:numPr>
        <w:spacing w:after="80" w:line="280" w:lineRule="auto"/>
      </w:pPr>
      <w:r>
        <w:t>In-call Chat — send text messages to the connected screen(s) during the call</w:t>
      </w:r>
    </w:p>
    <w:p w14:paraId="419B2F16" w14:textId="77777777" w:rsidR="00292B1D" w:rsidRDefault="00000000">
      <w:pPr>
        <w:pStyle w:val="ListParagraph"/>
        <w:numPr>
          <w:ilvl w:val="0"/>
          <w:numId w:val="2"/>
        </w:numPr>
        <w:spacing w:after="80" w:line="280" w:lineRule="auto"/>
      </w:pPr>
      <w:r>
        <w:t>Live call timer and connection status indicator</w:t>
      </w:r>
    </w:p>
    <w:p w14:paraId="796A2EDD" w14:textId="77777777" w:rsidR="00292B1D" w:rsidRDefault="00000000">
      <w:pPr>
        <w:pStyle w:val="ListParagraph"/>
        <w:numPr>
          <w:ilvl w:val="0"/>
          <w:numId w:val="2"/>
        </w:numPr>
        <w:spacing w:after="80" w:line="280" w:lineRule="auto"/>
      </w:pPr>
      <w:r>
        <w:t>For Group Calls, every connected TV appears in its own tile in a grid, each labeled with its screen name</w:t>
      </w:r>
    </w:p>
    <w:p w14:paraId="7994C63F" w14:textId="77777777" w:rsidR="00292B1D" w:rsidRDefault="00000000">
      <w:pPr>
        <w:pStyle w:val="ListParagraph"/>
        <w:numPr>
          <w:ilvl w:val="0"/>
          <w:numId w:val="2"/>
        </w:numPr>
        <w:spacing w:after="80" w:line="280" w:lineRule="auto"/>
      </w:pPr>
      <w:r>
        <w:t>End Call — disconnects from all connected TVs</w:t>
      </w:r>
    </w:p>
    <w:p w14:paraId="2CBF215A" w14:textId="77777777" w:rsidR="009272BC" w:rsidRDefault="009272BC">
      <w:pPr>
        <w:pStyle w:val="Heading1"/>
        <w:pBdr>
          <w:bottom w:val="single" w:sz="8" w:space="4" w:color="1D4ED8"/>
        </w:pBdr>
        <w:spacing w:before="360" w:after="160"/>
        <w:rPr>
          <w:b/>
          <w:bCs/>
          <w:color w:val="1D4ED8"/>
          <w:sz w:val="30"/>
          <w:szCs w:val="30"/>
        </w:rPr>
      </w:pPr>
    </w:p>
    <w:p w14:paraId="370FF586" w14:textId="77777777" w:rsidR="009272BC" w:rsidRDefault="009272BC">
      <w:pPr>
        <w:pStyle w:val="Heading1"/>
        <w:pBdr>
          <w:bottom w:val="single" w:sz="8" w:space="4" w:color="1D4ED8"/>
        </w:pBdr>
        <w:spacing w:before="360" w:after="160"/>
        <w:rPr>
          <w:b/>
          <w:bCs/>
          <w:color w:val="1D4ED8"/>
          <w:sz w:val="30"/>
          <w:szCs w:val="30"/>
        </w:rPr>
      </w:pPr>
    </w:p>
    <w:p w14:paraId="24F0D43A" w14:textId="77777777" w:rsidR="009272BC" w:rsidRDefault="009272BC">
      <w:pPr>
        <w:pStyle w:val="Heading1"/>
        <w:pBdr>
          <w:bottom w:val="single" w:sz="8" w:space="4" w:color="1D4ED8"/>
        </w:pBdr>
        <w:spacing w:before="360" w:after="160"/>
        <w:rPr>
          <w:b/>
          <w:bCs/>
          <w:color w:val="1D4ED8"/>
          <w:sz w:val="30"/>
          <w:szCs w:val="30"/>
        </w:rPr>
      </w:pPr>
    </w:p>
    <w:p w14:paraId="5B8669BA" w14:textId="7A4ADC42" w:rsidR="00292B1D" w:rsidRDefault="00000000">
      <w:pPr>
        <w:pStyle w:val="Heading1"/>
        <w:pBdr>
          <w:bottom w:val="single" w:sz="8" w:space="4" w:color="1D4ED8"/>
        </w:pBdr>
        <w:spacing w:before="360" w:after="160"/>
      </w:pPr>
      <w:r>
        <w:rPr>
          <w:b/>
          <w:bCs/>
          <w:color w:val="1D4ED8"/>
          <w:sz w:val="30"/>
          <w:szCs w:val="30"/>
        </w:rPr>
        <w:lastRenderedPageBreak/>
        <w:t>10. Need Help?</w:t>
      </w:r>
    </w:p>
    <w:p w14:paraId="4E92F4BD" w14:textId="77777777" w:rsidR="00292B1D" w:rsidRDefault="00000000">
      <w:pPr>
        <w:spacing w:after="140" w:line="300" w:lineRule="auto"/>
      </w:pPr>
      <w:r>
        <w:t>If you run into any issue while exploring this demo — a screen not pairing, media not uploading, or a call not connecting — please reach out and we'll help right away.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292B1D" w14:paraId="302DF827" w14:textId="77777777">
        <w:tblPrEx>
          <w:tblCellMar>
            <w:top w:w="0" w:type="dxa"/>
            <w:bottom w:w="0" w:type="dxa"/>
          </w:tblCellMar>
        </w:tblPrEx>
        <w:tc>
          <w:tcPr>
            <w:tcW w:w="9350" w:type="dxa"/>
            <w:tcBorders>
              <w:top w:val="single" w:sz="2" w:space="0" w:color="1D4ED8"/>
              <w:left w:val="single" w:sz="2" w:space="0" w:color="1D4ED8"/>
              <w:bottom w:val="single" w:sz="2" w:space="0" w:color="1D4ED8"/>
              <w:right w:val="single" w:sz="2" w:space="0" w:color="1D4ED8"/>
            </w:tcBorders>
            <w:shd w:val="clear" w:color="auto" w:fill="EFF6FF"/>
            <w:tcMar>
              <w:top w:w="200" w:type="dxa"/>
              <w:left w:w="240" w:type="dxa"/>
              <w:bottom w:w="200" w:type="dxa"/>
              <w:right w:w="240" w:type="dxa"/>
            </w:tcMar>
          </w:tcPr>
          <w:p w14:paraId="76C3CD46" w14:textId="77777777" w:rsidR="00292B1D" w:rsidRDefault="00000000">
            <w:pPr>
              <w:spacing w:after="60"/>
              <w:jc w:val="center"/>
            </w:pPr>
            <w:r>
              <w:rPr>
                <w:b/>
                <w:bCs/>
                <w:color w:val="1D4ED8"/>
                <w:sz w:val="22"/>
                <w:szCs w:val="22"/>
              </w:rPr>
              <w:t>Support Contact</w:t>
            </w:r>
          </w:p>
          <w:p w14:paraId="50A6F5BB" w14:textId="77777777" w:rsidR="00292B1D" w:rsidRDefault="00000000">
            <w:pPr>
              <w:jc w:val="center"/>
            </w:pPr>
            <w:r>
              <w:rPr>
                <w:b/>
                <w:bCs/>
                <w:sz w:val="30"/>
                <w:szCs w:val="30"/>
              </w:rPr>
              <w:t>+91 86600 45885</w:t>
            </w:r>
          </w:p>
        </w:tc>
      </w:tr>
    </w:tbl>
    <w:p w14:paraId="6E95B540" w14:textId="77777777" w:rsidR="00292B1D" w:rsidRDefault="00292B1D">
      <w:pPr>
        <w:spacing w:after="200"/>
      </w:pPr>
    </w:p>
    <w:p w14:paraId="0057443A" w14:textId="77777777" w:rsidR="00292B1D" w:rsidRDefault="00000000">
      <w:pPr>
        <w:pStyle w:val="Heading2"/>
        <w:spacing w:before="280" w:after="120"/>
      </w:pPr>
      <w:r>
        <w:rPr>
          <w:b/>
          <w:bCs/>
          <w:color w:val="1F2937"/>
          <w:sz w:val="24"/>
          <w:szCs w:val="24"/>
        </w:rPr>
        <w:t>A Note on This Demo</w:t>
      </w:r>
    </w:p>
    <w:p w14:paraId="2EE10ECF" w14:textId="77777777" w:rsidR="00292B1D" w:rsidRDefault="00000000">
      <w:pPr>
        <w:spacing w:after="140" w:line="300" w:lineRule="auto"/>
      </w:pPr>
      <w:r>
        <w:t>This walkthrough reflects our current demo build so you can experience the video conferencing workflow end-to-end. The final solution — including screen layouts, permissions, branding, and system architecture — will be tailored to your organization's specific requirements as we move forward together.</w:t>
      </w:r>
    </w:p>
    <w:sectPr w:rsidR="00292B1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3E1E98"/>
    <w:multiLevelType w:val="hybridMultilevel"/>
    <w:tmpl w:val="C9F67342"/>
    <w:lvl w:ilvl="0" w:tplc="2494B574">
      <w:start w:val="1"/>
      <w:numFmt w:val="decimal"/>
      <w:lvlText w:val="%1."/>
      <w:lvlJc w:val="left"/>
      <w:pPr>
        <w:ind w:left="504" w:hanging="360"/>
      </w:pPr>
    </w:lvl>
    <w:lvl w:ilvl="1" w:tplc="92FEC6B6">
      <w:numFmt w:val="decimal"/>
      <w:lvlText w:val=""/>
      <w:lvlJc w:val="left"/>
    </w:lvl>
    <w:lvl w:ilvl="2" w:tplc="CB844512">
      <w:numFmt w:val="decimal"/>
      <w:lvlText w:val=""/>
      <w:lvlJc w:val="left"/>
    </w:lvl>
    <w:lvl w:ilvl="3" w:tplc="2A28ABCA">
      <w:numFmt w:val="decimal"/>
      <w:lvlText w:val=""/>
      <w:lvlJc w:val="left"/>
    </w:lvl>
    <w:lvl w:ilvl="4" w:tplc="02E8BB6A">
      <w:numFmt w:val="decimal"/>
      <w:lvlText w:val=""/>
      <w:lvlJc w:val="left"/>
    </w:lvl>
    <w:lvl w:ilvl="5" w:tplc="4EAA487E">
      <w:numFmt w:val="decimal"/>
      <w:lvlText w:val=""/>
      <w:lvlJc w:val="left"/>
    </w:lvl>
    <w:lvl w:ilvl="6" w:tplc="94BC9E70">
      <w:numFmt w:val="decimal"/>
      <w:lvlText w:val=""/>
      <w:lvlJc w:val="left"/>
    </w:lvl>
    <w:lvl w:ilvl="7" w:tplc="BD1C7788">
      <w:numFmt w:val="decimal"/>
      <w:lvlText w:val=""/>
      <w:lvlJc w:val="left"/>
    </w:lvl>
    <w:lvl w:ilvl="8" w:tplc="07186D2A">
      <w:numFmt w:val="decimal"/>
      <w:lvlText w:val=""/>
      <w:lvlJc w:val="left"/>
    </w:lvl>
  </w:abstractNum>
  <w:abstractNum w:abstractNumId="1" w15:restartNumberingAfterBreak="0">
    <w:nsid w:val="11AD603F"/>
    <w:multiLevelType w:val="hybridMultilevel"/>
    <w:tmpl w:val="513E14F2"/>
    <w:lvl w:ilvl="0" w:tplc="0BF64640">
      <w:start w:val="1"/>
      <w:numFmt w:val="decimal"/>
      <w:lvlText w:val="%1."/>
      <w:lvlJc w:val="left"/>
      <w:pPr>
        <w:ind w:left="504" w:hanging="360"/>
      </w:pPr>
    </w:lvl>
    <w:lvl w:ilvl="1" w:tplc="66E61A7E">
      <w:numFmt w:val="decimal"/>
      <w:lvlText w:val=""/>
      <w:lvlJc w:val="left"/>
    </w:lvl>
    <w:lvl w:ilvl="2" w:tplc="CF6ABA2E">
      <w:numFmt w:val="decimal"/>
      <w:lvlText w:val=""/>
      <w:lvlJc w:val="left"/>
    </w:lvl>
    <w:lvl w:ilvl="3" w:tplc="F3186414">
      <w:numFmt w:val="decimal"/>
      <w:lvlText w:val=""/>
      <w:lvlJc w:val="left"/>
    </w:lvl>
    <w:lvl w:ilvl="4" w:tplc="A9DAACE2">
      <w:numFmt w:val="decimal"/>
      <w:lvlText w:val=""/>
      <w:lvlJc w:val="left"/>
    </w:lvl>
    <w:lvl w:ilvl="5" w:tplc="D2AEDC06">
      <w:numFmt w:val="decimal"/>
      <w:lvlText w:val=""/>
      <w:lvlJc w:val="left"/>
    </w:lvl>
    <w:lvl w:ilvl="6" w:tplc="7A0C94EA">
      <w:numFmt w:val="decimal"/>
      <w:lvlText w:val=""/>
      <w:lvlJc w:val="left"/>
    </w:lvl>
    <w:lvl w:ilvl="7" w:tplc="557A974E">
      <w:numFmt w:val="decimal"/>
      <w:lvlText w:val=""/>
      <w:lvlJc w:val="left"/>
    </w:lvl>
    <w:lvl w:ilvl="8" w:tplc="3312BD48">
      <w:numFmt w:val="decimal"/>
      <w:lvlText w:val=""/>
      <w:lvlJc w:val="left"/>
    </w:lvl>
  </w:abstractNum>
  <w:abstractNum w:abstractNumId="2" w15:restartNumberingAfterBreak="0">
    <w:nsid w:val="11BF0E2E"/>
    <w:multiLevelType w:val="hybridMultilevel"/>
    <w:tmpl w:val="4B64C5C4"/>
    <w:lvl w:ilvl="0" w:tplc="7D0CB1D0">
      <w:start w:val="1"/>
      <w:numFmt w:val="decimal"/>
      <w:lvlText w:val="%1."/>
      <w:lvlJc w:val="left"/>
      <w:pPr>
        <w:ind w:left="504" w:hanging="360"/>
      </w:pPr>
    </w:lvl>
    <w:lvl w:ilvl="1" w:tplc="EC5AF5FC">
      <w:numFmt w:val="decimal"/>
      <w:lvlText w:val=""/>
      <w:lvlJc w:val="left"/>
    </w:lvl>
    <w:lvl w:ilvl="2" w:tplc="633085E8">
      <w:numFmt w:val="decimal"/>
      <w:lvlText w:val=""/>
      <w:lvlJc w:val="left"/>
    </w:lvl>
    <w:lvl w:ilvl="3" w:tplc="A63A70EC">
      <w:numFmt w:val="decimal"/>
      <w:lvlText w:val=""/>
      <w:lvlJc w:val="left"/>
    </w:lvl>
    <w:lvl w:ilvl="4" w:tplc="6BBEB88A">
      <w:numFmt w:val="decimal"/>
      <w:lvlText w:val=""/>
      <w:lvlJc w:val="left"/>
    </w:lvl>
    <w:lvl w:ilvl="5" w:tplc="146E056E">
      <w:numFmt w:val="decimal"/>
      <w:lvlText w:val=""/>
      <w:lvlJc w:val="left"/>
    </w:lvl>
    <w:lvl w:ilvl="6" w:tplc="8D1CF5F6">
      <w:numFmt w:val="decimal"/>
      <w:lvlText w:val=""/>
      <w:lvlJc w:val="left"/>
    </w:lvl>
    <w:lvl w:ilvl="7" w:tplc="83EA23A6">
      <w:numFmt w:val="decimal"/>
      <w:lvlText w:val=""/>
      <w:lvlJc w:val="left"/>
    </w:lvl>
    <w:lvl w:ilvl="8" w:tplc="F1E43768">
      <w:numFmt w:val="decimal"/>
      <w:lvlText w:val=""/>
      <w:lvlJc w:val="left"/>
    </w:lvl>
  </w:abstractNum>
  <w:abstractNum w:abstractNumId="3" w15:restartNumberingAfterBreak="0">
    <w:nsid w:val="39D26EE4"/>
    <w:multiLevelType w:val="hybridMultilevel"/>
    <w:tmpl w:val="F1E23268"/>
    <w:lvl w:ilvl="0" w:tplc="22FC8D26">
      <w:start w:val="1"/>
      <w:numFmt w:val="decimal"/>
      <w:lvlText w:val="%1."/>
      <w:lvlJc w:val="left"/>
      <w:pPr>
        <w:ind w:left="504" w:hanging="360"/>
      </w:pPr>
    </w:lvl>
    <w:lvl w:ilvl="1" w:tplc="7900727C">
      <w:numFmt w:val="decimal"/>
      <w:lvlText w:val=""/>
      <w:lvlJc w:val="left"/>
    </w:lvl>
    <w:lvl w:ilvl="2" w:tplc="A3242620">
      <w:numFmt w:val="decimal"/>
      <w:lvlText w:val=""/>
      <w:lvlJc w:val="left"/>
    </w:lvl>
    <w:lvl w:ilvl="3" w:tplc="17903C98">
      <w:numFmt w:val="decimal"/>
      <w:lvlText w:val=""/>
      <w:lvlJc w:val="left"/>
    </w:lvl>
    <w:lvl w:ilvl="4" w:tplc="07CEA416">
      <w:numFmt w:val="decimal"/>
      <w:lvlText w:val=""/>
      <w:lvlJc w:val="left"/>
    </w:lvl>
    <w:lvl w:ilvl="5" w:tplc="637E5B10">
      <w:numFmt w:val="decimal"/>
      <w:lvlText w:val=""/>
      <w:lvlJc w:val="left"/>
    </w:lvl>
    <w:lvl w:ilvl="6" w:tplc="07FE1D24">
      <w:numFmt w:val="decimal"/>
      <w:lvlText w:val=""/>
      <w:lvlJc w:val="left"/>
    </w:lvl>
    <w:lvl w:ilvl="7" w:tplc="693ECA92">
      <w:numFmt w:val="decimal"/>
      <w:lvlText w:val=""/>
      <w:lvlJc w:val="left"/>
    </w:lvl>
    <w:lvl w:ilvl="8" w:tplc="D7BCD3EE">
      <w:numFmt w:val="decimal"/>
      <w:lvlText w:val=""/>
      <w:lvlJc w:val="left"/>
    </w:lvl>
  </w:abstractNum>
  <w:abstractNum w:abstractNumId="4" w15:restartNumberingAfterBreak="0">
    <w:nsid w:val="3CC506FC"/>
    <w:multiLevelType w:val="hybridMultilevel"/>
    <w:tmpl w:val="4564887C"/>
    <w:lvl w:ilvl="0" w:tplc="A498037C">
      <w:start w:val="1"/>
      <w:numFmt w:val="bullet"/>
      <w:lvlText w:val="●"/>
      <w:lvlJc w:val="left"/>
      <w:pPr>
        <w:ind w:left="720" w:hanging="360"/>
      </w:pPr>
    </w:lvl>
    <w:lvl w:ilvl="1" w:tplc="2E3AAB1E">
      <w:start w:val="1"/>
      <w:numFmt w:val="bullet"/>
      <w:lvlText w:val="○"/>
      <w:lvlJc w:val="left"/>
      <w:pPr>
        <w:ind w:left="1440" w:hanging="360"/>
      </w:pPr>
    </w:lvl>
    <w:lvl w:ilvl="2" w:tplc="41D6FE2C">
      <w:start w:val="1"/>
      <w:numFmt w:val="bullet"/>
      <w:lvlText w:val="■"/>
      <w:lvlJc w:val="left"/>
      <w:pPr>
        <w:ind w:left="2160" w:hanging="360"/>
      </w:pPr>
    </w:lvl>
    <w:lvl w:ilvl="3" w:tplc="8910BB66">
      <w:start w:val="1"/>
      <w:numFmt w:val="bullet"/>
      <w:lvlText w:val="●"/>
      <w:lvlJc w:val="left"/>
      <w:pPr>
        <w:ind w:left="2880" w:hanging="360"/>
      </w:pPr>
    </w:lvl>
    <w:lvl w:ilvl="4" w:tplc="CE0663B4">
      <w:start w:val="1"/>
      <w:numFmt w:val="bullet"/>
      <w:lvlText w:val="○"/>
      <w:lvlJc w:val="left"/>
      <w:pPr>
        <w:ind w:left="3600" w:hanging="360"/>
      </w:pPr>
    </w:lvl>
    <w:lvl w:ilvl="5" w:tplc="4CAE3250">
      <w:start w:val="1"/>
      <w:numFmt w:val="bullet"/>
      <w:lvlText w:val="■"/>
      <w:lvlJc w:val="left"/>
      <w:pPr>
        <w:ind w:left="4320" w:hanging="360"/>
      </w:pPr>
    </w:lvl>
    <w:lvl w:ilvl="6" w:tplc="B0D203BC">
      <w:start w:val="1"/>
      <w:numFmt w:val="bullet"/>
      <w:lvlText w:val="●"/>
      <w:lvlJc w:val="left"/>
      <w:pPr>
        <w:ind w:left="5040" w:hanging="360"/>
      </w:pPr>
    </w:lvl>
    <w:lvl w:ilvl="7" w:tplc="C6203E66">
      <w:start w:val="1"/>
      <w:numFmt w:val="bullet"/>
      <w:lvlText w:val="●"/>
      <w:lvlJc w:val="left"/>
      <w:pPr>
        <w:ind w:left="5760" w:hanging="360"/>
      </w:pPr>
    </w:lvl>
    <w:lvl w:ilvl="8" w:tplc="6298FD30">
      <w:start w:val="1"/>
      <w:numFmt w:val="bullet"/>
      <w:lvlText w:val="●"/>
      <w:lvlJc w:val="left"/>
      <w:pPr>
        <w:ind w:left="6480" w:hanging="360"/>
      </w:pPr>
    </w:lvl>
  </w:abstractNum>
  <w:abstractNum w:abstractNumId="5" w15:restartNumberingAfterBreak="0">
    <w:nsid w:val="43D44C94"/>
    <w:multiLevelType w:val="hybridMultilevel"/>
    <w:tmpl w:val="12664FB6"/>
    <w:lvl w:ilvl="0" w:tplc="673E1CA2">
      <w:start w:val="1"/>
      <w:numFmt w:val="decimal"/>
      <w:lvlText w:val="%1."/>
      <w:lvlJc w:val="left"/>
      <w:pPr>
        <w:ind w:left="504" w:hanging="360"/>
      </w:pPr>
    </w:lvl>
    <w:lvl w:ilvl="1" w:tplc="E43ED02A">
      <w:numFmt w:val="decimal"/>
      <w:lvlText w:val=""/>
      <w:lvlJc w:val="left"/>
    </w:lvl>
    <w:lvl w:ilvl="2" w:tplc="7B3E94AE">
      <w:numFmt w:val="decimal"/>
      <w:lvlText w:val=""/>
      <w:lvlJc w:val="left"/>
    </w:lvl>
    <w:lvl w:ilvl="3" w:tplc="4118BE2C">
      <w:numFmt w:val="decimal"/>
      <w:lvlText w:val=""/>
      <w:lvlJc w:val="left"/>
    </w:lvl>
    <w:lvl w:ilvl="4" w:tplc="3CACFBDC">
      <w:numFmt w:val="decimal"/>
      <w:lvlText w:val=""/>
      <w:lvlJc w:val="left"/>
    </w:lvl>
    <w:lvl w:ilvl="5" w:tplc="E7E03198">
      <w:numFmt w:val="decimal"/>
      <w:lvlText w:val=""/>
      <w:lvlJc w:val="left"/>
    </w:lvl>
    <w:lvl w:ilvl="6" w:tplc="FB5215C4">
      <w:numFmt w:val="decimal"/>
      <w:lvlText w:val=""/>
      <w:lvlJc w:val="left"/>
    </w:lvl>
    <w:lvl w:ilvl="7" w:tplc="77F8DCBC">
      <w:numFmt w:val="decimal"/>
      <w:lvlText w:val=""/>
      <w:lvlJc w:val="left"/>
    </w:lvl>
    <w:lvl w:ilvl="8" w:tplc="93466C22">
      <w:numFmt w:val="decimal"/>
      <w:lvlText w:val=""/>
      <w:lvlJc w:val="left"/>
    </w:lvl>
  </w:abstractNum>
  <w:abstractNum w:abstractNumId="6" w15:restartNumberingAfterBreak="0">
    <w:nsid w:val="48425D7A"/>
    <w:multiLevelType w:val="hybridMultilevel"/>
    <w:tmpl w:val="BC2ED822"/>
    <w:lvl w:ilvl="0" w:tplc="10E22770">
      <w:start w:val="1"/>
      <w:numFmt w:val="decimal"/>
      <w:lvlText w:val="%1."/>
      <w:lvlJc w:val="left"/>
      <w:pPr>
        <w:ind w:left="504" w:hanging="360"/>
      </w:pPr>
    </w:lvl>
    <w:lvl w:ilvl="1" w:tplc="5D086EF2">
      <w:numFmt w:val="decimal"/>
      <w:lvlText w:val=""/>
      <w:lvlJc w:val="left"/>
    </w:lvl>
    <w:lvl w:ilvl="2" w:tplc="D4CAF8DE">
      <w:numFmt w:val="decimal"/>
      <w:lvlText w:val=""/>
      <w:lvlJc w:val="left"/>
    </w:lvl>
    <w:lvl w:ilvl="3" w:tplc="240647BA">
      <w:numFmt w:val="decimal"/>
      <w:lvlText w:val=""/>
      <w:lvlJc w:val="left"/>
    </w:lvl>
    <w:lvl w:ilvl="4" w:tplc="0CFA27EE">
      <w:numFmt w:val="decimal"/>
      <w:lvlText w:val=""/>
      <w:lvlJc w:val="left"/>
    </w:lvl>
    <w:lvl w:ilvl="5" w:tplc="5234083C">
      <w:numFmt w:val="decimal"/>
      <w:lvlText w:val=""/>
      <w:lvlJc w:val="left"/>
    </w:lvl>
    <w:lvl w:ilvl="6" w:tplc="4E928B7E">
      <w:numFmt w:val="decimal"/>
      <w:lvlText w:val=""/>
      <w:lvlJc w:val="left"/>
    </w:lvl>
    <w:lvl w:ilvl="7" w:tplc="D05C0892">
      <w:numFmt w:val="decimal"/>
      <w:lvlText w:val=""/>
      <w:lvlJc w:val="left"/>
    </w:lvl>
    <w:lvl w:ilvl="8" w:tplc="1D280014">
      <w:numFmt w:val="decimal"/>
      <w:lvlText w:val=""/>
      <w:lvlJc w:val="left"/>
    </w:lvl>
  </w:abstractNum>
  <w:abstractNum w:abstractNumId="7" w15:restartNumberingAfterBreak="0">
    <w:nsid w:val="4CAA5EE2"/>
    <w:multiLevelType w:val="hybridMultilevel"/>
    <w:tmpl w:val="B998AD08"/>
    <w:lvl w:ilvl="0" w:tplc="889A209E">
      <w:start w:val="1"/>
      <w:numFmt w:val="decimal"/>
      <w:lvlText w:val="%1."/>
      <w:lvlJc w:val="left"/>
      <w:pPr>
        <w:ind w:left="504" w:hanging="360"/>
      </w:pPr>
    </w:lvl>
    <w:lvl w:ilvl="1" w:tplc="BF781184">
      <w:numFmt w:val="decimal"/>
      <w:lvlText w:val=""/>
      <w:lvlJc w:val="left"/>
    </w:lvl>
    <w:lvl w:ilvl="2" w:tplc="56649988">
      <w:numFmt w:val="decimal"/>
      <w:lvlText w:val=""/>
      <w:lvlJc w:val="left"/>
    </w:lvl>
    <w:lvl w:ilvl="3" w:tplc="6D1E79F6">
      <w:numFmt w:val="decimal"/>
      <w:lvlText w:val=""/>
      <w:lvlJc w:val="left"/>
    </w:lvl>
    <w:lvl w:ilvl="4" w:tplc="39C4936E">
      <w:numFmt w:val="decimal"/>
      <w:lvlText w:val=""/>
      <w:lvlJc w:val="left"/>
    </w:lvl>
    <w:lvl w:ilvl="5" w:tplc="4DCCE670">
      <w:numFmt w:val="decimal"/>
      <w:lvlText w:val=""/>
      <w:lvlJc w:val="left"/>
    </w:lvl>
    <w:lvl w:ilvl="6" w:tplc="176A86EA">
      <w:numFmt w:val="decimal"/>
      <w:lvlText w:val=""/>
      <w:lvlJc w:val="left"/>
    </w:lvl>
    <w:lvl w:ilvl="7" w:tplc="5E0C7A60">
      <w:numFmt w:val="decimal"/>
      <w:lvlText w:val=""/>
      <w:lvlJc w:val="left"/>
    </w:lvl>
    <w:lvl w:ilvl="8" w:tplc="172A2D84">
      <w:numFmt w:val="decimal"/>
      <w:lvlText w:val=""/>
      <w:lvlJc w:val="left"/>
    </w:lvl>
  </w:abstractNum>
  <w:abstractNum w:abstractNumId="8" w15:restartNumberingAfterBreak="0">
    <w:nsid w:val="576D2BCB"/>
    <w:multiLevelType w:val="hybridMultilevel"/>
    <w:tmpl w:val="7256B544"/>
    <w:lvl w:ilvl="0" w:tplc="9D1A5D3E">
      <w:start w:val="1"/>
      <w:numFmt w:val="decimal"/>
      <w:lvlText w:val="%1."/>
      <w:lvlJc w:val="left"/>
      <w:pPr>
        <w:ind w:left="504" w:hanging="360"/>
      </w:pPr>
    </w:lvl>
    <w:lvl w:ilvl="1" w:tplc="A908446C">
      <w:numFmt w:val="decimal"/>
      <w:lvlText w:val=""/>
      <w:lvlJc w:val="left"/>
    </w:lvl>
    <w:lvl w:ilvl="2" w:tplc="5A1AFD18">
      <w:numFmt w:val="decimal"/>
      <w:lvlText w:val=""/>
      <w:lvlJc w:val="left"/>
    </w:lvl>
    <w:lvl w:ilvl="3" w:tplc="2E1E9E56">
      <w:numFmt w:val="decimal"/>
      <w:lvlText w:val=""/>
      <w:lvlJc w:val="left"/>
    </w:lvl>
    <w:lvl w:ilvl="4" w:tplc="B40E32AC">
      <w:numFmt w:val="decimal"/>
      <w:lvlText w:val=""/>
      <w:lvlJc w:val="left"/>
    </w:lvl>
    <w:lvl w:ilvl="5" w:tplc="663A396C">
      <w:numFmt w:val="decimal"/>
      <w:lvlText w:val=""/>
      <w:lvlJc w:val="left"/>
    </w:lvl>
    <w:lvl w:ilvl="6" w:tplc="2D1ACC6C">
      <w:numFmt w:val="decimal"/>
      <w:lvlText w:val=""/>
      <w:lvlJc w:val="left"/>
    </w:lvl>
    <w:lvl w:ilvl="7" w:tplc="0178C716">
      <w:numFmt w:val="decimal"/>
      <w:lvlText w:val=""/>
      <w:lvlJc w:val="left"/>
    </w:lvl>
    <w:lvl w:ilvl="8" w:tplc="13AE59CC">
      <w:numFmt w:val="decimal"/>
      <w:lvlText w:val=""/>
      <w:lvlJc w:val="left"/>
    </w:lvl>
  </w:abstractNum>
  <w:abstractNum w:abstractNumId="9" w15:restartNumberingAfterBreak="0">
    <w:nsid w:val="603176AA"/>
    <w:multiLevelType w:val="hybridMultilevel"/>
    <w:tmpl w:val="712C2B84"/>
    <w:lvl w:ilvl="0" w:tplc="C16E15DA">
      <w:start w:val="1"/>
      <w:numFmt w:val="bullet"/>
      <w:lvlText w:val="•"/>
      <w:lvlJc w:val="left"/>
      <w:pPr>
        <w:ind w:left="504" w:hanging="288"/>
      </w:pPr>
    </w:lvl>
    <w:lvl w:ilvl="1" w:tplc="B504EEC8">
      <w:numFmt w:val="decimal"/>
      <w:lvlText w:val=""/>
      <w:lvlJc w:val="left"/>
    </w:lvl>
    <w:lvl w:ilvl="2" w:tplc="EE223632">
      <w:numFmt w:val="decimal"/>
      <w:lvlText w:val=""/>
      <w:lvlJc w:val="left"/>
    </w:lvl>
    <w:lvl w:ilvl="3" w:tplc="95DC8E72">
      <w:numFmt w:val="decimal"/>
      <w:lvlText w:val=""/>
      <w:lvlJc w:val="left"/>
    </w:lvl>
    <w:lvl w:ilvl="4" w:tplc="249CFF0A">
      <w:numFmt w:val="decimal"/>
      <w:lvlText w:val=""/>
      <w:lvlJc w:val="left"/>
    </w:lvl>
    <w:lvl w:ilvl="5" w:tplc="D4F692CE">
      <w:numFmt w:val="decimal"/>
      <w:lvlText w:val=""/>
      <w:lvlJc w:val="left"/>
    </w:lvl>
    <w:lvl w:ilvl="6" w:tplc="81AC2E42">
      <w:numFmt w:val="decimal"/>
      <w:lvlText w:val=""/>
      <w:lvlJc w:val="left"/>
    </w:lvl>
    <w:lvl w:ilvl="7" w:tplc="DFBE327C">
      <w:numFmt w:val="decimal"/>
      <w:lvlText w:val=""/>
      <w:lvlJc w:val="left"/>
    </w:lvl>
    <w:lvl w:ilvl="8" w:tplc="19F4E9B6">
      <w:numFmt w:val="decimal"/>
      <w:lvlText w:val=""/>
      <w:lvlJc w:val="left"/>
    </w:lvl>
  </w:abstractNum>
  <w:abstractNum w:abstractNumId="10" w15:restartNumberingAfterBreak="0">
    <w:nsid w:val="6B1978F8"/>
    <w:multiLevelType w:val="hybridMultilevel"/>
    <w:tmpl w:val="0FDEF534"/>
    <w:lvl w:ilvl="0" w:tplc="8002706A">
      <w:start w:val="1"/>
      <w:numFmt w:val="decimal"/>
      <w:lvlText w:val="%1."/>
      <w:lvlJc w:val="left"/>
      <w:pPr>
        <w:ind w:left="504" w:hanging="360"/>
      </w:pPr>
    </w:lvl>
    <w:lvl w:ilvl="1" w:tplc="FFB212B8">
      <w:numFmt w:val="decimal"/>
      <w:lvlText w:val=""/>
      <w:lvlJc w:val="left"/>
    </w:lvl>
    <w:lvl w:ilvl="2" w:tplc="58A067BC">
      <w:numFmt w:val="decimal"/>
      <w:lvlText w:val=""/>
      <w:lvlJc w:val="left"/>
    </w:lvl>
    <w:lvl w:ilvl="3" w:tplc="FE26B616">
      <w:numFmt w:val="decimal"/>
      <w:lvlText w:val=""/>
      <w:lvlJc w:val="left"/>
    </w:lvl>
    <w:lvl w:ilvl="4" w:tplc="06CAB168">
      <w:numFmt w:val="decimal"/>
      <w:lvlText w:val=""/>
      <w:lvlJc w:val="left"/>
    </w:lvl>
    <w:lvl w:ilvl="5" w:tplc="63C4E410">
      <w:numFmt w:val="decimal"/>
      <w:lvlText w:val=""/>
      <w:lvlJc w:val="left"/>
    </w:lvl>
    <w:lvl w:ilvl="6" w:tplc="E0F47A54">
      <w:numFmt w:val="decimal"/>
      <w:lvlText w:val=""/>
      <w:lvlJc w:val="left"/>
    </w:lvl>
    <w:lvl w:ilvl="7" w:tplc="49500340">
      <w:numFmt w:val="decimal"/>
      <w:lvlText w:val=""/>
      <w:lvlJc w:val="left"/>
    </w:lvl>
    <w:lvl w:ilvl="8" w:tplc="1318FA80">
      <w:numFmt w:val="decimal"/>
      <w:lvlText w:val=""/>
      <w:lvlJc w:val="left"/>
    </w:lvl>
  </w:abstractNum>
  <w:abstractNum w:abstractNumId="11" w15:restartNumberingAfterBreak="0">
    <w:nsid w:val="710B72FF"/>
    <w:multiLevelType w:val="hybridMultilevel"/>
    <w:tmpl w:val="D7CC3042"/>
    <w:lvl w:ilvl="0" w:tplc="CECAA228">
      <w:start w:val="1"/>
      <w:numFmt w:val="decimal"/>
      <w:lvlText w:val="%1."/>
      <w:lvlJc w:val="left"/>
      <w:pPr>
        <w:ind w:left="504" w:hanging="360"/>
      </w:pPr>
    </w:lvl>
    <w:lvl w:ilvl="1" w:tplc="55262AA2">
      <w:numFmt w:val="decimal"/>
      <w:lvlText w:val=""/>
      <w:lvlJc w:val="left"/>
    </w:lvl>
    <w:lvl w:ilvl="2" w:tplc="EB7EFDEC">
      <w:numFmt w:val="decimal"/>
      <w:lvlText w:val=""/>
      <w:lvlJc w:val="left"/>
    </w:lvl>
    <w:lvl w:ilvl="3" w:tplc="EA3200E2">
      <w:numFmt w:val="decimal"/>
      <w:lvlText w:val=""/>
      <w:lvlJc w:val="left"/>
    </w:lvl>
    <w:lvl w:ilvl="4" w:tplc="5D3E957A">
      <w:numFmt w:val="decimal"/>
      <w:lvlText w:val=""/>
      <w:lvlJc w:val="left"/>
    </w:lvl>
    <w:lvl w:ilvl="5" w:tplc="F1FCE588">
      <w:numFmt w:val="decimal"/>
      <w:lvlText w:val=""/>
      <w:lvlJc w:val="left"/>
    </w:lvl>
    <w:lvl w:ilvl="6" w:tplc="4CA6EFF0">
      <w:numFmt w:val="decimal"/>
      <w:lvlText w:val=""/>
      <w:lvlJc w:val="left"/>
    </w:lvl>
    <w:lvl w:ilvl="7" w:tplc="5FBC0DCC">
      <w:numFmt w:val="decimal"/>
      <w:lvlText w:val=""/>
      <w:lvlJc w:val="left"/>
    </w:lvl>
    <w:lvl w:ilvl="8" w:tplc="C1FA0614">
      <w:numFmt w:val="decimal"/>
      <w:lvlText w:val=""/>
      <w:lvlJc w:val="left"/>
    </w:lvl>
  </w:abstractNum>
  <w:num w:numId="1" w16cid:durableId="611933512">
    <w:abstractNumId w:val="4"/>
    <w:lvlOverride w:ilvl="0">
      <w:startOverride w:val="1"/>
    </w:lvlOverride>
  </w:num>
  <w:num w:numId="2" w16cid:durableId="805776879">
    <w:abstractNumId w:val="9"/>
    <w:lvlOverride w:ilvl="0">
      <w:startOverride w:val="1"/>
    </w:lvlOverride>
  </w:num>
  <w:num w:numId="3" w16cid:durableId="649555258">
    <w:abstractNumId w:val="0"/>
    <w:lvlOverride w:ilvl="0">
      <w:startOverride w:val="1"/>
    </w:lvlOverride>
  </w:num>
  <w:num w:numId="4" w16cid:durableId="1402871438">
    <w:abstractNumId w:val="10"/>
    <w:lvlOverride w:ilvl="0">
      <w:startOverride w:val="1"/>
    </w:lvlOverride>
  </w:num>
  <w:num w:numId="5" w16cid:durableId="945385922">
    <w:abstractNumId w:val="6"/>
    <w:lvlOverride w:ilvl="0">
      <w:startOverride w:val="1"/>
    </w:lvlOverride>
  </w:num>
  <w:num w:numId="6" w16cid:durableId="1461803773">
    <w:abstractNumId w:val="1"/>
    <w:lvlOverride w:ilvl="0">
      <w:startOverride w:val="1"/>
    </w:lvlOverride>
  </w:num>
  <w:num w:numId="7" w16cid:durableId="1895892234">
    <w:abstractNumId w:val="2"/>
    <w:lvlOverride w:ilvl="0">
      <w:startOverride w:val="1"/>
    </w:lvlOverride>
  </w:num>
  <w:num w:numId="8" w16cid:durableId="763494954">
    <w:abstractNumId w:val="7"/>
    <w:lvlOverride w:ilvl="0">
      <w:startOverride w:val="1"/>
    </w:lvlOverride>
  </w:num>
  <w:num w:numId="9" w16cid:durableId="670068426">
    <w:abstractNumId w:val="11"/>
    <w:lvlOverride w:ilvl="0">
      <w:startOverride w:val="1"/>
    </w:lvlOverride>
  </w:num>
  <w:num w:numId="10" w16cid:durableId="947585566">
    <w:abstractNumId w:val="8"/>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B1D"/>
    <w:rsid w:val="00292B1D"/>
    <w:rsid w:val="009272BC"/>
    <w:rsid w:val="00E21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9420AF"/>
  <w15:docId w15:val="{4D7010A7-7574-0A4E-A910-B9959ADC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1252</Words>
  <Characters>7142</Characters>
  <Application>Microsoft Office Word</Application>
  <DocSecurity>0</DocSecurity>
  <Lines>59</Lines>
  <Paragraphs>16</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Preetham V</cp:lastModifiedBy>
  <cp:revision>3</cp:revision>
  <cp:lastPrinted>2026-08-19T09:15:00Z</cp:lastPrinted>
  <dcterms:created xsi:type="dcterms:W3CDTF">2026-08-19T09:15:00Z</dcterms:created>
  <dcterms:modified xsi:type="dcterms:W3CDTF">2026-08-20T05:43:00Z</dcterms:modified>
</cp:coreProperties>
</file>