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63E" w:rsidRDefault="0057463E" w:rsidP="0057463E">
      <w:pPr>
        <w:pStyle w:val="NoSpacing"/>
        <w:rPr>
          <w:u w:val="single"/>
        </w:rPr>
      </w:pPr>
      <w:r>
        <w:rPr>
          <w:u w:val="single"/>
        </w:rPr>
        <w:t>Level 2: Lists &amp; Logic</w:t>
      </w:r>
    </w:p>
    <w:p w:rsidR="0057463E" w:rsidRDefault="0057463E" w:rsidP="0057463E">
      <w:pPr>
        <w:pStyle w:val="NoSpacing"/>
      </w:pPr>
    </w:p>
    <w:p w:rsidR="0057463E" w:rsidRDefault="0057463E" w:rsidP="0057463E">
      <w:pPr>
        <w:pStyle w:val="NoSpacing"/>
      </w:pPr>
      <w:r>
        <w:t>Accessing the Tutorial</w:t>
      </w:r>
    </w:p>
    <w:p w:rsidR="0057463E" w:rsidRDefault="0057463E" w:rsidP="0057463E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Go to: </w:t>
      </w:r>
      <w:hyperlink r:id="rId5" w:history="1">
        <w:r>
          <w:rPr>
            <w:rStyle w:val="Hyperlink"/>
            <w:color w:val="auto"/>
            <w:sz w:val="22"/>
            <w:u w:val="none"/>
          </w:rPr>
          <w:t>http://www.letslearnpython.com/learn/</w:t>
        </w:r>
      </w:hyperlink>
    </w:p>
    <w:p w:rsidR="0057463E" w:rsidRDefault="0057463E" w:rsidP="0057463E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Skip directly to “Lesson 7: Booleans”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</w:pPr>
      <w:r>
        <w:t>Questions</w:t>
      </w:r>
    </w:p>
    <w:p w:rsidR="0057463E" w:rsidRDefault="0057463E" w:rsidP="0057463E">
      <w:pPr>
        <w:pStyle w:val="NoSpacing"/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AND Comparisons”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and True</w:t>
      </w:r>
      <w:r w:rsidR="00707CD8">
        <w:rPr>
          <w:sz w:val="22"/>
        </w:rPr>
        <w:t xml:space="preserve"> </w:t>
      </w:r>
      <w:r w:rsidR="00707CD8" w:rsidRPr="00372816">
        <w:rPr>
          <w:b/>
          <w:sz w:val="22"/>
        </w:rPr>
        <w:t>=True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and False</w:t>
      </w:r>
      <w:r w:rsidR="00707CD8" w:rsidRPr="00372816">
        <w:rPr>
          <w:b/>
          <w:sz w:val="22"/>
        </w:rPr>
        <w:t>= False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and True</w:t>
      </w:r>
      <w:r w:rsidR="00707CD8" w:rsidRPr="00372816">
        <w:rPr>
          <w:b/>
          <w:sz w:val="22"/>
        </w:rPr>
        <w:t>= False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and False</w:t>
      </w:r>
      <w:r w:rsidR="00707CD8" w:rsidRPr="00372816">
        <w:rPr>
          <w:b/>
          <w:sz w:val="22"/>
        </w:rPr>
        <w:t>=False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372816" w:rsidRDefault="00372816" w:rsidP="00372816">
      <w:pPr>
        <w:pStyle w:val="NoSpacing"/>
        <w:ind w:left="720"/>
        <w:rPr>
          <w:sz w:val="22"/>
        </w:rPr>
      </w:pPr>
      <w:r>
        <w:rPr>
          <w:sz w:val="22"/>
        </w:rPr>
        <w:t xml:space="preserve">There is 1==1 or 2==2, so there is an OR combination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  <w:bookmarkStart w:id="0" w:name="_GoBack"/>
      <w:bookmarkEnd w:id="0"/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OR Comparisons”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or True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True or False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or True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False or False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NOT Comparisons”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or True)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or False)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(False or True)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(False or False)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7: Booleans – Expressions”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or True)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True or True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(True and True)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not True and True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lastRenderedPageBreak/>
        <w:t xml:space="preserve">Complete “Lesson 7: Booleans – Practice”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8: Lists – A Collection of Objects”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8: Lists – List Indexes” by typing the sample commands in the black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A Syntax Error?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A Runtime Error?</w:t>
      </w:r>
    </w:p>
    <w:p w:rsidR="0057463E" w:rsidRDefault="0057463E" w:rsidP="0057463E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A Logic Error?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Complete “Lesson 8: Lists – Practice” and “Lesson 8: Lists – Practice Answers” by typing the sample commands in the black area of the IDE.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9: Logic – Making Decisions” by typing the sample commands in the white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9: Logic – Adding A Choice” by typing the sample commands in the white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rPr>
          <w:sz w:val="22"/>
        </w:rPr>
      </w:pPr>
    </w:p>
    <w:p w:rsidR="0057463E" w:rsidRDefault="0057463E" w:rsidP="0057463E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57463E" w:rsidRDefault="0057463E" w:rsidP="0057463E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57463E" w:rsidRDefault="0057463E" w:rsidP="0057463E">
      <w:pPr>
        <w:pStyle w:val="NoSpacing"/>
        <w:rPr>
          <w:sz w:val="22"/>
        </w:rPr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3E"/>
    <w:rsid w:val="00372816"/>
    <w:rsid w:val="0057463E"/>
    <w:rsid w:val="00707CD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D465D-25BE-4171-9306-5824A604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63E"/>
  </w:style>
  <w:style w:type="character" w:styleId="Hyperlink">
    <w:name w:val="Hyperlink"/>
    <w:basedOn w:val="DefaultParagraphFont"/>
    <w:uiPriority w:val="99"/>
    <w:semiHidden/>
    <w:unhideWhenUsed/>
    <w:rsid w:val="00574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Sandhu, Manveer</cp:lastModifiedBy>
  <cp:revision>3</cp:revision>
  <dcterms:created xsi:type="dcterms:W3CDTF">2017-11-30T19:58:00Z</dcterms:created>
  <dcterms:modified xsi:type="dcterms:W3CDTF">2017-11-30T20:01:00Z</dcterms:modified>
</cp:coreProperties>
</file>