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xxzfpw26isk" w:id="0"/>
      <w:bookmarkEnd w:id="0"/>
      <w:r w:rsidDel="00000000" w:rsidR="00000000" w:rsidRPr="00000000">
        <w:rPr>
          <w:b w:val="1"/>
          <w:bCs w:val="1"/>
          <w:sz w:val="46"/>
          <w:szCs w:val="46"/>
          <w:rtl w:val="0"/>
        </w:rPr>
        <w:t xml:space="preserve">📄 BFSI Voice AI – Gold Loan Lead Qualification (AI Assessment Report)</w:t>
      </w:r>
    </w:p>
    <w:p w:rsidR="00000000" w:rsidDel="00000000" w:rsidP="00000000" w:rsidRDefault="00000000" w:rsidRPr="00000000" w14:paraId="00000002">
      <w:pPr>
        <w:jc w:val="right"/>
        <w:rPr/>
      </w:pPr>
      <w:r w:rsidDel="00000000" w:rsidR="00000000" w:rsidRPr="00000000">
        <w:rPr>
          <w:rtl w:val="0"/>
        </w:rPr>
        <w:t xml:space="preserve">-Manvedra Singh</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d5kos8h6zmr" w:id="1"/>
      <w:bookmarkEnd w:id="1"/>
      <w:r w:rsidDel="00000000" w:rsidR="00000000" w:rsidRPr="00000000">
        <w:rPr>
          <w:b w:val="1"/>
          <w:bCs w:val="1"/>
          <w:sz w:val="34"/>
          <w:szCs w:val="34"/>
          <w:rtl w:val="0"/>
        </w:rPr>
        <w:t xml:space="preserve">1. Overview of the Project</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focuses on building a voice-based AI agent for the BFSI domain, specifically for Gold Loan lead qualification. The goal was to simulate a real-world banking scenario where an automated voice assistant interacts with customers, checks their interest in a gold loan, and collects key qualification details. The system ensures that all interactions follow RBI compliance guidelines, including avoiding sensitive information collection like OTP, PIN, or full identification details.</w:t>
      </w:r>
    </w:p>
    <w:p w:rsidR="00000000" w:rsidDel="00000000" w:rsidP="00000000" w:rsidRDefault="00000000" w:rsidRPr="00000000" w14:paraId="00000006">
      <w:pPr>
        <w:spacing w:after="240" w:before="240" w:lineRule="auto"/>
        <w:rPr/>
      </w:pPr>
      <w:r w:rsidDel="00000000" w:rsidR="00000000" w:rsidRPr="00000000">
        <w:rPr>
          <w:rtl w:val="0"/>
        </w:rPr>
        <w:t xml:space="preserve">The voice agent is capable of asking structured questions, understanding responses, and extracting meaningful data such as customer interest, availability of gold, loan amount, and employment type. The entire system is designed to be simple, modular, and scalable for future improvements.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v4i3ik48l2g" w:id="2"/>
      <w:bookmarkEnd w:id="2"/>
      <w:r w:rsidDel="00000000" w:rsidR="00000000" w:rsidRPr="00000000">
        <w:rPr>
          <w:b w:val="1"/>
          <w:bCs w:val="1"/>
          <w:sz w:val="34"/>
          <w:szCs w:val="34"/>
          <w:rtl w:val="0"/>
        </w:rPr>
        <w:t xml:space="preserve">2. System Architecture and Flow</w:t>
      </w:r>
    </w:p>
    <w:p w:rsidR="00000000" w:rsidDel="00000000" w:rsidP="00000000" w:rsidRDefault="00000000" w:rsidRPr="00000000" w14:paraId="00000009">
      <w:pPr>
        <w:spacing w:after="240" w:before="240" w:lineRule="auto"/>
        <w:rPr/>
      </w:pPr>
      <w:r w:rsidDel="00000000" w:rsidR="00000000" w:rsidRPr="00000000">
        <w:rPr>
          <w:rtl w:val="0"/>
        </w:rPr>
        <w:t xml:space="preserve">The project follows a complete end-to-end pipeline. A call is initiated either through the web interface or via API. The VAPI assistant handles the conversation using a defined system prompt and extracts structured outputs from the call. These outputs are then sent to a FastAPI backend via a webhook. The backend processes the data, normalizes it, and stores it in a CSV file along with the transcript and call details.</w:t>
      </w:r>
    </w:p>
    <w:p w:rsidR="00000000" w:rsidDel="00000000" w:rsidP="00000000" w:rsidRDefault="00000000" w:rsidRPr="00000000" w14:paraId="0000000A">
      <w:pPr>
        <w:spacing w:after="240" w:before="240" w:lineRule="auto"/>
        <w:rPr/>
      </w:pPr>
      <w:r w:rsidDel="00000000" w:rsidR="00000000" w:rsidRPr="00000000">
        <w:rPr>
          <w:rtl w:val="0"/>
        </w:rPr>
        <w:t xml:space="preserve">Additionally, a Streamlit dashboard is built to visualize the collected data. It allows filtering, viewing transcripts, and analyzing metrics such as number of leads, success rate, and loan trends. This makes the system not just functional but also useful for business insights.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iik03orpule" w:id="3"/>
      <w:bookmarkEnd w:id="3"/>
      <w:r w:rsidDel="00000000" w:rsidR="00000000" w:rsidRPr="00000000">
        <w:rPr>
          <w:b w:val="1"/>
          <w:bCs w:val="1"/>
          <w:sz w:val="34"/>
          <w:szCs w:val="34"/>
          <w:rtl w:val="0"/>
        </w:rPr>
        <w:t xml:space="preserve">3. What I Learned During the Project</w:t>
      </w:r>
    </w:p>
    <w:p w:rsidR="00000000" w:rsidDel="00000000" w:rsidP="00000000" w:rsidRDefault="00000000" w:rsidRPr="00000000" w14:paraId="0000000D">
      <w:pPr>
        <w:spacing w:after="240" w:before="240" w:lineRule="auto"/>
        <w:rPr/>
      </w:pPr>
      <w:r w:rsidDel="00000000" w:rsidR="00000000" w:rsidRPr="00000000">
        <w:rPr>
          <w:rtl w:val="0"/>
        </w:rPr>
        <w:t xml:space="preserve">During this project, I gained hands-on experience in building a real-world AI system rather than just theoretical models. I understood how different components like voice systems, LLMs, APIs, and dashboards come together to form a complete product. This helped me move from just coding to thinking in terms of system design.</w:t>
      </w:r>
    </w:p>
    <w:p w:rsidR="00000000" w:rsidDel="00000000" w:rsidP="00000000" w:rsidRDefault="00000000" w:rsidRPr="00000000" w14:paraId="0000000E">
      <w:pPr>
        <w:spacing w:after="240" w:before="240" w:lineRule="auto"/>
        <w:rPr/>
      </w:pPr>
      <w:r w:rsidDel="00000000" w:rsidR="00000000" w:rsidRPr="00000000">
        <w:rPr>
          <w:rtl w:val="0"/>
        </w:rPr>
        <w:t xml:space="preserve">I also learned how important structured data extraction is in real applications. Instead of just having a conversation, the system needs to convert speech into meaningful data that businesses can use. Designing the schema and ensuring correct extraction gave me a deeper understanding of practical AI use cases.</w:t>
      </w:r>
    </w:p>
    <w:p w:rsidR="00000000" w:rsidDel="00000000" w:rsidP="00000000" w:rsidRDefault="00000000" w:rsidRPr="00000000" w14:paraId="0000000F">
      <w:pPr>
        <w:spacing w:after="240" w:before="240" w:lineRule="auto"/>
        <w:rPr/>
      </w:pPr>
      <w:r w:rsidDel="00000000" w:rsidR="00000000" w:rsidRPr="00000000">
        <w:rPr>
          <w:rtl w:val="0"/>
        </w:rPr>
        <w:t xml:space="preserve">Another key learning was about integrating multiple tools like VAPI, FastAPI, ngrok, and Streamlit. Managing communication between these systems and debugging real-time issues improved my problem-solving skills significantly.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qe3diyciijl" w:id="4"/>
      <w:bookmarkEnd w:id="4"/>
      <w:r w:rsidDel="00000000" w:rsidR="00000000" w:rsidRPr="00000000">
        <w:rPr>
          <w:b w:val="1"/>
          <w:bCs w:val="1"/>
          <w:sz w:val="34"/>
          <w:szCs w:val="34"/>
          <w:rtl w:val="0"/>
        </w:rPr>
        <w:t xml:space="preserve">4. Challenges Faced During the Project</w:t>
      </w:r>
    </w:p>
    <w:p w:rsidR="00000000" w:rsidDel="00000000" w:rsidP="00000000" w:rsidRDefault="00000000" w:rsidRPr="00000000" w14:paraId="00000012">
      <w:pPr>
        <w:spacing w:after="240" w:before="240" w:lineRule="auto"/>
        <w:rPr/>
      </w:pPr>
      <w:r w:rsidDel="00000000" w:rsidR="00000000" w:rsidRPr="00000000">
        <w:rPr>
          <w:rtl w:val="0"/>
        </w:rPr>
        <w:t xml:space="preserve">One of the biggest challenges I faced was voice cloning. Initially, I was trying to find a free platform that could clone my voice and integrate with ElevenLabs, but most solutions were paid. After exploring multiple options, I discovered that VAPI itself provides voice cloning capabilities, which simplified the process and allowed me to implement it successfully.</w:t>
      </w:r>
    </w:p>
    <w:p w:rsidR="00000000" w:rsidDel="00000000" w:rsidP="00000000" w:rsidRDefault="00000000" w:rsidRPr="00000000" w14:paraId="00000013">
      <w:pPr>
        <w:spacing w:after="240" w:before="240" w:lineRule="auto"/>
        <w:rPr/>
      </w:pPr>
      <w:r w:rsidDel="00000000" w:rsidR="00000000" w:rsidRPr="00000000">
        <w:rPr>
          <w:rtl w:val="0"/>
        </w:rPr>
        <w:t xml:space="preserve">Another challenge was ensuring correct pronunciation of important BFSI terms like PAN, OTP, KYC, etc. The bot initially pronounced them incorrectly, which reduced the quality of interaction. I had to explicitly define pronunciation rules in the system prompt to make the speech more natural and professional.</w:t>
      </w:r>
    </w:p>
    <w:p w:rsidR="00000000" w:rsidDel="00000000" w:rsidP="00000000" w:rsidRDefault="00000000" w:rsidRPr="00000000" w14:paraId="00000014">
      <w:pPr>
        <w:spacing w:after="240" w:before="240" w:lineRule="auto"/>
        <w:rPr/>
      </w:pPr>
      <w:r w:rsidDel="00000000" w:rsidR="00000000" w:rsidRPr="00000000">
        <w:rPr>
          <w:rtl w:val="0"/>
        </w:rPr>
        <w:t xml:space="preserve">Latency was also a challenge during the implementation. There were delays in response generation due to model selection and processing time. I optimized this by selecting faster models like Gemini Flash and simplifying the prompt structure to reduce response time.</w:t>
      </w:r>
    </w:p>
    <w:p w:rsidR="00000000" w:rsidDel="00000000" w:rsidP="00000000" w:rsidRDefault="00000000" w:rsidRPr="00000000" w14:paraId="00000015">
      <w:pPr>
        <w:spacing w:after="240" w:before="240" w:lineRule="auto"/>
        <w:rPr/>
      </w:pPr>
      <w:r w:rsidDel="00000000" w:rsidR="00000000" w:rsidRPr="00000000">
        <w:rPr>
          <w:rtl w:val="0"/>
        </w:rPr>
        <w:t xml:space="preserve">Handling jargon and domain-specific words was another difficulty. The assistant sometimes misunderstood financial terms or user inputs. To solve this, I refined the prompt and added clearer instructions for understanding and responding to such words correctly.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t0t7i36r4ksw" w:id="5"/>
      <w:bookmarkEnd w:id="5"/>
      <w:r w:rsidDel="00000000" w:rsidR="00000000" w:rsidRPr="00000000">
        <w:rPr>
          <w:b w:val="1"/>
          <w:bCs w:val="1"/>
          <w:sz w:val="34"/>
          <w:szCs w:val="34"/>
          <w:rtl w:val="0"/>
        </w:rPr>
        <w:t xml:space="preserve">5. Final Outcome</w:t>
      </w:r>
    </w:p>
    <w:p w:rsidR="00000000" w:rsidDel="00000000" w:rsidP="00000000" w:rsidRDefault="00000000" w:rsidRPr="00000000" w14:paraId="00000018">
      <w:pPr>
        <w:spacing w:after="240" w:before="240" w:lineRule="auto"/>
        <w:rPr/>
      </w:pPr>
      <w:r w:rsidDel="00000000" w:rsidR="00000000" w:rsidRPr="00000000">
        <w:rPr>
          <w:rtl w:val="0"/>
        </w:rPr>
        <w:t xml:space="preserve">The final system successfully demonstrates a working voice AI agent for BFSI lead qualification. It can initiate calls, interact naturally with users, follow compliance rules, extract structured data, and store it for analysis. The dashboard provides a clear view of all interactions, making the system useful for both technical demonstration and business evaluation.</w:t>
      </w:r>
    </w:p>
    <w:p w:rsidR="00000000" w:rsidDel="00000000" w:rsidP="00000000" w:rsidRDefault="00000000" w:rsidRPr="00000000" w14:paraId="00000019">
      <w:pPr>
        <w:spacing w:after="240" w:before="240" w:lineRule="auto"/>
        <w:rPr/>
      </w:pPr>
      <w:r w:rsidDel="00000000" w:rsidR="00000000" w:rsidRPr="00000000">
        <w:rPr>
          <w:rtl w:val="0"/>
        </w:rPr>
        <w:t xml:space="preserve">Overall, the project helped me understand how AI can be applied in real-world financial systems and how to build scalable, production-like solutions using simple tools.</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