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23CED" w14:textId="77777777" w:rsidR="005B6D44" w:rsidRDefault="005B6D44" w:rsidP="005B6D44">
      <w:pPr>
        <w:jc w:val="center"/>
        <w:rPr>
          <w:sz w:val="32"/>
          <w:szCs w:val="32"/>
          <w:lang w:val="en-IN"/>
        </w:rPr>
      </w:pPr>
      <w:r>
        <w:rPr>
          <w:sz w:val="32"/>
          <w:szCs w:val="32"/>
        </w:rPr>
        <w:t>43</w:t>
      </w:r>
      <w:r>
        <w:rPr>
          <w:sz w:val="32"/>
          <w:szCs w:val="32"/>
          <w:lang w:val="en-IN"/>
        </w:rPr>
        <w:t>233</w:t>
      </w:r>
    </w:p>
    <w:p w14:paraId="32084D01" w14:textId="77777777" w:rsidR="005B6D44" w:rsidRDefault="005B6D44" w:rsidP="005B6D44">
      <w:pPr>
        <w:jc w:val="center"/>
        <w:rPr>
          <w:sz w:val="32"/>
          <w:szCs w:val="32"/>
          <w:lang w:val="en-IN"/>
        </w:rPr>
      </w:pPr>
      <w:r>
        <w:rPr>
          <w:sz w:val="32"/>
          <w:szCs w:val="32"/>
        </w:rPr>
        <w:t xml:space="preserve">Assignment </w:t>
      </w:r>
      <w:r>
        <w:rPr>
          <w:sz w:val="32"/>
          <w:szCs w:val="32"/>
          <w:lang w:val="en-IN"/>
        </w:rPr>
        <w:t>7</w:t>
      </w:r>
    </w:p>
    <w:p w14:paraId="037EF16A" w14:textId="77777777" w:rsidR="005B6D44" w:rsidRDefault="005B6D44" w:rsidP="005B6D44">
      <w:pPr>
        <w:jc w:val="both"/>
        <w:rPr>
          <w:sz w:val="32"/>
          <w:szCs w:val="32"/>
        </w:rPr>
      </w:pPr>
    </w:p>
    <w:p w14:paraId="38001F03" w14:textId="77777777" w:rsidR="005B6D44" w:rsidRDefault="005B6D44" w:rsidP="005B6D44">
      <w:pPr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Title</w:t>
      </w:r>
    </w:p>
    <w:p w14:paraId="77B29612" w14:textId="77777777" w:rsidR="005B6D44" w:rsidRDefault="005B6D44" w:rsidP="005B6D44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To develop microservices framework based distributed application.</w:t>
      </w:r>
    </w:p>
    <w:p w14:paraId="19342488" w14:textId="77777777" w:rsidR="005B6D44" w:rsidRDefault="005B6D44" w:rsidP="005B6D44">
      <w:pPr>
        <w:ind w:left="720"/>
        <w:jc w:val="both"/>
        <w:rPr>
          <w:sz w:val="32"/>
          <w:szCs w:val="32"/>
        </w:rPr>
      </w:pPr>
    </w:p>
    <w:p w14:paraId="006A2FC8" w14:textId="77777777" w:rsidR="005B6D44" w:rsidRDefault="005B6D44" w:rsidP="005B6D44">
      <w:pPr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Theory</w:t>
      </w:r>
    </w:p>
    <w:p w14:paraId="04B7ABE1" w14:textId="77777777" w:rsidR="005B6D44" w:rsidRDefault="005B6D44" w:rsidP="005B6D44">
      <w:pPr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Microservices: </w:t>
      </w:r>
      <w:proofErr w:type="gramStart"/>
      <w:r>
        <w:rPr>
          <w:sz w:val="32"/>
          <w:szCs w:val="32"/>
        </w:rPr>
        <w:t>Traditional  application</w:t>
      </w:r>
      <w:proofErr w:type="gramEnd"/>
      <w:r>
        <w:rPr>
          <w:sz w:val="32"/>
          <w:szCs w:val="32"/>
        </w:rPr>
        <w:t xml:space="preserve">  design  is  often  called  “monolithic”  because  the  whole  thing  is developed in one piece. Even if the logic of the application is modular it’s deployed as one group, like a </w:t>
      </w:r>
      <w:proofErr w:type="gramStart"/>
      <w:r>
        <w:rPr>
          <w:sz w:val="32"/>
          <w:szCs w:val="32"/>
        </w:rPr>
        <w:t>Java  application</w:t>
      </w:r>
      <w:proofErr w:type="gramEnd"/>
      <w:r>
        <w:rPr>
          <w:sz w:val="32"/>
          <w:szCs w:val="32"/>
        </w:rPr>
        <w:t xml:space="preserve"> as a JAR file for </w:t>
      </w:r>
      <w:proofErr w:type="spellStart"/>
      <w:r>
        <w:rPr>
          <w:sz w:val="32"/>
          <w:szCs w:val="32"/>
        </w:rPr>
        <w:t>example.This</w:t>
      </w:r>
      <w:proofErr w:type="spellEnd"/>
      <w:r>
        <w:rPr>
          <w:sz w:val="32"/>
          <w:szCs w:val="32"/>
        </w:rPr>
        <w:t xml:space="preserve"> monolith eventually becomes so  difficult  to  manage  the larger  applications require longer  and  longer  deployment </w:t>
      </w:r>
      <w:proofErr w:type="spellStart"/>
      <w:r>
        <w:rPr>
          <w:sz w:val="32"/>
          <w:szCs w:val="32"/>
        </w:rPr>
        <w:t>timeframes.In</w:t>
      </w:r>
      <w:proofErr w:type="spellEnd"/>
      <w:r>
        <w:rPr>
          <w:sz w:val="32"/>
          <w:szCs w:val="32"/>
        </w:rPr>
        <w:t xml:space="preserve">  contrast  with  the  monolith  type  application.</w:t>
      </w:r>
    </w:p>
    <w:p w14:paraId="15498E44" w14:textId="77777777" w:rsidR="005B6D44" w:rsidRDefault="005B6D44" w:rsidP="005B6D44">
      <w:pPr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 team designing a microservices architecture for their application will split all of the major </w:t>
      </w:r>
      <w:proofErr w:type="gramStart"/>
      <w:r>
        <w:rPr>
          <w:sz w:val="32"/>
          <w:szCs w:val="32"/>
        </w:rPr>
        <w:t>functions  of</w:t>
      </w:r>
      <w:proofErr w:type="gramEnd"/>
      <w:r>
        <w:rPr>
          <w:sz w:val="32"/>
          <w:szCs w:val="32"/>
        </w:rPr>
        <w:t xml:space="preserve">  an  application  into  independent  services.  </w:t>
      </w:r>
      <w:proofErr w:type="gramStart"/>
      <w:r>
        <w:rPr>
          <w:sz w:val="32"/>
          <w:szCs w:val="32"/>
        </w:rPr>
        <w:t>Each  independent</w:t>
      </w:r>
      <w:proofErr w:type="gramEnd"/>
      <w:r>
        <w:rPr>
          <w:sz w:val="32"/>
          <w:szCs w:val="32"/>
        </w:rPr>
        <w:t xml:space="preserve">  service  is  usually packaged as an </w:t>
      </w:r>
      <w:proofErr w:type="spellStart"/>
      <w:r>
        <w:rPr>
          <w:sz w:val="32"/>
          <w:szCs w:val="32"/>
        </w:rPr>
        <w:t>APIso</w:t>
      </w:r>
      <w:proofErr w:type="spellEnd"/>
      <w:r>
        <w:rPr>
          <w:sz w:val="32"/>
          <w:szCs w:val="32"/>
        </w:rPr>
        <w:t xml:space="preserve"> it can interact with the rest of the application elements.</w:t>
      </w:r>
    </w:p>
    <w:p w14:paraId="41E3762A" w14:textId="77777777" w:rsidR="005B6D44" w:rsidRDefault="005B6D44" w:rsidP="005B6D44">
      <w:pPr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Microservices -</w:t>
      </w:r>
      <w:proofErr w:type="gramStart"/>
      <w:r>
        <w:rPr>
          <w:sz w:val="32"/>
          <w:szCs w:val="32"/>
        </w:rPr>
        <w:t>also  known</w:t>
      </w:r>
      <w:proofErr w:type="gramEnd"/>
      <w:r>
        <w:rPr>
          <w:sz w:val="32"/>
          <w:szCs w:val="32"/>
        </w:rPr>
        <w:t xml:space="preserve">  as  the  microservice  architecture -is  an  architectural  style  that structures an application as a collection of services that are</w:t>
      </w:r>
    </w:p>
    <w:p w14:paraId="4E391150" w14:textId="77777777" w:rsidR="005B6D44" w:rsidRDefault="005B6D44" w:rsidP="005B6D44">
      <w:pPr>
        <w:numPr>
          <w:ilvl w:val="1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Highly maintainable and testable</w:t>
      </w:r>
    </w:p>
    <w:p w14:paraId="7E5A173B" w14:textId="77777777" w:rsidR="005B6D44" w:rsidRDefault="005B6D44" w:rsidP="005B6D44">
      <w:pPr>
        <w:numPr>
          <w:ilvl w:val="1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Loosely coupled</w:t>
      </w:r>
    </w:p>
    <w:p w14:paraId="613A2539" w14:textId="77777777" w:rsidR="005B6D44" w:rsidRDefault="005B6D44" w:rsidP="005B6D44">
      <w:pPr>
        <w:numPr>
          <w:ilvl w:val="1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Independently deployable</w:t>
      </w:r>
    </w:p>
    <w:p w14:paraId="0EB2E00A" w14:textId="77777777" w:rsidR="005B6D44" w:rsidRDefault="005B6D44" w:rsidP="005B6D44">
      <w:pPr>
        <w:numPr>
          <w:ilvl w:val="1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Organized around business capabilities</w:t>
      </w:r>
    </w:p>
    <w:p w14:paraId="7F499B6C" w14:textId="77777777" w:rsidR="005B6D44" w:rsidRDefault="005B6D44" w:rsidP="005B6D44">
      <w:pPr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The microservice architecture enables the continuous delivery/deployment of large, complex applications. It also enables an organization to evolve its technology stack.</w:t>
      </w:r>
    </w:p>
    <w:p w14:paraId="45DC7C7D" w14:textId="77777777" w:rsidR="005B6D44" w:rsidRDefault="005B6D44" w:rsidP="005B6D44">
      <w:pPr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Web frameworks</w:t>
      </w:r>
    </w:p>
    <w:p w14:paraId="36A0A3CC" w14:textId="77777777" w:rsidR="005B6D44" w:rsidRDefault="005B6D44" w:rsidP="005B6D44">
      <w:pPr>
        <w:numPr>
          <w:ilvl w:val="1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They encapsulate what developers have learned over the past twenty years while </w:t>
      </w:r>
      <w:proofErr w:type="gramStart"/>
      <w:r>
        <w:rPr>
          <w:sz w:val="32"/>
          <w:szCs w:val="32"/>
        </w:rPr>
        <w:t>programming  sites</w:t>
      </w:r>
      <w:proofErr w:type="gramEnd"/>
      <w:r>
        <w:rPr>
          <w:sz w:val="32"/>
          <w:szCs w:val="32"/>
        </w:rPr>
        <w:t xml:space="preserve">  and  applications  for the  web.  </w:t>
      </w:r>
      <w:proofErr w:type="gramStart"/>
      <w:r>
        <w:rPr>
          <w:sz w:val="32"/>
          <w:szCs w:val="32"/>
        </w:rPr>
        <w:t>Frameworks  make</w:t>
      </w:r>
      <w:proofErr w:type="gramEnd"/>
      <w:r>
        <w:rPr>
          <w:sz w:val="32"/>
          <w:szCs w:val="32"/>
        </w:rPr>
        <w:t xml:space="preserve">  it  easier  to  reuse  code  for common  HTTP  operations  and  to  structure  projects  so  other  developers  with  knowledge  of  the framework can quickly build and maintain the application.</w:t>
      </w:r>
    </w:p>
    <w:p w14:paraId="4BB8A186" w14:textId="77777777" w:rsidR="005B6D44" w:rsidRDefault="005B6D44" w:rsidP="005B6D44">
      <w:pPr>
        <w:numPr>
          <w:ilvl w:val="1"/>
          <w:numId w:val="2"/>
        </w:num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Common  web</w:t>
      </w:r>
      <w:proofErr w:type="gramEnd"/>
      <w:r>
        <w:rPr>
          <w:sz w:val="32"/>
          <w:szCs w:val="32"/>
        </w:rPr>
        <w:t xml:space="preserve">  framework  </w:t>
      </w:r>
      <w:proofErr w:type="spellStart"/>
      <w:r>
        <w:rPr>
          <w:sz w:val="32"/>
          <w:szCs w:val="32"/>
        </w:rPr>
        <w:t>functionality:Frameworks</w:t>
      </w:r>
      <w:proofErr w:type="spellEnd"/>
      <w:r>
        <w:rPr>
          <w:sz w:val="32"/>
          <w:szCs w:val="32"/>
        </w:rPr>
        <w:t xml:space="preserve">  provide  functionality  in  their  code  or through  extensions  to  perform  common  operations  required  to  run  web  applications.  These common operations include</w:t>
      </w:r>
    </w:p>
    <w:p w14:paraId="05197869" w14:textId="77777777" w:rsidR="005B6D44" w:rsidRDefault="005B6D44" w:rsidP="005B6D44">
      <w:pPr>
        <w:numPr>
          <w:ilvl w:val="2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URL routing</w:t>
      </w:r>
    </w:p>
    <w:p w14:paraId="3D2D08BF" w14:textId="77777777" w:rsidR="005B6D44" w:rsidRDefault="005B6D44" w:rsidP="005B6D44">
      <w:pPr>
        <w:numPr>
          <w:ilvl w:val="2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Input form handling and validation</w:t>
      </w:r>
    </w:p>
    <w:p w14:paraId="03B54E7F" w14:textId="77777777" w:rsidR="005B6D44" w:rsidRDefault="005B6D44" w:rsidP="005B6D44">
      <w:pPr>
        <w:numPr>
          <w:ilvl w:val="2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HTML, XML, JSON, and other output formats with a templating engine</w:t>
      </w:r>
    </w:p>
    <w:p w14:paraId="5D912012" w14:textId="77777777" w:rsidR="005B6D44" w:rsidRDefault="005B6D44" w:rsidP="005B6D44">
      <w:pPr>
        <w:numPr>
          <w:ilvl w:val="2"/>
          <w:numId w:val="2"/>
        </w:num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Database  connection</w:t>
      </w:r>
      <w:proofErr w:type="gramEnd"/>
      <w:r>
        <w:rPr>
          <w:sz w:val="32"/>
          <w:szCs w:val="32"/>
        </w:rPr>
        <w:t xml:space="preserve">  configuration  and  persistent  data  manipulation  through  an object-relational mapper (ORM)</w:t>
      </w:r>
    </w:p>
    <w:p w14:paraId="23884CC0" w14:textId="77777777" w:rsidR="005B6D44" w:rsidRDefault="005B6D44" w:rsidP="005B6D44">
      <w:pPr>
        <w:numPr>
          <w:ilvl w:val="2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Web security against Cross-site request forgery (CSRF), </w:t>
      </w:r>
      <w:proofErr w:type="gramStart"/>
      <w:r>
        <w:rPr>
          <w:sz w:val="32"/>
          <w:szCs w:val="32"/>
        </w:rPr>
        <w:t>SQL  Injection</w:t>
      </w:r>
      <w:proofErr w:type="gramEnd"/>
      <w:r>
        <w:rPr>
          <w:sz w:val="32"/>
          <w:szCs w:val="32"/>
        </w:rPr>
        <w:t>, Cross-site Scripting (XSS) and other common malicious attacks</w:t>
      </w:r>
    </w:p>
    <w:p w14:paraId="3EF51F0B" w14:textId="77777777" w:rsidR="005B6D44" w:rsidRDefault="005B6D44" w:rsidP="005B6D44">
      <w:pPr>
        <w:numPr>
          <w:ilvl w:val="2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Session storage and retrieval.</w:t>
      </w:r>
    </w:p>
    <w:p w14:paraId="5CB4B2CD" w14:textId="77777777" w:rsidR="005B6D44" w:rsidRDefault="005B6D44" w:rsidP="005B6D44">
      <w:pPr>
        <w:numPr>
          <w:ilvl w:val="1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Flask (</w:t>
      </w:r>
      <w:proofErr w:type="gramStart"/>
      <w:r>
        <w:rPr>
          <w:sz w:val="32"/>
          <w:szCs w:val="32"/>
        </w:rPr>
        <w:t>source  code</w:t>
      </w:r>
      <w:proofErr w:type="gramEnd"/>
      <w:r>
        <w:rPr>
          <w:sz w:val="32"/>
          <w:szCs w:val="32"/>
        </w:rPr>
        <w:t xml:space="preserve">)  is  a  Python  web  framework  built  with  a  small  core  and  easy-to-extend </w:t>
      </w:r>
      <w:proofErr w:type="spellStart"/>
      <w:r>
        <w:rPr>
          <w:sz w:val="32"/>
          <w:szCs w:val="32"/>
        </w:rPr>
        <w:t>philosophy.Flask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lastRenderedPageBreak/>
        <w:t xml:space="preserve">is based on the </w:t>
      </w:r>
      <w:proofErr w:type="spellStart"/>
      <w:r>
        <w:rPr>
          <w:sz w:val="32"/>
          <w:szCs w:val="32"/>
        </w:rPr>
        <w:t>Werkzeug</w:t>
      </w:r>
      <w:proofErr w:type="spellEnd"/>
      <w:r>
        <w:rPr>
          <w:sz w:val="32"/>
          <w:szCs w:val="32"/>
        </w:rPr>
        <w:t xml:space="preserve"> WSGI toolkit and Jinja2 template engine.</w:t>
      </w:r>
    </w:p>
    <w:p w14:paraId="1B3C3918" w14:textId="77777777" w:rsidR="005B6D44" w:rsidRDefault="005B6D44" w:rsidP="005B6D44">
      <w:pPr>
        <w:numPr>
          <w:ilvl w:val="1"/>
          <w:numId w:val="2"/>
        </w:numPr>
        <w:jc w:val="bot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WSGI:Web</w:t>
      </w:r>
      <w:proofErr w:type="spellEnd"/>
      <w:proofErr w:type="gramEnd"/>
      <w:r>
        <w:rPr>
          <w:sz w:val="32"/>
          <w:szCs w:val="32"/>
        </w:rPr>
        <w:t xml:space="preserve">  Server  Gateway  Interface  (WSGI)  has  been  adopted  as  a  standard  for  Python web application development. WSGI is a specification for a universal interface between the web server and the web applications.</w:t>
      </w:r>
    </w:p>
    <w:p w14:paraId="7067004B" w14:textId="77777777" w:rsidR="005B6D44" w:rsidRDefault="005B6D44" w:rsidP="005B6D44">
      <w:pPr>
        <w:numPr>
          <w:ilvl w:val="1"/>
          <w:numId w:val="2"/>
        </w:numPr>
        <w:jc w:val="bot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Werkzeug:It</w:t>
      </w:r>
      <w:proofErr w:type="spellEnd"/>
      <w:proofErr w:type="gramEnd"/>
      <w:r>
        <w:rPr>
          <w:sz w:val="32"/>
          <w:szCs w:val="32"/>
        </w:rPr>
        <w:t xml:space="preserve">  is  a  WSGI  toolkit,  which  implements  requests,  response  objects,  and  other utility functions. This enables building a web framework on top of it. The Flask framework uses </w:t>
      </w:r>
      <w:proofErr w:type="spellStart"/>
      <w:r>
        <w:rPr>
          <w:sz w:val="32"/>
          <w:szCs w:val="32"/>
        </w:rPr>
        <w:t>Werkzeug</w:t>
      </w:r>
      <w:proofErr w:type="spellEnd"/>
      <w:r>
        <w:rPr>
          <w:sz w:val="32"/>
          <w:szCs w:val="32"/>
        </w:rPr>
        <w:t xml:space="preserve"> as one of its bases.</w:t>
      </w:r>
    </w:p>
    <w:p w14:paraId="3A832E63" w14:textId="77777777" w:rsidR="005B6D44" w:rsidRDefault="005B6D44" w:rsidP="005B6D44">
      <w:pPr>
        <w:numPr>
          <w:ilvl w:val="1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Virtual Environment: </w:t>
      </w:r>
      <w:proofErr w:type="gramStart"/>
      <w:r>
        <w:rPr>
          <w:sz w:val="32"/>
          <w:szCs w:val="32"/>
        </w:rPr>
        <w:t>In  Python</w:t>
      </w:r>
      <w:proofErr w:type="gramEnd"/>
      <w:r>
        <w:rPr>
          <w:sz w:val="32"/>
          <w:szCs w:val="32"/>
        </w:rPr>
        <w:t xml:space="preserve">, by  default,  every  project  on the system  will  use  the same  directories  to  store  and retrieve site packages(third party libraries). and system </w:t>
      </w:r>
      <w:proofErr w:type="gramStart"/>
      <w:r>
        <w:rPr>
          <w:sz w:val="32"/>
          <w:szCs w:val="32"/>
        </w:rPr>
        <w:t>packages(</w:t>
      </w:r>
      <w:proofErr w:type="gramEnd"/>
      <w:r>
        <w:rPr>
          <w:sz w:val="32"/>
          <w:szCs w:val="32"/>
        </w:rPr>
        <w:t xml:space="preserve">packages that are part of the standard Python library). The </w:t>
      </w:r>
      <w:proofErr w:type="gramStart"/>
      <w:r>
        <w:rPr>
          <w:sz w:val="32"/>
          <w:szCs w:val="32"/>
        </w:rPr>
        <w:t>main  purpose</w:t>
      </w:r>
      <w:proofErr w:type="gramEnd"/>
      <w:r>
        <w:rPr>
          <w:sz w:val="32"/>
          <w:szCs w:val="32"/>
        </w:rPr>
        <w:t xml:space="preserve">  of  Python  virtual  environments  is  to  create  an  isolated  environment  for  Python </w:t>
      </w:r>
      <w:proofErr w:type="spellStart"/>
      <w:r>
        <w:rPr>
          <w:sz w:val="32"/>
          <w:szCs w:val="32"/>
        </w:rPr>
        <w:t>projects.This</w:t>
      </w:r>
      <w:proofErr w:type="spellEnd"/>
      <w:r>
        <w:rPr>
          <w:sz w:val="32"/>
          <w:szCs w:val="32"/>
        </w:rPr>
        <w:t xml:space="preserve">  means  that  each  project  can  have  its  own  dependencies,  regardless  of  what dependencies every other project </w:t>
      </w:r>
      <w:proofErr w:type="spellStart"/>
      <w:r>
        <w:rPr>
          <w:sz w:val="32"/>
          <w:szCs w:val="32"/>
        </w:rPr>
        <w:t>has.There</w:t>
      </w:r>
      <w:proofErr w:type="spellEnd"/>
      <w:r>
        <w:rPr>
          <w:sz w:val="32"/>
          <w:szCs w:val="32"/>
        </w:rPr>
        <w:t xml:space="preserve"> are no limits to the number of environments you can have  since  they’re  just  directories  containing  a  few  scripts.  </w:t>
      </w:r>
      <w:proofErr w:type="gramStart"/>
      <w:r>
        <w:rPr>
          <w:sz w:val="32"/>
          <w:szCs w:val="32"/>
        </w:rPr>
        <w:t>Plus,  they’re</w:t>
      </w:r>
      <w:proofErr w:type="gramEnd"/>
      <w:r>
        <w:rPr>
          <w:sz w:val="32"/>
          <w:szCs w:val="32"/>
        </w:rPr>
        <w:t xml:space="preserve">  easily  created  using the </w:t>
      </w:r>
      <w:proofErr w:type="spellStart"/>
      <w:r>
        <w:rPr>
          <w:sz w:val="32"/>
          <w:szCs w:val="32"/>
        </w:rPr>
        <w:t>virtualenv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pyenv</w:t>
      </w:r>
      <w:proofErr w:type="spellEnd"/>
      <w:r>
        <w:rPr>
          <w:sz w:val="32"/>
          <w:szCs w:val="32"/>
        </w:rPr>
        <w:t xml:space="preserve"> command line tools.</w:t>
      </w:r>
    </w:p>
    <w:p w14:paraId="55977098" w14:textId="77777777" w:rsidR="005B6D44" w:rsidRDefault="005B6D44" w:rsidP="005B6D44">
      <w:pPr>
        <w:ind w:left="720"/>
        <w:jc w:val="both"/>
        <w:rPr>
          <w:sz w:val="32"/>
          <w:szCs w:val="32"/>
        </w:rPr>
      </w:pPr>
    </w:p>
    <w:p w14:paraId="2DC74EE3" w14:textId="77777777" w:rsidR="005B6D44" w:rsidRDefault="005B6D44" w:rsidP="005B6D44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Conclusion</w:t>
      </w:r>
    </w:p>
    <w:p w14:paraId="522A21DF" w14:textId="77777777" w:rsidR="005B6D44" w:rsidRDefault="005B6D44" w:rsidP="005B6D44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In this assignment we studied the publisher subscriber model which was implemented using JMS.</w:t>
      </w:r>
    </w:p>
    <w:p w14:paraId="16C38CE0" w14:textId="77777777" w:rsidR="005B29C3" w:rsidRDefault="005B29C3"/>
    <w:sectPr w:rsidR="005B29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D44"/>
    <w:rsid w:val="005B29C3"/>
    <w:rsid w:val="005B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AAD7"/>
  <w15:chartTrackingRefBased/>
  <w15:docId w15:val="{A5241E9D-D0B0-40AA-9C51-98DCB2B75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D44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43233_Manvi</dc:creator>
  <cp:keywords/>
  <dc:description/>
  <cp:lastModifiedBy>43233_Manvi</cp:lastModifiedBy>
  <cp:revision>1</cp:revision>
  <dcterms:created xsi:type="dcterms:W3CDTF">2021-06-01T06:35:00Z</dcterms:created>
  <dcterms:modified xsi:type="dcterms:W3CDTF">2021-06-01T06:35:00Z</dcterms:modified>
</cp:coreProperties>
</file>