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04D5" w:rsidR="00C00B8C" w:rsidP="6A4FF41E" w:rsidRDefault="00C00B8C" w14:paraId="4DB28890" w14:textId="7D049420">
      <w:pPr>
        <w:spacing w:line="257" w:lineRule="auto"/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</w:pPr>
      <w:bookmarkStart w:name="_42f1cwzaqiys" w:id="0"/>
      <w:bookmarkEnd w:id="0"/>
      <w:r w:rsidRPr="6A4FF41E" w:rsidR="00C00B8C">
        <w:rPr>
          <w:rFonts w:ascii="Calibri" w:hAnsi="Calibri" w:eastAsia="Aptos" w:cs="Calibri" w:asciiTheme="majorAscii" w:hAnsiTheme="majorAscii" w:cstheme="majorAscii"/>
          <w:b w:val="1"/>
          <w:bCs w:val="1"/>
          <w:sz w:val="32"/>
          <w:szCs w:val="32"/>
          <w:lang w:val="en-US"/>
        </w:rPr>
        <w:t xml:space="preserve">Please read the instructions carefully: this is not a timed test. 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 xml:space="preserve">This is the 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>test project only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 xml:space="preserve">. You can take as much time 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>as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 xml:space="preserve"> 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>needed</w:t>
      </w:r>
      <w:r w:rsidRPr="6A4FF41E" w:rsidR="00C00B8C">
        <w:rPr>
          <w:rFonts w:ascii="Calibri" w:hAnsi="Calibri" w:cs="Calibri" w:asciiTheme="majorAscii" w:hAnsiTheme="majorAscii" w:cstheme="majorAscii"/>
          <w:b w:val="1"/>
          <w:bCs w:val="1"/>
          <w:sz w:val="32"/>
          <w:szCs w:val="32"/>
          <w:lang w:val="en-US"/>
        </w:rPr>
        <w:t xml:space="preserve">. </w:t>
      </w:r>
    </w:p>
    <w:p w:rsidR="00C00B8C" w:rsidRDefault="00C00B8C" w14:paraId="6A0AA015" w14:textId="77777777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:rsidR="004B2520" w:rsidRDefault="00000000" w14:paraId="00000001" w14:textId="27A7C3A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Ultra Doc-Intelligence</w:t>
      </w:r>
    </w:p>
    <w:p w:rsidR="004B2520" w:rsidRDefault="00000000" w14:paraId="00000002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1g5yg9m2wjbw" w:colFirst="0" w:colLast="0" w:id="1"/>
      <w:bookmarkEnd w:id="1"/>
      <w:r>
        <w:rPr>
          <w:b/>
          <w:bCs/>
          <w:sz w:val="34"/>
          <w:szCs w:val="34"/>
        </w:rPr>
        <w:t>Goal</w:t>
      </w:r>
    </w:p>
    <w:p w:rsidR="004B2520" w:rsidRDefault="00000000" w14:paraId="00000003" w14:textId="7150DFD3">
      <w:pPr>
        <w:spacing w:before="240" w:after="240"/>
      </w:pPr>
      <w:r w:rsidRPr="6A4FF41E" w:rsidR="00000000">
        <w:rPr>
          <w:lang w:val="en-US"/>
        </w:rPr>
        <w:t xml:space="preserve">Build a </w:t>
      </w:r>
      <w:r w:rsidRPr="6A4FF41E" w:rsidR="00C00B8C">
        <w:rPr>
          <w:lang w:val="en-US"/>
        </w:rPr>
        <w:t>POC</w:t>
      </w:r>
      <w:r w:rsidRPr="6A4FF41E" w:rsidR="00000000">
        <w:rPr>
          <w:lang w:val="en-US"/>
        </w:rPr>
        <w:t xml:space="preserve"> AI system that allows a user to upload </w:t>
      </w:r>
      <w:r w:rsidRPr="6A4FF41E" w:rsidR="00000000">
        <w:rPr>
          <w:lang w:val="en-US"/>
        </w:rPr>
        <w:t>a logistics</w:t>
      </w:r>
      <w:r w:rsidRPr="6A4FF41E" w:rsidR="00000000">
        <w:rPr>
          <w:lang w:val="en-US"/>
        </w:rPr>
        <w:t xml:space="preserve"> document and interact with it using natural language questions. The system must retrieve relevant content, answer grounded questions, apply guardrails, and return a confidence score. This simulates an AI assistant inside a Transportation Management System (TMS).</w:t>
      </w:r>
    </w:p>
    <w:p w:rsidR="004B2520" w:rsidRDefault="00000000" w14:paraId="00000004" w14:textId="77777777">
      <w:pPr>
        <w:spacing w:before="240" w:after="240"/>
      </w:pPr>
      <w:r>
        <w:rPr>
          <w:b/>
          <w:bCs/>
        </w:rPr>
        <w:t>Tech Stack:</w:t>
      </w:r>
      <w:r>
        <w:t xml:space="preserve"> Any major AI/ML stack allowed</w:t>
      </w:r>
    </w:p>
    <w:p w:rsidR="004B2520" w:rsidRDefault="00000000" w14:paraId="00000005" w14:textId="77777777">
      <w:pPr>
        <w:spacing w:before="240" w:after="240"/>
      </w:pPr>
      <w:r w:rsidRPr="6A4FF41E" w:rsidR="00000000">
        <w:rPr>
          <w:lang w:val="en-US"/>
        </w:rPr>
        <w:t xml:space="preserve">Here is a folder with some sample </w:t>
      </w:r>
      <w:r w:rsidRPr="6A4FF41E" w:rsidR="00000000">
        <w:rPr>
          <w:lang w:val="en-US"/>
        </w:rPr>
        <w:t>logistics</w:t>
      </w:r>
      <w:r w:rsidRPr="6A4FF41E" w:rsidR="00000000">
        <w:rPr>
          <w:lang w:val="en-US"/>
        </w:rPr>
        <w:t xml:space="preserve"> documents for you to test with </w:t>
      </w:r>
      <w:hyperlink r:id="R2dc615e1f29448d7">
        <w:r w:rsidRPr="6A4FF41E" w:rsidR="00000000">
          <w:rPr>
            <w:color w:val="0000EE"/>
            <w:u w:val="single"/>
            <w:lang w:val="en-US"/>
          </w:rPr>
          <w:t>AI E</w:t>
        </w:r>
        <w:r w:rsidRPr="6A4FF41E" w:rsidR="00000000">
          <w:rPr>
            <w:color w:val="0000EE"/>
            <w:u w:val="single"/>
            <w:lang w:val="en-US"/>
          </w:rPr>
          <w:t>n</w:t>
        </w:r>
        <w:r w:rsidRPr="6A4FF41E" w:rsidR="00000000">
          <w:rPr>
            <w:color w:val="0000EE"/>
            <w:u w:val="single"/>
            <w:lang w:val="en-US"/>
          </w:rPr>
          <w:t>gineer Test - Sample Docum</w:t>
        </w:r>
        <w:r w:rsidRPr="6A4FF41E" w:rsidR="00000000">
          <w:rPr>
            <w:color w:val="0000EE"/>
            <w:u w:val="single"/>
            <w:lang w:val="en-US"/>
          </w:rPr>
          <w:t>e</w:t>
        </w:r>
        <w:r w:rsidRPr="6A4FF41E" w:rsidR="00000000">
          <w:rPr>
            <w:color w:val="0000EE"/>
            <w:u w:val="single"/>
            <w:lang w:val="en-US"/>
          </w:rPr>
          <w:t>nts</w:t>
        </w:r>
      </w:hyperlink>
      <w:r w:rsidRPr="6A4FF41E" w:rsidR="00000000">
        <w:rPr>
          <w:lang w:val="en-US"/>
        </w:rPr>
        <w:t>, but you can use your own sample test data as needed.</w:t>
      </w:r>
    </w:p>
    <w:p w:rsidR="004B2520" w:rsidRDefault="00000000" w14:paraId="00000006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c2gucrismsb8" w:colFirst="0" w:colLast="0" w:id="2"/>
      <w:bookmarkEnd w:id="2"/>
      <w:r>
        <w:rPr>
          <w:b/>
          <w:bCs/>
          <w:sz w:val="34"/>
          <w:szCs w:val="34"/>
        </w:rPr>
        <w:t>Core Features to Build</w:t>
      </w:r>
    </w:p>
    <w:p w:rsidR="004B2520" w:rsidRDefault="00000000" w14:paraId="00000007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3a6o5nxs0o" w:colFirst="0" w:colLast="0" w:id="3"/>
      <w:bookmarkEnd w:id="3"/>
      <w:r>
        <w:rPr>
          <w:b/>
          <w:bCs/>
          <w:color w:val="000000"/>
          <w:sz w:val="26"/>
          <w:szCs w:val="26"/>
        </w:rPr>
        <w:t>Document Upload &amp; Processing</w:t>
      </w:r>
    </w:p>
    <w:p w:rsidR="004B2520" w:rsidRDefault="00000000" w14:paraId="00000008" w14:textId="77777777">
      <w:pPr>
        <w:spacing w:before="240" w:after="240"/>
      </w:pPr>
      <w:r w:rsidRPr="6A4FF41E" w:rsidR="00000000">
        <w:rPr>
          <w:lang w:val="en-US"/>
        </w:rPr>
        <w:t xml:space="preserve">User(s) can upload </w:t>
      </w:r>
      <w:r w:rsidRPr="6A4FF41E" w:rsidR="00000000">
        <w:rPr>
          <w:lang w:val="en-US"/>
        </w:rPr>
        <w:t>a logistics</w:t>
      </w:r>
      <w:r w:rsidRPr="6A4FF41E" w:rsidR="00000000">
        <w:rPr>
          <w:lang w:val="en-US"/>
        </w:rPr>
        <w:t xml:space="preserve"> document (PDF, DOCX, or TXT) such as: Rate Confirmation, BOL, Shipment Instructions, </w:t>
      </w:r>
      <w:r w:rsidRPr="6A4FF41E" w:rsidR="00000000">
        <w:rPr>
          <w:lang w:val="en-US"/>
        </w:rPr>
        <w:t>Invoice</w:t>
      </w:r>
      <w:r w:rsidRPr="6A4FF41E" w:rsidR="00000000">
        <w:rPr>
          <w:lang w:val="en-US"/>
        </w:rPr>
        <w:t xml:space="preserve"> etc.</w:t>
      </w:r>
    </w:p>
    <w:p w:rsidR="004B2520" w:rsidRDefault="00000000" w14:paraId="00000009" w14:textId="77777777">
      <w:pPr>
        <w:spacing w:before="240" w:after="240"/>
      </w:pPr>
      <w:r>
        <w:t>System must: Parse text, Chunk intelligently, Create embeddings, Store in a vector index</w:t>
      </w:r>
    </w:p>
    <w:p w:rsidR="004B2520" w:rsidRDefault="00000000" w14:paraId="0000000A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u52qc6vf7sov" w:colFirst="0" w:colLast="0" w:id="4"/>
      <w:bookmarkEnd w:id="4"/>
      <w:r>
        <w:rPr>
          <w:b/>
          <w:bCs/>
          <w:color w:val="000000"/>
          <w:sz w:val="26"/>
          <w:szCs w:val="26"/>
        </w:rPr>
        <w:t>Ask Questions About the Document</w:t>
      </w:r>
    </w:p>
    <w:p w:rsidR="004B2520" w:rsidRDefault="00000000" w14:paraId="0000000B" w14:textId="77777777">
      <w:pPr>
        <w:spacing w:before="240" w:after="240"/>
      </w:pPr>
      <w:r w:rsidRPr="6A4FF41E" w:rsidR="00000000">
        <w:rPr>
          <w:lang w:val="en-US"/>
        </w:rPr>
        <w:t xml:space="preserve">User(s) can ask questions about the uploaded document. Examples: What is the carrier rate? When is </w:t>
      </w:r>
      <w:r w:rsidRPr="6A4FF41E" w:rsidR="00000000">
        <w:rPr>
          <w:lang w:val="en-US"/>
        </w:rPr>
        <w:t>pickup</w:t>
      </w:r>
      <w:r w:rsidRPr="6A4FF41E" w:rsidR="00000000">
        <w:rPr>
          <w:lang w:val="en-US"/>
        </w:rPr>
        <w:t xml:space="preserve"> scheduled? Who is the consignee?</w:t>
      </w:r>
    </w:p>
    <w:p w:rsidR="004B2520" w:rsidRDefault="00000000" w14:paraId="0000000C" w14:textId="77777777">
      <w:pPr>
        <w:spacing w:before="240" w:after="240"/>
      </w:pPr>
      <w:r>
        <w:t>System must: Use retrieval (RAG), answer only from document context, and return: answer, supporting source text, confidence score.</w:t>
      </w:r>
    </w:p>
    <w:p w:rsidR="004B2520" w:rsidRDefault="00000000" w14:paraId="0000000D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x10v8bsxxvdx" w:colFirst="0" w:colLast="0" w:id="5"/>
      <w:bookmarkEnd w:id="5"/>
      <w:r>
        <w:rPr>
          <w:b/>
          <w:bCs/>
          <w:color w:val="000000"/>
          <w:sz w:val="26"/>
          <w:szCs w:val="26"/>
        </w:rPr>
        <w:t>Guardrails and Confidence Score</w:t>
      </w:r>
    </w:p>
    <w:p w:rsidR="004B2520" w:rsidRDefault="00000000" w14:paraId="0000000E" w14:textId="77777777">
      <w:pPr>
        <w:spacing w:before="240" w:after="240"/>
      </w:pPr>
      <w:r>
        <w:t>System must include at least one hallucination guardrail:</w:t>
      </w:r>
    </w:p>
    <w:p w:rsidR="004B2520" w:rsidRDefault="00000000" w14:paraId="0000000F" w14:textId="77777777">
      <w:pPr>
        <w:spacing w:before="240" w:after="240"/>
      </w:pPr>
      <w:r>
        <w:lastRenderedPageBreak/>
        <w:t>Examples:</w:t>
      </w:r>
    </w:p>
    <w:p w:rsidR="004B2520" w:rsidRDefault="00000000" w14:paraId="00000010" w14:textId="77777777">
      <w:pPr>
        <w:numPr>
          <w:ilvl w:val="0"/>
          <w:numId w:val="4"/>
        </w:numPr>
        <w:spacing w:before="240"/>
      </w:pPr>
      <w:r>
        <w:t>Refuse to answer if confidence is low</w:t>
      </w:r>
    </w:p>
    <w:p w:rsidR="004B2520" w:rsidRDefault="00000000" w14:paraId="00000011" w14:textId="77777777">
      <w:pPr>
        <w:numPr>
          <w:ilvl w:val="0"/>
          <w:numId w:val="4"/>
        </w:numPr>
      </w:pPr>
      <w:r>
        <w:t>Answer only if retrieval similarity passes threshold</w:t>
      </w:r>
    </w:p>
    <w:p w:rsidR="004B2520" w:rsidRDefault="00000000" w14:paraId="00000012" w14:textId="77777777">
      <w:pPr>
        <w:numPr>
          <w:ilvl w:val="0"/>
          <w:numId w:val="4"/>
        </w:numPr>
        <w:spacing w:after="240"/>
      </w:pPr>
      <w:r>
        <w:t>Say “Not found in document” when context missing</w:t>
      </w:r>
    </w:p>
    <w:p w:rsidR="004B2520" w:rsidRDefault="00000000" w14:paraId="00000013" w14:textId="77777777">
      <w:pPr>
        <w:spacing w:before="240" w:after="240"/>
      </w:pPr>
      <w:r>
        <w:t>Return a confidence score with each answer. Can be based on:</w:t>
      </w:r>
    </w:p>
    <w:p w:rsidR="004B2520" w:rsidRDefault="00000000" w14:paraId="00000014" w14:textId="77777777">
      <w:pPr>
        <w:numPr>
          <w:ilvl w:val="0"/>
          <w:numId w:val="5"/>
        </w:numPr>
        <w:spacing w:before="240"/>
      </w:pPr>
      <w:r>
        <w:t>retrieval similarity</w:t>
      </w:r>
    </w:p>
    <w:p w:rsidR="004B2520" w:rsidRDefault="00000000" w14:paraId="00000015" w14:textId="77777777">
      <w:pPr>
        <w:numPr>
          <w:ilvl w:val="0"/>
          <w:numId w:val="5"/>
        </w:numPr>
      </w:pPr>
      <w:r>
        <w:t>chunk agreement</w:t>
      </w:r>
    </w:p>
    <w:p w:rsidR="004B2520" w:rsidRDefault="00000000" w14:paraId="00000016" w14:textId="77777777">
      <w:pPr>
        <w:numPr>
          <w:ilvl w:val="0"/>
          <w:numId w:val="5"/>
        </w:numPr>
      </w:pPr>
      <w:r>
        <w:t>answer coverage</w:t>
      </w:r>
    </w:p>
    <w:p w:rsidR="004B2520" w:rsidRDefault="00000000" w14:paraId="00000017" w14:textId="77777777">
      <w:pPr>
        <w:numPr>
          <w:ilvl w:val="0"/>
          <w:numId w:val="5"/>
        </w:numPr>
        <w:spacing w:after="240"/>
      </w:pPr>
      <w:r>
        <w:t>heuristic scoring</w:t>
      </w:r>
    </w:p>
    <w:p w:rsidR="004B2520" w:rsidRDefault="00000000" w14:paraId="0000001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dywd9tww8zib" w:colFirst="0" w:colLast="0" w:id="6"/>
      <w:bookmarkEnd w:id="6"/>
      <w:r>
        <w:rPr>
          <w:b/>
          <w:bCs/>
          <w:color w:val="000000"/>
          <w:sz w:val="26"/>
          <w:szCs w:val="26"/>
        </w:rPr>
        <w:t>Structured Extraction</w:t>
      </w:r>
    </w:p>
    <w:p w:rsidR="004B2520" w:rsidP="6A4FF41E" w:rsidRDefault="00000000" w14:paraId="00000019" w14:textId="77777777">
      <w:pPr>
        <w:spacing w:before="240" w:after="240"/>
        <w:rPr>
          <w:lang w:val="en-US"/>
        </w:rPr>
      </w:pPr>
      <w:r w:rsidRPr="6A4FF41E" w:rsidR="00000000">
        <w:rPr>
          <w:lang w:val="en-US"/>
        </w:rPr>
        <w:t>Provide</w:t>
      </w:r>
      <w:r w:rsidRPr="6A4FF41E" w:rsidR="00000000">
        <w:rPr>
          <w:lang w:val="en-US"/>
        </w:rPr>
        <w:t xml:space="preserve"> an option to extract structured shipment data from the uploaded document below: </w:t>
      </w:r>
      <w:r w:rsidRPr="6A4FF41E" w:rsidR="00000000">
        <w:rPr>
          <w:lang w:val="en-US"/>
        </w:rPr>
        <w:t>Shipment_id</w:t>
      </w:r>
      <w:r w:rsidRPr="6A4FF41E" w:rsidR="00000000">
        <w:rPr>
          <w:lang w:val="en-US"/>
        </w:rPr>
        <w:t xml:space="preserve">, shipper, consignee, </w:t>
      </w:r>
      <w:r w:rsidRPr="6A4FF41E" w:rsidR="00000000">
        <w:rPr>
          <w:lang w:val="en-US"/>
        </w:rPr>
        <w:t>pickup_datetime</w:t>
      </w:r>
      <w:r w:rsidRPr="6A4FF41E" w:rsidR="00000000">
        <w:rPr>
          <w:lang w:val="en-US"/>
        </w:rPr>
        <w:t xml:space="preserve">, </w:t>
      </w:r>
      <w:r w:rsidRPr="6A4FF41E" w:rsidR="00000000">
        <w:rPr>
          <w:lang w:val="en-US"/>
        </w:rPr>
        <w:t>delivery_datetime</w:t>
      </w:r>
      <w:r w:rsidRPr="6A4FF41E" w:rsidR="00000000">
        <w:rPr>
          <w:lang w:val="en-US"/>
        </w:rPr>
        <w:t xml:space="preserve">, </w:t>
      </w:r>
      <w:r w:rsidRPr="6A4FF41E" w:rsidR="00000000">
        <w:rPr>
          <w:lang w:val="en-US"/>
        </w:rPr>
        <w:t>equipment_type</w:t>
      </w:r>
      <w:r w:rsidRPr="6A4FF41E" w:rsidR="00000000">
        <w:rPr>
          <w:lang w:val="en-US"/>
        </w:rPr>
        <w:t xml:space="preserve">, mode, rate, currency, weight, </w:t>
      </w:r>
      <w:r w:rsidRPr="6A4FF41E" w:rsidR="00000000">
        <w:rPr>
          <w:lang w:val="en-US"/>
        </w:rPr>
        <w:t>carrier_name</w:t>
      </w:r>
    </w:p>
    <w:p w:rsidR="004B2520" w:rsidRDefault="00000000" w14:paraId="0000001A" w14:textId="77777777">
      <w:pPr>
        <w:spacing w:before="240" w:after="240"/>
      </w:pPr>
      <w:r>
        <w:t>Return JSON with nulls if missing.</w:t>
      </w:r>
    </w:p>
    <w:p w:rsidR="004B2520" w:rsidRDefault="00000000" w14:paraId="0000001B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3obgj2fqemwd" w:colFirst="0" w:colLast="0" w:id="7"/>
      <w:bookmarkEnd w:id="7"/>
      <w:r>
        <w:rPr>
          <w:b/>
          <w:bCs/>
          <w:color w:val="000000"/>
          <w:sz w:val="26"/>
          <w:szCs w:val="26"/>
        </w:rPr>
        <w:t>Minimal UI (Required)</w:t>
      </w:r>
    </w:p>
    <w:p w:rsidR="004B2520" w:rsidRDefault="00000000" w14:paraId="0000001C" w14:textId="77777777">
      <w:pPr>
        <w:spacing w:before="240" w:after="240"/>
      </w:pPr>
      <w:r>
        <w:t>Provide a lightweight UI where a reviewer can:</w:t>
      </w:r>
    </w:p>
    <w:p w:rsidR="004B2520" w:rsidRDefault="00000000" w14:paraId="0000001D" w14:textId="77777777">
      <w:pPr>
        <w:numPr>
          <w:ilvl w:val="0"/>
          <w:numId w:val="1"/>
        </w:numPr>
        <w:spacing w:before="240"/>
      </w:pPr>
      <w:r>
        <w:t>Upload a document</w:t>
      </w:r>
    </w:p>
    <w:p w:rsidR="004B2520" w:rsidRDefault="00000000" w14:paraId="0000001E" w14:textId="77777777">
      <w:pPr>
        <w:numPr>
          <w:ilvl w:val="0"/>
          <w:numId w:val="1"/>
        </w:numPr>
      </w:pPr>
      <w:r>
        <w:t>Ask questions</w:t>
      </w:r>
    </w:p>
    <w:p w:rsidR="004B2520" w:rsidRDefault="00000000" w14:paraId="0000001F" w14:textId="77777777">
      <w:pPr>
        <w:numPr>
          <w:ilvl w:val="0"/>
          <w:numId w:val="1"/>
        </w:numPr>
      </w:pPr>
      <w:r>
        <w:t>View answers + sources + confidence</w:t>
      </w:r>
    </w:p>
    <w:p w:rsidR="004B2520" w:rsidRDefault="00000000" w14:paraId="00000020" w14:textId="77777777">
      <w:pPr>
        <w:numPr>
          <w:ilvl w:val="0"/>
          <w:numId w:val="1"/>
        </w:numPr>
        <w:spacing w:after="240"/>
      </w:pPr>
      <w:r>
        <w:t>Run structured extraction</w:t>
      </w:r>
    </w:p>
    <w:p w:rsidR="004B2520" w:rsidRDefault="00000000" w14:paraId="00000021" w14:textId="77777777">
      <w:pPr>
        <w:spacing w:before="240" w:after="240"/>
      </w:pPr>
      <w:r>
        <w:t>UI design is not graded — usability is.</w:t>
      </w:r>
    </w:p>
    <w:p w:rsidR="004B2520" w:rsidRDefault="00000000" w14:paraId="00000022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bg5o4wajazc2" w:colFirst="0" w:colLast="0" w:id="8"/>
      <w:bookmarkEnd w:id="8"/>
      <w:r>
        <w:rPr>
          <w:b/>
          <w:bCs/>
          <w:sz w:val="34"/>
          <w:szCs w:val="34"/>
        </w:rPr>
        <w:t>API Endpoints</w:t>
      </w:r>
    </w:p>
    <w:p w:rsidR="004B2520" w:rsidRDefault="00000000" w14:paraId="00000023" w14:textId="77777777">
      <w:pPr>
        <w:spacing w:before="240" w:after="240"/>
      </w:pPr>
      <w:r>
        <w:t>POST /upload | POST /ask | POST /extract</w:t>
      </w:r>
    </w:p>
    <w:p w:rsidR="004B2520" w:rsidRDefault="00000000" w14:paraId="00000024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xhxstfzbljzj" w:colFirst="0" w:colLast="0" w:id="9"/>
      <w:bookmarkEnd w:id="9"/>
      <w:r>
        <w:rPr>
          <w:b/>
          <w:bCs/>
          <w:sz w:val="34"/>
          <w:szCs w:val="34"/>
        </w:rPr>
        <w:t>Submission Requirements</w:t>
      </w:r>
    </w:p>
    <w:p w:rsidR="004B2520" w:rsidRDefault="00000000" w14:paraId="00000025" w14:textId="77777777">
      <w:pPr>
        <w:spacing w:before="240" w:after="240"/>
      </w:pPr>
      <w:r>
        <w:t>Provide:</w:t>
      </w:r>
    </w:p>
    <w:p w:rsidR="004B2520" w:rsidRDefault="00000000" w14:paraId="00000026" w14:textId="77777777">
      <w:pPr>
        <w:numPr>
          <w:ilvl w:val="0"/>
          <w:numId w:val="3"/>
        </w:numPr>
        <w:spacing w:before="240"/>
      </w:pPr>
      <w:r>
        <w:t>GitHub repository</w:t>
      </w:r>
    </w:p>
    <w:p w:rsidR="004B2520" w:rsidRDefault="00000000" w14:paraId="00000027" w14:textId="77777777">
      <w:pPr>
        <w:numPr>
          <w:ilvl w:val="0"/>
          <w:numId w:val="3"/>
        </w:numPr>
      </w:pPr>
      <w:r>
        <w:t>Hosted UI link</w:t>
      </w:r>
    </w:p>
    <w:p w:rsidR="004B2520" w:rsidRDefault="00000000" w14:paraId="00000028" w14:textId="77777777">
      <w:pPr>
        <w:numPr>
          <w:ilvl w:val="0"/>
          <w:numId w:val="3"/>
        </w:numPr>
      </w:pPr>
      <w:r>
        <w:t>Runnable locally</w:t>
      </w:r>
    </w:p>
    <w:p w:rsidR="004B2520" w:rsidRDefault="00000000" w14:paraId="00000029" w14:textId="77777777">
      <w:pPr>
        <w:numPr>
          <w:ilvl w:val="0"/>
          <w:numId w:val="3"/>
        </w:numPr>
        <w:spacing w:after="240"/>
        <w:rPr/>
      </w:pPr>
      <w:r w:rsidRPr="6A4FF41E" w:rsidR="00000000">
        <w:rPr>
          <w:lang w:val="en-US"/>
        </w:rPr>
        <w:t xml:space="preserve">README </w:t>
      </w:r>
      <w:r w:rsidRPr="6A4FF41E" w:rsidR="00000000">
        <w:rPr>
          <w:lang w:val="en-US"/>
        </w:rPr>
        <w:t>including:</w:t>
      </w:r>
      <w:r w:rsidRPr="6A4FF41E" w:rsidR="00000000">
        <w:rPr>
          <w:lang w:val="en-US"/>
        </w:rPr>
        <w:t xml:space="preserve"> architecture, chunking strategy, retrieval method, guardrails approach, confidence scoring method, failure cases, improvement ideas</w:t>
      </w:r>
    </w:p>
    <w:p w:rsidR="004B2520" w:rsidRDefault="004B2520" w14:paraId="0000002A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z1k2gpcghh14" w:colFirst="0" w:colLast="0" w:id="10"/>
      <w:bookmarkEnd w:id="10"/>
    </w:p>
    <w:p w:rsidR="004B2520" w:rsidRDefault="00000000" w14:paraId="0000002B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rv94k4egsjwy" w:colFirst="0" w:colLast="0" w:id="11"/>
      <w:bookmarkEnd w:id="11"/>
      <w:r>
        <w:rPr>
          <w:b/>
          <w:bCs/>
          <w:sz w:val="34"/>
          <w:szCs w:val="34"/>
        </w:rPr>
        <w:t>Evaluation Criteria</w:t>
      </w:r>
    </w:p>
    <w:p w:rsidR="004B2520" w:rsidRDefault="00000000" w14:paraId="0000002C" w14:textId="77777777">
      <w:pPr>
        <w:spacing w:before="240" w:after="240"/>
      </w:pPr>
      <w:r>
        <w:t>We evaluate:</w:t>
      </w:r>
    </w:p>
    <w:p w:rsidR="004B2520" w:rsidRDefault="00000000" w14:paraId="0000002D" w14:textId="77777777">
      <w:pPr>
        <w:numPr>
          <w:ilvl w:val="0"/>
          <w:numId w:val="2"/>
        </w:numPr>
        <w:spacing w:before="240"/>
      </w:pPr>
      <w:r>
        <w:t>Retrieval grounding quality</w:t>
      </w:r>
    </w:p>
    <w:p w:rsidR="004B2520" w:rsidRDefault="00000000" w14:paraId="0000002E" w14:textId="77777777">
      <w:pPr>
        <w:numPr>
          <w:ilvl w:val="0"/>
          <w:numId w:val="2"/>
        </w:numPr>
      </w:pPr>
      <w:r>
        <w:t>Extraction accuracy</w:t>
      </w:r>
    </w:p>
    <w:p w:rsidR="004B2520" w:rsidRDefault="00000000" w14:paraId="0000002F" w14:textId="77777777">
      <w:pPr>
        <w:numPr>
          <w:ilvl w:val="0"/>
          <w:numId w:val="2"/>
        </w:numPr>
      </w:pPr>
      <w:r>
        <w:t>Guardrail effectiveness</w:t>
      </w:r>
    </w:p>
    <w:p w:rsidR="004B2520" w:rsidRDefault="00000000" w14:paraId="00000030" w14:textId="77777777">
      <w:pPr>
        <w:numPr>
          <w:ilvl w:val="0"/>
          <w:numId w:val="2"/>
        </w:numPr>
      </w:pPr>
      <w:r>
        <w:t>Confidence scoring logic</w:t>
      </w:r>
    </w:p>
    <w:p w:rsidR="004B2520" w:rsidRDefault="00000000" w14:paraId="00000031" w14:textId="77777777">
      <w:pPr>
        <w:numPr>
          <w:ilvl w:val="0"/>
          <w:numId w:val="2"/>
        </w:numPr>
      </w:pPr>
      <w:r>
        <w:t>Code structure</w:t>
      </w:r>
    </w:p>
    <w:p w:rsidR="004B2520" w:rsidRDefault="00000000" w14:paraId="00000032" w14:textId="77777777">
      <w:pPr>
        <w:numPr>
          <w:ilvl w:val="0"/>
          <w:numId w:val="2"/>
        </w:numPr>
      </w:pPr>
      <w:r>
        <w:t>End-to-end usability</w:t>
      </w:r>
    </w:p>
    <w:p w:rsidR="004B2520" w:rsidRDefault="00000000" w14:paraId="00000033" w14:textId="77777777">
      <w:pPr>
        <w:numPr>
          <w:ilvl w:val="0"/>
          <w:numId w:val="2"/>
        </w:numPr>
        <w:spacing w:after="240"/>
      </w:pPr>
      <w:r>
        <w:t>Practical AI engineering judgment</w:t>
      </w:r>
    </w:p>
    <w:p w:rsidR="004B2520" w:rsidRDefault="00000000" w14:paraId="00000034" w14:textId="77777777">
      <w:pPr>
        <w:spacing w:before="240" w:after="240"/>
      </w:pPr>
      <w:r>
        <w:t>Clarity and correctness matter more than framework complexity.</w:t>
      </w:r>
    </w:p>
    <w:p w:rsidR="004B2520" w:rsidRDefault="004B2520" w14:paraId="00000035" w14:textId="77777777">
      <w:pPr>
        <w:spacing w:before="240" w:after="240"/>
      </w:pPr>
    </w:p>
    <w:p w:rsidR="004B2520" w:rsidRDefault="004B2520" w14:paraId="00000036" w14:textId="77777777"/>
    <w:sectPr w:rsidR="004B252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0FE646E-CA8B-449F-9834-0A92C9F6F27E}" r:id="rId1"/>
    <w:embedBold w:fontKey="{919601E3-6B2F-4E37-AC65-C01B067519B6}" r:id="rId2"/>
  </w:font>
  <w:font w:name="Aptos">
    <w:charset w:val="00"/>
    <w:family w:val="swiss"/>
    <w:pitch w:val="variable"/>
    <w:sig w:usb0="20000287" w:usb1="00000003" w:usb2="00000000" w:usb3="00000000" w:csb0="0000019F" w:csb1="00000000"/>
    <w:embedBold w:fontKey="{613FC516-381E-4D39-95EE-9F43E47CACD2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864CE67-AAE3-42BC-B36F-F241CFE7F6B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70E"/>
    <w:multiLevelType w:val="multilevel"/>
    <w:tmpl w:val="4C08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75F1B"/>
    <w:multiLevelType w:val="multilevel"/>
    <w:tmpl w:val="A478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75FDF"/>
    <w:multiLevelType w:val="multilevel"/>
    <w:tmpl w:val="B3BEF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D94046"/>
    <w:multiLevelType w:val="multilevel"/>
    <w:tmpl w:val="1624D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A64F1"/>
    <w:multiLevelType w:val="multilevel"/>
    <w:tmpl w:val="95F2E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0132423">
    <w:abstractNumId w:val="2"/>
  </w:num>
  <w:num w:numId="2" w16cid:durableId="1650668344">
    <w:abstractNumId w:val="0"/>
  </w:num>
  <w:num w:numId="3" w16cid:durableId="1563834714">
    <w:abstractNumId w:val="1"/>
  </w:num>
  <w:num w:numId="4" w16cid:durableId="1799568225">
    <w:abstractNumId w:val="4"/>
  </w:num>
  <w:num w:numId="5" w16cid:durableId="128222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520"/>
    <w:rsid w:val="00000000"/>
    <w:rsid w:val="000304D5"/>
    <w:rsid w:val="000C1625"/>
    <w:rsid w:val="004B2520"/>
    <w:rsid w:val="00C00B8C"/>
    <w:rsid w:val="6A4FF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D2AA"/>
  <w15:docId w15:val="{73782277-6940-4609-901C-EB27D7C8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drive.google.com/drive/folders/1Q87iKAA0CTJ-U-5wGsDnjJaBC6oXKBu2?usp=sharing" TargetMode="External" Id="R2dc615e1f29448d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D80F47D06F54C929EB85570E6E25C" ma:contentTypeVersion="14" ma:contentTypeDescription="Create a new document." ma:contentTypeScope="" ma:versionID="25954f117c4f6da127176613b4fd4af1">
  <xsd:schema xmlns:xsd="http://www.w3.org/2001/XMLSchema" xmlns:xs="http://www.w3.org/2001/XMLSchema" xmlns:p="http://schemas.microsoft.com/office/2006/metadata/properties" xmlns:ns2="17f75f38-4517-47e9-bb13-a4ebafd5d081" xmlns:ns3="8841f025-ec31-4d2f-950c-0ccbf467358e" targetNamespace="http://schemas.microsoft.com/office/2006/metadata/properties" ma:root="true" ma:fieldsID="de68deeb409397dce9ed296c84df9b24" ns2:_="" ns3:_="">
    <xsd:import namespace="17f75f38-4517-47e9-bb13-a4ebafd5d081"/>
    <xsd:import namespace="8841f025-ec31-4d2f-950c-0ccbf4673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75f38-4517-47e9-bb13-a4ebafd5d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4e6fdc-ca29-4a60-b2e2-245b0ee25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1f025-ec31-4d2f-950c-0ccbf467358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51e07ce-754b-47bf-8dc6-9aa44247f805}" ma:internalName="TaxCatchAll" ma:showField="CatchAllData" ma:web="8841f025-ec31-4d2f-950c-0ccbf46735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f75f38-4517-47e9-bb13-a4ebafd5d081">
      <Terms xmlns="http://schemas.microsoft.com/office/infopath/2007/PartnerControls"/>
    </lcf76f155ced4ddcb4097134ff3c332f>
    <TaxCatchAll xmlns="8841f025-ec31-4d2f-950c-0ccbf467358e" xsi:nil="true"/>
  </documentManagement>
</p:properties>
</file>

<file path=customXml/itemProps1.xml><?xml version="1.0" encoding="utf-8"?>
<ds:datastoreItem xmlns:ds="http://schemas.openxmlformats.org/officeDocument/2006/customXml" ds:itemID="{62EC1149-ECEC-4AB7-AD3C-2ED645165991}"/>
</file>

<file path=customXml/itemProps2.xml><?xml version="1.0" encoding="utf-8"?>
<ds:datastoreItem xmlns:ds="http://schemas.openxmlformats.org/officeDocument/2006/customXml" ds:itemID="{34599B07-7E76-40B0-B7D5-01442735996E}"/>
</file>

<file path=customXml/itemProps3.xml><?xml version="1.0" encoding="utf-8"?>
<ds:datastoreItem xmlns:ds="http://schemas.openxmlformats.org/officeDocument/2006/customXml" ds:itemID="{787A5C91-7AD1-4516-8B88-476BC142D0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Kawal Sidhu</cp:lastModifiedBy>
  <cp:revision>4</cp:revision>
  <dcterms:created xsi:type="dcterms:W3CDTF">2026-02-07T22:51:00Z</dcterms:created>
  <dcterms:modified xsi:type="dcterms:W3CDTF">2026-03-18T14:23:57Z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0x01010015BD80F47D06F54C929EB85570E6E25C</vt:lpwstr>
  </property>
  <property fmtid="{D5CDD505-2E9C-101B-9397-08002B2CF9AE}" pid="3" name="MediaServiceImageTags">
    <vt:lpwstr/>
  </property>
</Properties>
</file>