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16CF" w14:textId="4DFBE02D" w:rsidR="007038CA" w:rsidRPr="00386736" w:rsidRDefault="007038CA" w:rsidP="002F4C91">
      <w:pPr>
        <w:pStyle w:val="Heading1"/>
        <w:rPr>
          <w:color w:val="000000" w:themeColor="text1"/>
          <w:sz w:val="24"/>
          <w:szCs w:val="24"/>
        </w:rPr>
      </w:pPr>
      <w:r w:rsidRPr="00386736">
        <w:rPr>
          <w:color w:val="000000" w:themeColor="text1"/>
          <w:sz w:val="24"/>
          <w:szCs w:val="24"/>
        </w:rPr>
        <w:t xml:space="preserve">Ard-Firrinysyn Liorish yn Sag. Ean Wesley. Kirk Andreas Total </w:t>
      </w:r>
      <w:r w:rsidR="00517781" w:rsidRPr="00386736">
        <w:rPr>
          <w:color w:val="000000" w:themeColor="text1"/>
          <w:sz w:val="24"/>
          <w:szCs w:val="24"/>
        </w:rPr>
        <w:t xml:space="preserve">Abstinence </w:t>
      </w:r>
      <w:r w:rsidRPr="00386736">
        <w:rPr>
          <w:color w:val="000000" w:themeColor="text1"/>
          <w:sz w:val="24"/>
          <w:szCs w:val="24"/>
        </w:rPr>
        <w:t xml:space="preserve">Society. </w:t>
      </w:r>
      <w:r w:rsidR="00193317" w:rsidRPr="00386736">
        <w:rPr>
          <w:color w:val="000000" w:themeColor="text1"/>
          <w:sz w:val="24"/>
          <w:szCs w:val="24"/>
        </w:rPr>
        <w:t xml:space="preserve">Circa </w:t>
      </w:r>
      <w:r w:rsidRPr="00386736">
        <w:rPr>
          <w:color w:val="000000" w:themeColor="text1"/>
          <w:sz w:val="24"/>
          <w:szCs w:val="24"/>
        </w:rPr>
        <w:t xml:space="preserve">1847. </w:t>
      </w:r>
    </w:p>
    <w:tbl>
      <w:tblPr>
        <w:tblStyle w:val="TableGrid"/>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337"/>
      </w:tblGrid>
      <w:tr w:rsidR="007038CA" w:rsidRPr="00386736" w14:paraId="17C942C9" w14:textId="77777777" w:rsidTr="005774D7">
        <w:tc>
          <w:tcPr>
            <w:tcW w:w="4613" w:type="dxa"/>
          </w:tcPr>
          <w:p w14:paraId="138DC032" w14:textId="77777777" w:rsidR="007038CA" w:rsidRPr="005774D7" w:rsidRDefault="007038CA" w:rsidP="002F4C91">
            <w:pPr>
              <w:jc w:val="center"/>
              <w:rPr>
                <w:color w:val="000000" w:themeColor="text1"/>
                <w:sz w:val="24"/>
                <w:szCs w:val="24"/>
              </w:rPr>
            </w:pPr>
            <w:r w:rsidRPr="005774D7">
              <w:rPr>
                <w:color w:val="000000" w:themeColor="text1"/>
              </w:rPr>
              <w:t>ARD-FIRRINYSYN</w:t>
            </w:r>
          </w:p>
          <w:p w14:paraId="4012EC18" w14:textId="77777777" w:rsidR="007038CA" w:rsidRPr="005774D7" w:rsidRDefault="007038CA" w:rsidP="002F4C91">
            <w:pPr>
              <w:jc w:val="center"/>
              <w:rPr>
                <w:bCs/>
                <w:color w:val="000000" w:themeColor="text1"/>
                <w:sz w:val="24"/>
                <w:szCs w:val="24"/>
              </w:rPr>
            </w:pPr>
            <w:r w:rsidRPr="005774D7">
              <w:rPr>
                <w:bCs/>
                <w:color w:val="000000" w:themeColor="text1"/>
              </w:rPr>
              <w:t>Liorish Yn</w:t>
            </w:r>
          </w:p>
          <w:p w14:paraId="30F83BD2" w14:textId="77777777" w:rsidR="007038CA" w:rsidRPr="005774D7" w:rsidRDefault="007038CA" w:rsidP="002F4C91">
            <w:pPr>
              <w:jc w:val="center"/>
              <w:rPr>
                <w:bCs/>
                <w:color w:val="000000" w:themeColor="text1"/>
                <w:sz w:val="24"/>
                <w:szCs w:val="24"/>
              </w:rPr>
            </w:pPr>
            <w:r w:rsidRPr="005774D7">
              <w:rPr>
                <w:bCs/>
                <w:color w:val="000000" w:themeColor="text1"/>
              </w:rPr>
              <w:t>SAG. EAN WESLEY,</w:t>
            </w:r>
          </w:p>
          <w:p w14:paraId="3E1BBEBB" w14:textId="377AD2D0" w:rsidR="007038CA" w:rsidRPr="005774D7" w:rsidRDefault="007038CA" w:rsidP="002F4C91">
            <w:pPr>
              <w:jc w:val="center"/>
              <w:rPr>
                <w:bCs/>
                <w:color w:val="000000" w:themeColor="text1"/>
                <w:sz w:val="24"/>
                <w:szCs w:val="24"/>
              </w:rPr>
            </w:pPr>
            <w:r w:rsidRPr="005774D7">
              <w:rPr>
                <w:bCs/>
                <w:color w:val="000000" w:themeColor="text1"/>
              </w:rPr>
              <w:t>My</w:t>
            </w:r>
            <w:r w:rsidR="00517781" w:rsidRPr="005774D7">
              <w:rPr>
                <w:bCs/>
                <w:color w:val="000000" w:themeColor="text1"/>
              </w:rPr>
              <w:t>-</w:t>
            </w:r>
            <w:r w:rsidRPr="005774D7">
              <w:rPr>
                <w:bCs/>
                <w:color w:val="000000" w:themeColor="text1"/>
              </w:rPr>
              <w:t>chione</w:t>
            </w:r>
          </w:p>
          <w:p w14:paraId="4970E4CC" w14:textId="77777777" w:rsidR="007038CA" w:rsidRPr="005774D7" w:rsidRDefault="007038CA" w:rsidP="002F4C91">
            <w:pPr>
              <w:jc w:val="center"/>
              <w:rPr>
                <w:bCs/>
                <w:color w:val="000000" w:themeColor="text1"/>
                <w:sz w:val="24"/>
                <w:szCs w:val="24"/>
              </w:rPr>
            </w:pPr>
            <w:r w:rsidRPr="005774D7">
              <w:rPr>
                <w:bCs/>
                <w:color w:val="000000" w:themeColor="text1"/>
              </w:rPr>
              <w:t>Jannoo, Creck, as Giu</w:t>
            </w:r>
          </w:p>
          <w:p w14:paraId="0B065049" w14:textId="15EC71F5" w:rsidR="007038CA" w:rsidRPr="005774D7" w:rsidRDefault="007038CA" w:rsidP="002F4C91">
            <w:pPr>
              <w:jc w:val="center"/>
              <w:rPr>
                <w:bCs/>
                <w:color w:val="000000" w:themeColor="text1"/>
                <w:sz w:val="24"/>
                <w:szCs w:val="24"/>
              </w:rPr>
            </w:pPr>
            <w:r w:rsidRPr="005774D7">
              <w:rPr>
                <w:bCs/>
                <w:color w:val="000000" w:themeColor="text1"/>
              </w:rPr>
              <w:t>Stooghyn Neu-heeltail.</w:t>
            </w:r>
            <w:r w:rsidR="008213F4" w:rsidRPr="005774D7">
              <w:rPr>
                <w:rStyle w:val="FootnoteReference"/>
                <w:bCs/>
                <w:color w:val="000000" w:themeColor="text1"/>
              </w:rPr>
              <w:footnoteReference w:id="1"/>
            </w:r>
          </w:p>
        </w:tc>
        <w:tc>
          <w:tcPr>
            <w:tcW w:w="4337" w:type="dxa"/>
          </w:tcPr>
          <w:p w14:paraId="0C42C2C2" w14:textId="77777777" w:rsidR="007038CA" w:rsidRPr="005774D7" w:rsidRDefault="007038CA" w:rsidP="002F4C91">
            <w:pPr>
              <w:jc w:val="center"/>
              <w:rPr>
                <w:color w:val="000000" w:themeColor="text1"/>
                <w:sz w:val="24"/>
                <w:szCs w:val="24"/>
              </w:rPr>
            </w:pPr>
            <w:r w:rsidRPr="005774D7">
              <w:rPr>
                <w:color w:val="000000" w:themeColor="text1"/>
              </w:rPr>
              <w:t>Great</w:t>
            </w:r>
            <w:r w:rsidRPr="005774D7">
              <w:rPr>
                <w:rStyle w:val="apple-converted-space"/>
                <w:rFonts w:eastAsiaTheme="majorEastAsia"/>
                <w:color w:val="000000" w:themeColor="text1"/>
              </w:rPr>
              <w:t> </w:t>
            </w:r>
            <w:r w:rsidRPr="005774D7">
              <w:rPr>
                <w:color w:val="000000" w:themeColor="text1"/>
              </w:rPr>
              <w:t>Truths</w:t>
            </w:r>
          </w:p>
          <w:p w14:paraId="783655D4" w14:textId="77777777" w:rsidR="007038CA" w:rsidRPr="005774D7" w:rsidRDefault="007038CA" w:rsidP="002F4C91">
            <w:pPr>
              <w:jc w:val="center"/>
              <w:rPr>
                <w:color w:val="000000" w:themeColor="text1"/>
                <w:sz w:val="24"/>
                <w:szCs w:val="24"/>
              </w:rPr>
            </w:pPr>
            <w:r w:rsidRPr="005774D7">
              <w:rPr>
                <w:color w:val="000000" w:themeColor="text1"/>
              </w:rPr>
              <w:t xml:space="preserve">By the </w:t>
            </w:r>
          </w:p>
          <w:p w14:paraId="57879F8C" w14:textId="77777777" w:rsidR="007038CA" w:rsidRPr="005774D7" w:rsidRDefault="007038CA" w:rsidP="002F4C91">
            <w:pPr>
              <w:jc w:val="center"/>
              <w:rPr>
                <w:color w:val="000000" w:themeColor="text1"/>
                <w:sz w:val="24"/>
                <w:szCs w:val="24"/>
              </w:rPr>
            </w:pPr>
            <w:r w:rsidRPr="005774D7">
              <w:rPr>
                <w:color w:val="000000" w:themeColor="text1"/>
              </w:rPr>
              <w:t>Rev. John Wesley</w:t>
            </w:r>
          </w:p>
          <w:p w14:paraId="0900AFAE" w14:textId="77777777" w:rsidR="007038CA" w:rsidRPr="005774D7" w:rsidRDefault="007038CA" w:rsidP="002F4C91">
            <w:pPr>
              <w:jc w:val="center"/>
              <w:rPr>
                <w:color w:val="000000" w:themeColor="text1"/>
                <w:sz w:val="24"/>
                <w:szCs w:val="24"/>
              </w:rPr>
            </w:pPr>
            <w:r w:rsidRPr="005774D7">
              <w:rPr>
                <w:color w:val="000000" w:themeColor="text1"/>
              </w:rPr>
              <w:t>about</w:t>
            </w:r>
          </w:p>
          <w:p w14:paraId="7A605650" w14:textId="77777777" w:rsidR="007038CA" w:rsidRPr="005774D7" w:rsidRDefault="007038CA" w:rsidP="002F4C91">
            <w:pPr>
              <w:jc w:val="center"/>
              <w:rPr>
                <w:color w:val="000000" w:themeColor="text1"/>
                <w:sz w:val="24"/>
                <w:szCs w:val="24"/>
              </w:rPr>
            </w:pPr>
            <w:r w:rsidRPr="005774D7">
              <w:rPr>
                <w:color w:val="000000" w:themeColor="text1"/>
              </w:rPr>
              <w:t>Manufacturing, Selling, and Drinking Intoxicating Drinks.</w:t>
            </w:r>
          </w:p>
          <w:p w14:paraId="5CDC2C6D" w14:textId="77777777" w:rsidR="007038CA" w:rsidRPr="005774D7" w:rsidRDefault="007038CA" w:rsidP="002F4C91">
            <w:pPr>
              <w:jc w:val="center"/>
              <w:rPr>
                <w:color w:val="000000" w:themeColor="text1"/>
                <w:sz w:val="24"/>
                <w:szCs w:val="24"/>
              </w:rPr>
            </w:pPr>
            <w:r w:rsidRPr="005774D7">
              <w:rPr>
                <w:color w:val="000000" w:themeColor="text1"/>
              </w:rPr>
              <w:t>Re-translated into English by Wm. Kneen</w:t>
            </w:r>
            <w:r w:rsidRPr="005774D7">
              <w:rPr>
                <w:rStyle w:val="FootnoteReference"/>
                <w:color w:val="000000" w:themeColor="text1"/>
              </w:rPr>
              <w:footnoteReference w:id="2"/>
            </w:r>
          </w:p>
          <w:p w14:paraId="05A14B0F" w14:textId="77777777" w:rsidR="007038CA" w:rsidRPr="005774D7" w:rsidRDefault="007038CA" w:rsidP="002F4C91">
            <w:pPr>
              <w:jc w:val="center"/>
              <w:rPr>
                <w:color w:val="000000" w:themeColor="text1"/>
                <w:sz w:val="24"/>
                <w:szCs w:val="24"/>
              </w:rPr>
            </w:pPr>
            <w:r w:rsidRPr="005774D7">
              <w:rPr>
                <w:color w:val="000000" w:themeColor="text1"/>
              </w:rPr>
              <w:t>March 18, 1885.</w:t>
            </w:r>
          </w:p>
        </w:tc>
      </w:tr>
      <w:tr w:rsidR="007038CA" w:rsidRPr="00386736" w14:paraId="2485DADA" w14:textId="77777777" w:rsidTr="005774D7">
        <w:tc>
          <w:tcPr>
            <w:tcW w:w="4613" w:type="dxa"/>
          </w:tcPr>
          <w:p w14:paraId="1F13E5AC" w14:textId="77777777" w:rsidR="007038CA" w:rsidRPr="005774D7" w:rsidRDefault="007038CA" w:rsidP="002F4C91">
            <w:pPr>
              <w:rPr>
                <w:bCs/>
                <w:color w:val="000000" w:themeColor="text1"/>
                <w:sz w:val="24"/>
                <w:szCs w:val="24"/>
              </w:rPr>
            </w:pPr>
            <w:r w:rsidRPr="005774D7">
              <w:rPr>
                <w:bCs/>
                <w:color w:val="000000" w:themeColor="text1"/>
              </w:rPr>
              <w:t>Veih Baarle, Chyndait ayns Chengey ny Mayrey Ellan Vannin.</w:t>
            </w:r>
          </w:p>
        </w:tc>
        <w:tc>
          <w:tcPr>
            <w:tcW w:w="4337" w:type="dxa"/>
          </w:tcPr>
          <w:p w14:paraId="595ECA5B" w14:textId="77777777" w:rsidR="007038CA" w:rsidRPr="005774D7" w:rsidRDefault="007038CA" w:rsidP="002F4C91">
            <w:pPr>
              <w:rPr>
                <w:color w:val="000000" w:themeColor="text1"/>
                <w:sz w:val="24"/>
                <w:szCs w:val="24"/>
              </w:rPr>
            </w:pPr>
            <w:r w:rsidRPr="005774D7">
              <w:rPr>
                <w:color w:val="000000" w:themeColor="text1"/>
              </w:rPr>
              <w:t xml:space="preserve">From English, Translated into </w:t>
            </w:r>
            <w:r w:rsidR="00451CD1" w:rsidRPr="005774D7">
              <w:rPr>
                <w:color w:val="000000" w:themeColor="text1"/>
              </w:rPr>
              <w:t>the Mother-Tongue of the Isle of Man</w:t>
            </w:r>
            <w:r w:rsidRPr="005774D7">
              <w:rPr>
                <w:color w:val="000000" w:themeColor="text1"/>
              </w:rPr>
              <w:t>.</w:t>
            </w:r>
          </w:p>
        </w:tc>
      </w:tr>
      <w:tr w:rsidR="007038CA" w:rsidRPr="00386736" w14:paraId="70675B24" w14:textId="77777777" w:rsidTr="005774D7">
        <w:tc>
          <w:tcPr>
            <w:tcW w:w="4613" w:type="dxa"/>
          </w:tcPr>
          <w:p w14:paraId="3E29B636" w14:textId="46D86270" w:rsidR="007038CA" w:rsidRPr="005774D7" w:rsidRDefault="007038CA" w:rsidP="005774D7">
            <w:pPr>
              <w:jc w:val="both"/>
              <w:rPr>
                <w:bCs/>
                <w:color w:val="000000" w:themeColor="text1"/>
                <w:sz w:val="24"/>
                <w:szCs w:val="24"/>
              </w:rPr>
            </w:pPr>
            <w:r w:rsidRPr="005774D7">
              <w:rPr>
                <w:bCs/>
                <w:color w:val="000000" w:themeColor="text1"/>
              </w:rPr>
              <w:t>Ayns lioar veg currit magh liorish Mr. Wesley ayns y chied vee jeh 1773, enmysit, “Smooinaghtyn er y ghenney beaghey ta nish ayn</w:t>
            </w:r>
            <w:r w:rsidR="00517781" w:rsidRPr="005774D7">
              <w:rPr>
                <w:bCs/>
                <w:color w:val="000000" w:themeColor="text1"/>
              </w:rPr>
              <w:t xml:space="preserve">,” </w:t>
            </w:r>
            <w:r w:rsidRPr="005774D7">
              <w:rPr>
                <w:bCs/>
                <w:color w:val="000000" w:themeColor="text1"/>
              </w:rPr>
              <w:t xml:space="preserve">t’eh fenaght, Kys ta beaghey cha deyr? Kys dy vel arroo-arran gymmyrkey leagh </w:t>
            </w:r>
            <w:r w:rsidR="00451CD1" w:rsidRPr="005774D7">
              <w:rPr>
                <w:bCs/>
                <w:color w:val="000000" w:themeColor="text1"/>
              </w:rPr>
              <w:t>cha ard? Te son y chooid-smoo, er</w:t>
            </w:r>
            <w:r w:rsidR="00517781" w:rsidRPr="005774D7">
              <w:rPr>
                <w:bCs/>
                <w:color w:val="000000" w:themeColor="text1"/>
              </w:rPr>
              <w:t>-</w:t>
            </w:r>
            <w:r w:rsidR="00451CD1" w:rsidRPr="005774D7">
              <w:rPr>
                <w:bCs/>
                <w:color w:val="000000" w:themeColor="text1"/>
              </w:rPr>
              <w:t xml:space="preserve">yn-oyr dy vel lheid </w:t>
            </w:r>
            <w:r w:rsidRPr="005774D7">
              <w:rPr>
                <w:bCs/>
                <w:color w:val="000000" w:themeColor="text1"/>
              </w:rPr>
              <w:t>ny skyollyn</w:t>
            </w:r>
            <w:r w:rsidR="008213F4" w:rsidRPr="005774D7">
              <w:rPr>
                <w:rStyle w:val="FootnoteReference"/>
                <w:bCs/>
                <w:color w:val="000000" w:themeColor="text1"/>
              </w:rPr>
              <w:footnoteReference w:id="3"/>
            </w:r>
            <w:r w:rsidRPr="005774D7">
              <w:rPr>
                <w:bCs/>
                <w:color w:val="000000" w:themeColor="text1"/>
              </w:rPr>
              <w:t xml:space="preserve"> dy arroo kinjagh er nyn stroie liorish shillail;</w:t>
            </w:r>
            <w:r w:rsidR="008213F4" w:rsidRPr="005774D7">
              <w:rPr>
                <w:rStyle w:val="FootnoteReference"/>
                <w:bCs/>
                <w:color w:val="000000" w:themeColor="text1"/>
              </w:rPr>
              <w:footnoteReference w:id="4"/>
            </w:r>
          </w:p>
        </w:tc>
        <w:tc>
          <w:tcPr>
            <w:tcW w:w="4337" w:type="dxa"/>
          </w:tcPr>
          <w:p w14:paraId="6140075D" w14:textId="77777777" w:rsidR="007038CA" w:rsidRPr="005774D7" w:rsidRDefault="007038CA" w:rsidP="005774D7">
            <w:pPr>
              <w:jc w:val="both"/>
              <w:rPr>
                <w:color w:val="000000" w:themeColor="text1"/>
                <w:sz w:val="24"/>
                <w:szCs w:val="24"/>
              </w:rPr>
            </w:pPr>
            <w:r w:rsidRPr="005774D7">
              <w:rPr>
                <w:color w:val="000000" w:themeColor="text1"/>
              </w:rPr>
              <w:t xml:space="preserve">In a little book </w:t>
            </w:r>
            <w:r w:rsidR="0051169C" w:rsidRPr="005774D7">
              <w:rPr>
                <w:color w:val="000000" w:themeColor="text1"/>
              </w:rPr>
              <w:t>published</w:t>
            </w:r>
            <w:r w:rsidRPr="005774D7">
              <w:rPr>
                <w:color w:val="000000" w:themeColor="text1"/>
              </w:rPr>
              <w:t xml:space="preserve"> by Mr Wesley, in the first month of 1773, named “</w:t>
            </w:r>
            <w:r w:rsidR="0051169C" w:rsidRPr="00386736">
              <w:t>Thoughts on the Present Scarcity of Provisions”</w:t>
            </w:r>
            <w:r w:rsidR="0051169C" w:rsidRPr="005774D7">
              <w:rPr>
                <w:rStyle w:val="FootnoteReference"/>
                <w:color w:val="000000" w:themeColor="text1"/>
              </w:rPr>
              <w:footnoteReference w:id="5"/>
            </w:r>
            <w:r w:rsidRPr="005774D7">
              <w:rPr>
                <w:color w:val="000000" w:themeColor="text1"/>
              </w:rPr>
              <w:t>—he asks “</w:t>
            </w:r>
            <w:r w:rsidR="0051169C" w:rsidRPr="005774D7">
              <w:rPr>
                <w:color w:val="000000" w:themeColor="text1"/>
              </w:rPr>
              <w:t>Why is</w:t>
            </w:r>
            <w:r w:rsidRPr="005774D7">
              <w:rPr>
                <w:color w:val="000000" w:themeColor="text1"/>
              </w:rPr>
              <w:t xml:space="preserve"> food so dear?</w:t>
            </w:r>
            <w:r w:rsidRPr="00386736">
              <w:rPr>
                <w:color w:val="000000" w:themeColor="text1"/>
              </w:rPr>
              <w:t xml:space="preserve"> </w:t>
            </w:r>
            <w:r w:rsidR="0051169C" w:rsidRPr="00386736">
              <w:rPr>
                <w:color w:val="000000" w:themeColor="text1"/>
              </w:rPr>
              <w:t>Why does</w:t>
            </w:r>
            <w:r w:rsidRPr="005774D7">
              <w:rPr>
                <w:color w:val="000000" w:themeColor="text1"/>
              </w:rPr>
              <w:t xml:space="preserve"> breadcorn bring so high a price?” It is chiefly through such quantities of corn destroyed by distilling.</w:t>
            </w:r>
          </w:p>
        </w:tc>
      </w:tr>
      <w:tr w:rsidR="007038CA" w:rsidRPr="00386736" w14:paraId="2121043D" w14:textId="77777777" w:rsidTr="005774D7">
        <w:tc>
          <w:tcPr>
            <w:tcW w:w="4613" w:type="dxa"/>
          </w:tcPr>
          <w:p w14:paraId="4820648C" w14:textId="4DE8B503" w:rsidR="007038CA" w:rsidRPr="005774D7" w:rsidRDefault="007038CA" w:rsidP="005774D7">
            <w:pPr>
              <w:jc w:val="both"/>
              <w:rPr>
                <w:bCs/>
                <w:color w:val="000000" w:themeColor="text1"/>
                <w:sz w:val="24"/>
                <w:szCs w:val="24"/>
              </w:rPr>
            </w:pPr>
            <w:r w:rsidRPr="005774D7">
              <w:rPr>
                <w:bCs/>
                <w:color w:val="000000" w:themeColor="text1"/>
              </w:rPr>
              <w:t>dy-jarroo, tra ren ard fer-shill</w:t>
            </w:r>
            <w:r w:rsidR="00451CD1" w:rsidRPr="005774D7">
              <w:rPr>
                <w:bCs/>
                <w:color w:val="000000" w:themeColor="text1"/>
              </w:rPr>
              <w:t>ee</w:t>
            </w:r>
            <w:r w:rsidRPr="005774D7">
              <w:rPr>
                <w:bCs/>
                <w:color w:val="000000" w:themeColor="text1"/>
              </w:rPr>
              <w:t xml:space="preserve"> ec Lunnin clash</w:t>
            </w:r>
            <w:r w:rsidR="00451CD1" w:rsidRPr="005774D7">
              <w:rPr>
                <w:bCs/>
                <w:color w:val="000000" w:themeColor="text1"/>
              </w:rPr>
              <w:t>t</w:t>
            </w:r>
            <w:r w:rsidRPr="005774D7">
              <w:rPr>
                <w:bCs/>
                <w:color w:val="000000" w:themeColor="text1"/>
              </w:rPr>
              <w:t xml:space="preserve">yn shoh, dreggyr eh, ‘cha nee, son cha vel mish as my cho-ayrnagh shilley </w:t>
            </w:r>
            <w:r w:rsidRPr="005774D7">
              <w:rPr>
                <w:bCs/>
                <w:i/>
                <w:color w:val="000000" w:themeColor="text1"/>
              </w:rPr>
              <w:t>agh</w:t>
            </w:r>
            <w:r w:rsidRPr="005774D7">
              <w:rPr>
                <w:bCs/>
                <w:color w:val="000000" w:themeColor="text1"/>
              </w:rPr>
              <w:t xml:space="preserve"> mysh hoght thousaneyn tubbag cour-y-chiaghtin.</w:t>
            </w:r>
            <w:r w:rsidR="00D91B2A" w:rsidRPr="005774D7">
              <w:rPr>
                <w:rStyle w:val="FootnoteReference"/>
                <w:bCs/>
                <w:color w:val="000000" w:themeColor="text1"/>
              </w:rPr>
              <w:footnoteReference w:id="6"/>
            </w:r>
            <w:r w:rsidRPr="005774D7">
              <w:rPr>
                <w:bCs/>
                <w:color w:val="000000" w:themeColor="text1"/>
              </w:rPr>
              <w:t>’</w:t>
            </w:r>
          </w:p>
        </w:tc>
        <w:tc>
          <w:tcPr>
            <w:tcW w:w="4337" w:type="dxa"/>
          </w:tcPr>
          <w:p w14:paraId="1DBE1B10" w14:textId="77777777" w:rsidR="007038CA" w:rsidRPr="005774D7" w:rsidRDefault="0051169C" w:rsidP="005774D7">
            <w:pPr>
              <w:jc w:val="both"/>
              <w:rPr>
                <w:color w:val="000000" w:themeColor="text1"/>
                <w:sz w:val="24"/>
                <w:szCs w:val="24"/>
              </w:rPr>
            </w:pPr>
            <w:r w:rsidRPr="005774D7">
              <w:rPr>
                <w:color w:val="000000" w:themeColor="text1"/>
              </w:rPr>
              <w:t>Indeed,</w:t>
            </w:r>
            <w:r w:rsidR="007038CA" w:rsidRPr="005774D7">
              <w:rPr>
                <w:color w:val="000000" w:themeColor="text1"/>
              </w:rPr>
              <w:t xml:space="preserve"> </w:t>
            </w:r>
            <w:r w:rsidRPr="005774D7">
              <w:rPr>
                <w:color w:val="000000" w:themeColor="text1"/>
              </w:rPr>
              <w:t>an eminent</w:t>
            </w:r>
            <w:r w:rsidR="007038CA" w:rsidRPr="005774D7">
              <w:rPr>
                <w:color w:val="000000" w:themeColor="text1"/>
              </w:rPr>
              <w:t xml:space="preserve"> distiller</w:t>
            </w:r>
            <w:r w:rsidRPr="005774D7">
              <w:rPr>
                <w:color w:val="000000" w:themeColor="text1"/>
              </w:rPr>
              <w:t xml:space="preserve"> </w:t>
            </w:r>
            <w:r w:rsidR="007038CA" w:rsidRPr="005774D7">
              <w:rPr>
                <w:color w:val="000000" w:themeColor="text1"/>
              </w:rPr>
              <w:t xml:space="preserve">in London </w:t>
            </w:r>
            <w:r w:rsidRPr="005774D7">
              <w:rPr>
                <w:color w:val="000000" w:themeColor="text1"/>
              </w:rPr>
              <w:t xml:space="preserve">when </w:t>
            </w:r>
            <w:r w:rsidR="007038CA" w:rsidRPr="005774D7">
              <w:rPr>
                <w:color w:val="000000" w:themeColor="text1"/>
              </w:rPr>
              <w:t>hear</w:t>
            </w:r>
            <w:r w:rsidRPr="005774D7">
              <w:rPr>
                <w:color w:val="000000" w:themeColor="text1"/>
              </w:rPr>
              <w:t>ing</w:t>
            </w:r>
            <w:r w:rsidR="007038CA" w:rsidRPr="005774D7">
              <w:rPr>
                <w:color w:val="000000" w:themeColor="text1"/>
              </w:rPr>
              <w:t xml:space="preserve"> this, </w:t>
            </w:r>
            <w:r w:rsidRPr="005774D7">
              <w:rPr>
                <w:color w:val="000000" w:themeColor="text1"/>
              </w:rPr>
              <w:t>he replied</w:t>
            </w:r>
            <w:r w:rsidR="007038CA" w:rsidRPr="005774D7">
              <w:rPr>
                <w:color w:val="000000" w:themeColor="text1"/>
              </w:rPr>
              <w:t xml:space="preserve"> “N</w:t>
            </w:r>
            <w:r w:rsidRPr="005774D7">
              <w:rPr>
                <w:color w:val="000000" w:themeColor="text1"/>
              </w:rPr>
              <w:t>ay</w:t>
            </w:r>
            <w:r w:rsidR="007038CA" w:rsidRPr="005774D7">
              <w:rPr>
                <w:color w:val="000000" w:themeColor="text1"/>
              </w:rPr>
              <w:t xml:space="preserve">, </w:t>
            </w:r>
            <w:r w:rsidRPr="005774D7">
              <w:rPr>
                <w:color w:val="000000" w:themeColor="text1"/>
              </w:rPr>
              <w:t xml:space="preserve">my partner and I generally </w:t>
            </w:r>
            <w:r w:rsidR="007038CA" w:rsidRPr="005774D7">
              <w:rPr>
                <w:color w:val="000000" w:themeColor="text1"/>
              </w:rPr>
              <w:t xml:space="preserve">distill </w:t>
            </w:r>
            <w:r w:rsidRPr="005774D7">
              <w:rPr>
                <w:color w:val="000000" w:themeColor="text1"/>
              </w:rPr>
              <w:t>but a thousand quarters a week.”</w:t>
            </w:r>
            <w:r w:rsidRPr="005774D7">
              <w:rPr>
                <w:rStyle w:val="FootnoteReference"/>
                <w:color w:val="000000" w:themeColor="text1"/>
              </w:rPr>
              <w:footnoteReference w:id="7"/>
            </w:r>
          </w:p>
        </w:tc>
      </w:tr>
      <w:tr w:rsidR="007038CA" w:rsidRPr="00386736" w14:paraId="6C7A70AD" w14:textId="77777777" w:rsidTr="005774D7">
        <w:tc>
          <w:tcPr>
            <w:tcW w:w="4613" w:type="dxa"/>
          </w:tcPr>
          <w:p w14:paraId="0AAC6052" w14:textId="3B80FC2A" w:rsidR="007038CA" w:rsidRPr="005774D7" w:rsidRDefault="007038CA" w:rsidP="005774D7">
            <w:pPr>
              <w:jc w:val="both"/>
              <w:rPr>
                <w:bCs/>
                <w:color w:val="000000" w:themeColor="text1"/>
                <w:sz w:val="24"/>
                <w:szCs w:val="24"/>
              </w:rPr>
            </w:pPr>
            <w:r w:rsidRPr="005774D7">
              <w:rPr>
                <w:bCs/>
                <w:color w:val="000000" w:themeColor="text1"/>
              </w:rPr>
              <w:t>Feer lickley; agh abbyr dy vel queig fir-shillee as-feed ayns y valley as</w:t>
            </w:r>
            <w:r w:rsidR="00517781" w:rsidRPr="005774D7">
              <w:rPr>
                <w:rStyle w:val="FootnoteReference"/>
                <w:bCs/>
                <w:color w:val="000000" w:themeColor="text1"/>
              </w:rPr>
              <w:footnoteReference w:id="8"/>
            </w:r>
            <w:r w:rsidRPr="005774D7">
              <w:rPr>
                <w:bCs/>
                <w:color w:val="000000" w:themeColor="text1"/>
              </w:rPr>
              <w:t xml:space="preserve"> er-gerrey da, dagh fer jeu stroie yn kuse cheddin, er-shoh </w:t>
            </w:r>
            <w:r w:rsidRPr="005774D7">
              <w:rPr>
                <w:bCs/>
                <w:i/>
                <w:color w:val="000000" w:themeColor="text1"/>
              </w:rPr>
              <w:t>daa cheead thousane tubbag</w:t>
            </w:r>
            <w:r w:rsidR="0001294B" w:rsidRPr="005774D7">
              <w:rPr>
                <w:rStyle w:val="FootnoteReference"/>
                <w:bCs/>
                <w:i/>
                <w:color w:val="000000" w:themeColor="text1"/>
              </w:rPr>
              <w:footnoteReference w:id="9"/>
            </w:r>
            <w:r w:rsidRPr="005774D7">
              <w:rPr>
                <w:bCs/>
                <w:i/>
                <w:color w:val="000000" w:themeColor="text1"/>
              </w:rPr>
              <w:t xml:space="preserve"> </w:t>
            </w:r>
            <w:r w:rsidRPr="005774D7">
              <w:rPr>
                <w:bCs/>
                <w:color w:val="000000" w:themeColor="text1"/>
              </w:rPr>
              <w:t>’sy chiaghtin, ta shen mysh 10,400,000—</w:t>
            </w:r>
            <w:r w:rsidRPr="005774D7">
              <w:rPr>
                <w:bCs/>
                <w:i/>
                <w:color w:val="000000" w:themeColor="text1"/>
              </w:rPr>
              <w:t xml:space="preserve">jeih millaghyn as kiare cheead thousane </w:t>
            </w:r>
            <w:r w:rsidRPr="005774D7">
              <w:rPr>
                <w:bCs/>
                <w:color w:val="000000" w:themeColor="text1"/>
              </w:rPr>
              <w:t>tubbag ’sy vlein;</w:t>
            </w:r>
          </w:p>
        </w:tc>
        <w:tc>
          <w:tcPr>
            <w:tcW w:w="4337" w:type="dxa"/>
          </w:tcPr>
          <w:p w14:paraId="11F7DA32" w14:textId="764538C7" w:rsidR="007038CA" w:rsidRPr="005774D7" w:rsidRDefault="0051169C" w:rsidP="005774D7">
            <w:pPr>
              <w:jc w:val="both"/>
              <w:rPr>
                <w:color w:val="000000" w:themeColor="text1"/>
                <w:sz w:val="24"/>
                <w:szCs w:val="24"/>
              </w:rPr>
            </w:pPr>
            <w:r w:rsidRPr="005774D7">
              <w:rPr>
                <w:color w:val="000000" w:themeColor="text1"/>
              </w:rPr>
              <w:t>Perhaps so</w:t>
            </w:r>
            <w:r w:rsidR="007038CA" w:rsidRPr="005774D7">
              <w:rPr>
                <w:color w:val="000000" w:themeColor="text1"/>
              </w:rPr>
              <w:t xml:space="preserve">; and </w:t>
            </w:r>
            <w:r w:rsidRPr="005774D7">
              <w:rPr>
                <w:color w:val="000000" w:themeColor="text1"/>
              </w:rPr>
              <w:t xml:space="preserve">suppose five and twenty </w:t>
            </w:r>
            <w:r w:rsidR="007038CA" w:rsidRPr="005774D7">
              <w:rPr>
                <w:color w:val="000000" w:themeColor="text1"/>
              </w:rPr>
              <w:t xml:space="preserve">distillers in </w:t>
            </w:r>
            <w:r w:rsidRPr="005774D7">
              <w:rPr>
                <w:color w:val="000000" w:themeColor="text1"/>
              </w:rPr>
              <w:t xml:space="preserve">and near </w:t>
            </w:r>
            <w:r w:rsidR="007038CA" w:rsidRPr="005774D7">
              <w:rPr>
                <w:color w:val="000000" w:themeColor="text1"/>
              </w:rPr>
              <w:t xml:space="preserve">the town, </w:t>
            </w:r>
            <w:r w:rsidRPr="005774D7">
              <w:rPr>
                <w:color w:val="000000" w:themeColor="text1"/>
              </w:rPr>
              <w:t>consume each only</w:t>
            </w:r>
            <w:r w:rsidR="007038CA" w:rsidRPr="005774D7">
              <w:rPr>
                <w:color w:val="000000" w:themeColor="text1"/>
              </w:rPr>
              <w:t xml:space="preserve"> the same quantity</w:t>
            </w:r>
            <w:r w:rsidRPr="005774D7">
              <w:rPr>
                <w:color w:val="000000" w:themeColor="text1"/>
              </w:rPr>
              <w:t>: Here are five and twenty</w:t>
            </w:r>
            <w:r w:rsidR="007038CA" w:rsidRPr="005774D7">
              <w:rPr>
                <w:color w:val="000000" w:themeColor="text1"/>
              </w:rPr>
              <w:t xml:space="preserve"> thousand </w:t>
            </w:r>
            <w:r w:rsidRPr="005774D7">
              <w:rPr>
                <w:color w:val="000000" w:themeColor="text1"/>
              </w:rPr>
              <w:t>Quarters</w:t>
            </w:r>
            <w:r w:rsidR="007038CA" w:rsidRPr="005774D7">
              <w:rPr>
                <w:color w:val="000000" w:themeColor="text1"/>
              </w:rPr>
              <w:t xml:space="preserve"> weekly, that is about </w:t>
            </w:r>
            <w:r w:rsidRPr="005774D7">
              <w:rPr>
                <w:color w:val="000000" w:themeColor="text1"/>
              </w:rPr>
              <w:t>twelve hundred and fifty thousand</w:t>
            </w:r>
            <w:r w:rsidR="007038CA" w:rsidRPr="005774D7">
              <w:rPr>
                <w:color w:val="000000" w:themeColor="text1"/>
              </w:rPr>
              <w:t xml:space="preserve"> </w:t>
            </w:r>
            <w:r w:rsidRPr="005774D7">
              <w:rPr>
                <w:color w:val="000000" w:themeColor="text1"/>
              </w:rPr>
              <w:t>a</w:t>
            </w:r>
            <w:r w:rsidR="007038CA" w:rsidRPr="005774D7">
              <w:rPr>
                <w:color w:val="000000" w:themeColor="text1"/>
              </w:rPr>
              <w:t xml:space="preserve"> year</w:t>
            </w:r>
            <w:r w:rsidRPr="005774D7">
              <w:rPr>
                <w:color w:val="000000" w:themeColor="text1"/>
              </w:rPr>
              <w:t>;</w:t>
            </w:r>
          </w:p>
        </w:tc>
      </w:tr>
      <w:tr w:rsidR="007038CA" w:rsidRPr="00386736" w14:paraId="2073D116" w14:textId="77777777" w:rsidTr="005774D7">
        <w:tc>
          <w:tcPr>
            <w:tcW w:w="4613" w:type="dxa"/>
          </w:tcPr>
          <w:p w14:paraId="304185C0" w14:textId="11499E0C" w:rsidR="007038CA" w:rsidRPr="005774D7" w:rsidRDefault="007038CA" w:rsidP="005774D7">
            <w:pPr>
              <w:jc w:val="both"/>
              <w:rPr>
                <w:bCs/>
                <w:color w:val="000000" w:themeColor="text1"/>
                <w:sz w:val="24"/>
                <w:szCs w:val="24"/>
              </w:rPr>
            </w:pPr>
            <w:r w:rsidRPr="005774D7">
              <w:rPr>
                <w:bCs/>
                <w:color w:val="000000" w:themeColor="text1"/>
              </w:rPr>
              <w:t xml:space="preserve">cur gys shoh ooilley ny thieyn-shillee trooid-magh Sostyn, as nagh vel oyr ain dy chredjal dy vel feer veg sloo ny lieh jeh’n troayr curnagh ayns y reeriaght dy </w:t>
            </w:r>
            <w:r w:rsidRPr="005774D7">
              <w:rPr>
                <w:bCs/>
                <w:color w:val="000000" w:themeColor="text1"/>
              </w:rPr>
              <w:lastRenderedPageBreak/>
              <w:t>chooilley vlein er ny stroie, cha nee liorish agh</w:t>
            </w:r>
            <w:r w:rsidR="004D58F9" w:rsidRPr="005774D7">
              <w:rPr>
                <w:bCs/>
                <w:color w:val="000000" w:themeColor="text1"/>
              </w:rPr>
              <w:t>t</w:t>
            </w:r>
            <w:r w:rsidRPr="005774D7">
              <w:rPr>
                <w:bCs/>
                <w:color w:val="000000" w:themeColor="text1"/>
              </w:rPr>
              <w:t xml:space="preserve"> wheesh gyn-loght as dy beagh eh tilgit ’syn aarkey,</w:t>
            </w:r>
          </w:p>
        </w:tc>
        <w:tc>
          <w:tcPr>
            <w:tcW w:w="4337" w:type="dxa"/>
          </w:tcPr>
          <w:p w14:paraId="5CB4D59D" w14:textId="77777777" w:rsidR="007038CA" w:rsidRPr="005774D7" w:rsidRDefault="007038CA" w:rsidP="005774D7">
            <w:pPr>
              <w:jc w:val="both"/>
              <w:rPr>
                <w:color w:val="000000" w:themeColor="text1"/>
                <w:sz w:val="24"/>
                <w:szCs w:val="24"/>
              </w:rPr>
            </w:pPr>
            <w:r w:rsidRPr="005774D7">
              <w:rPr>
                <w:color w:val="000000" w:themeColor="text1"/>
              </w:rPr>
              <w:lastRenderedPageBreak/>
              <w:t xml:space="preserve">Add </w:t>
            </w:r>
            <w:r w:rsidR="0051169C" w:rsidRPr="005774D7">
              <w:rPr>
                <w:color w:val="000000" w:themeColor="text1"/>
              </w:rPr>
              <w:t xml:space="preserve">the </w:t>
            </w:r>
            <w:r w:rsidRPr="005774D7">
              <w:rPr>
                <w:color w:val="000000" w:themeColor="text1"/>
              </w:rPr>
              <w:t>distil</w:t>
            </w:r>
            <w:r w:rsidR="0051169C" w:rsidRPr="005774D7">
              <w:rPr>
                <w:color w:val="000000" w:themeColor="text1"/>
              </w:rPr>
              <w:t>lers</w:t>
            </w:r>
            <w:r w:rsidRPr="005774D7">
              <w:rPr>
                <w:color w:val="000000" w:themeColor="text1"/>
              </w:rPr>
              <w:t xml:space="preserve"> throughout England, and we have </w:t>
            </w:r>
            <w:r w:rsidR="0051169C" w:rsidRPr="005774D7">
              <w:rPr>
                <w:color w:val="000000" w:themeColor="text1"/>
              </w:rPr>
              <w:t xml:space="preserve">not </w:t>
            </w:r>
            <w:r w:rsidRPr="005774D7">
              <w:rPr>
                <w:color w:val="000000" w:themeColor="text1"/>
              </w:rPr>
              <w:t>reason to believe</w:t>
            </w:r>
            <w:r w:rsidR="0051169C" w:rsidRPr="005774D7">
              <w:rPr>
                <w:color w:val="000000" w:themeColor="text1"/>
              </w:rPr>
              <w:t xml:space="preserve">, </w:t>
            </w:r>
            <w:r w:rsidRPr="005774D7">
              <w:rPr>
                <w:color w:val="000000" w:themeColor="text1"/>
              </w:rPr>
              <w:t>that</w:t>
            </w:r>
            <w:r w:rsidR="0051169C" w:rsidRPr="005774D7">
              <w:rPr>
                <w:color w:val="000000" w:themeColor="text1"/>
              </w:rPr>
              <w:t xml:space="preserve"> </w:t>
            </w:r>
            <w:r w:rsidRPr="005774D7">
              <w:rPr>
                <w:color w:val="000000" w:themeColor="text1"/>
              </w:rPr>
              <w:t xml:space="preserve">little less than half </w:t>
            </w:r>
            <w:r w:rsidR="0051169C" w:rsidRPr="005774D7">
              <w:rPr>
                <w:color w:val="000000" w:themeColor="text1"/>
              </w:rPr>
              <w:t xml:space="preserve">the wheat produced in the </w:t>
            </w:r>
            <w:r w:rsidRPr="005774D7">
              <w:rPr>
                <w:color w:val="000000" w:themeColor="text1"/>
              </w:rPr>
              <w:t xml:space="preserve">the </w:t>
            </w:r>
            <w:r w:rsidR="0051169C" w:rsidRPr="005774D7">
              <w:rPr>
                <w:color w:val="000000" w:themeColor="text1"/>
              </w:rPr>
              <w:t>K</w:t>
            </w:r>
            <w:r w:rsidRPr="005774D7">
              <w:rPr>
                <w:color w:val="000000" w:themeColor="text1"/>
              </w:rPr>
              <w:t>ingdom</w:t>
            </w:r>
            <w:r w:rsidR="0051169C" w:rsidRPr="005774D7">
              <w:rPr>
                <w:color w:val="000000" w:themeColor="text1"/>
              </w:rPr>
              <w:t xml:space="preserve"> is every year </w:t>
            </w:r>
            <w:r w:rsidR="0051169C" w:rsidRPr="005774D7">
              <w:rPr>
                <w:color w:val="000000" w:themeColor="text1"/>
              </w:rPr>
              <w:lastRenderedPageBreak/>
              <w:t>consumed,</w:t>
            </w:r>
            <w:r w:rsidRPr="005774D7">
              <w:rPr>
                <w:color w:val="000000" w:themeColor="text1"/>
              </w:rPr>
              <w:t xml:space="preserve"> </w:t>
            </w:r>
            <w:r w:rsidR="0051169C" w:rsidRPr="005774D7">
              <w:rPr>
                <w:color w:val="000000" w:themeColor="text1"/>
              </w:rPr>
              <w:t xml:space="preserve">not </w:t>
            </w:r>
            <w:r w:rsidRPr="005774D7">
              <w:rPr>
                <w:color w:val="000000" w:themeColor="text1"/>
              </w:rPr>
              <w:t xml:space="preserve">so </w:t>
            </w:r>
            <w:r w:rsidR="0051169C" w:rsidRPr="005774D7">
              <w:rPr>
                <w:color w:val="000000" w:themeColor="text1"/>
              </w:rPr>
              <w:t>harmless a way as throwing it into the sea,</w:t>
            </w:r>
          </w:p>
        </w:tc>
      </w:tr>
      <w:tr w:rsidR="007038CA" w:rsidRPr="00386736" w14:paraId="510A9E23" w14:textId="77777777" w:rsidTr="005774D7">
        <w:tc>
          <w:tcPr>
            <w:tcW w:w="4613" w:type="dxa"/>
          </w:tcPr>
          <w:p w14:paraId="162905CC" w14:textId="633A05DF" w:rsidR="007038CA" w:rsidRPr="005774D7" w:rsidRDefault="007038CA" w:rsidP="005774D7">
            <w:pPr>
              <w:jc w:val="both"/>
              <w:rPr>
                <w:bCs/>
                <w:color w:val="000000" w:themeColor="text1"/>
                <w:sz w:val="24"/>
                <w:szCs w:val="24"/>
              </w:rPr>
            </w:pPr>
            <w:r w:rsidRPr="005774D7">
              <w:rPr>
                <w:bCs/>
                <w:color w:val="000000" w:themeColor="text1"/>
              </w:rPr>
              <w:lastRenderedPageBreak/>
              <w:t xml:space="preserve">agh liorish chyndaa eh ayns </w:t>
            </w:r>
            <w:r w:rsidR="004D58F9" w:rsidRPr="005774D7">
              <w:rPr>
                <w:bCs/>
                <w:smallCaps/>
                <w:color w:val="000000" w:themeColor="text1"/>
              </w:rPr>
              <w:t>pyshoon baasoil</w:t>
            </w:r>
            <w:r w:rsidRPr="005774D7">
              <w:rPr>
                <w:bCs/>
                <w:color w:val="000000" w:themeColor="text1"/>
              </w:rPr>
              <w:t>,—</w:t>
            </w:r>
            <w:r w:rsidRPr="005774D7">
              <w:rPr>
                <w:bCs/>
                <w:i/>
                <w:color w:val="000000" w:themeColor="text1"/>
              </w:rPr>
              <w:t xml:space="preserve">pyshoon ta dooghysagh stroie, cha nee ynrican niart yn vioys, agh myrgeddin feeudys nyn gheiney cheerey. </w:t>
            </w:r>
          </w:p>
        </w:tc>
        <w:tc>
          <w:tcPr>
            <w:tcW w:w="4337" w:type="dxa"/>
          </w:tcPr>
          <w:p w14:paraId="3ED01D8E" w14:textId="58A01F2E" w:rsidR="007038CA" w:rsidRPr="005774D7" w:rsidRDefault="0051169C" w:rsidP="005774D7">
            <w:pPr>
              <w:jc w:val="both"/>
              <w:rPr>
                <w:color w:val="000000" w:themeColor="text1"/>
                <w:sz w:val="24"/>
                <w:szCs w:val="24"/>
              </w:rPr>
            </w:pPr>
            <w:r w:rsidRPr="005774D7">
              <w:rPr>
                <w:color w:val="000000" w:themeColor="text1"/>
              </w:rPr>
              <w:t>b</w:t>
            </w:r>
            <w:r w:rsidR="007038CA" w:rsidRPr="005774D7">
              <w:rPr>
                <w:color w:val="000000" w:themeColor="text1"/>
              </w:rPr>
              <w:t xml:space="preserve">ut by </w:t>
            </w:r>
            <w:r w:rsidRPr="005774D7">
              <w:rPr>
                <w:color w:val="000000" w:themeColor="text1"/>
              </w:rPr>
              <w:t>converting it</w:t>
            </w:r>
            <w:r w:rsidR="007038CA" w:rsidRPr="005774D7">
              <w:rPr>
                <w:color w:val="000000" w:themeColor="text1"/>
              </w:rPr>
              <w:t xml:space="preserve"> into deadly poison—poison that naturally destroys not only the </w:t>
            </w:r>
            <w:r w:rsidRPr="005774D7">
              <w:rPr>
                <w:color w:val="000000" w:themeColor="text1"/>
              </w:rPr>
              <w:t>s</w:t>
            </w:r>
            <w:r w:rsidR="007038CA" w:rsidRPr="005774D7">
              <w:rPr>
                <w:color w:val="000000" w:themeColor="text1"/>
              </w:rPr>
              <w:t xml:space="preserve">trength </w:t>
            </w:r>
            <w:r w:rsidRPr="005774D7">
              <w:rPr>
                <w:color w:val="000000" w:themeColor="text1"/>
              </w:rPr>
              <w:t>and life</w:t>
            </w:r>
            <w:r w:rsidR="007038CA" w:rsidRPr="005774D7">
              <w:rPr>
                <w:color w:val="000000" w:themeColor="text1"/>
              </w:rPr>
              <w:t xml:space="preserve">, but also the </w:t>
            </w:r>
            <w:r w:rsidRPr="005774D7">
              <w:rPr>
                <w:color w:val="000000" w:themeColor="text1"/>
              </w:rPr>
              <w:t>morals</w:t>
            </w:r>
            <w:r w:rsidR="007038CA" w:rsidRPr="005774D7">
              <w:rPr>
                <w:color w:val="000000" w:themeColor="text1"/>
              </w:rPr>
              <w:t xml:space="preserve"> of </w:t>
            </w:r>
            <w:r w:rsidRPr="005774D7">
              <w:rPr>
                <w:color w:val="000000" w:themeColor="text1"/>
              </w:rPr>
              <w:t xml:space="preserve">our </w:t>
            </w:r>
            <w:r w:rsidR="007038CA" w:rsidRPr="005774D7">
              <w:rPr>
                <w:color w:val="000000" w:themeColor="text1"/>
              </w:rPr>
              <w:t>country</w:t>
            </w:r>
            <w:r w:rsidRPr="005774D7">
              <w:rPr>
                <w:color w:val="000000" w:themeColor="text1"/>
              </w:rPr>
              <w:t>men</w:t>
            </w:r>
            <w:r w:rsidR="007038CA" w:rsidRPr="005774D7">
              <w:rPr>
                <w:color w:val="000000" w:themeColor="text1"/>
              </w:rPr>
              <w:t xml:space="preserve">. </w:t>
            </w:r>
          </w:p>
        </w:tc>
      </w:tr>
      <w:tr w:rsidR="007038CA" w:rsidRPr="00386736" w14:paraId="377B567A" w14:textId="77777777" w:rsidTr="005774D7">
        <w:tc>
          <w:tcPr>
            <w:tcW w:w="4613" w:type="dxa"/>
          </w:tcPr>
          <w:p w14:paraId="1F617E7B" w14:textId="77777777" w:rsidR="007038CA" w:rsidRPr="005774D7" w:rsidRDefault="007038CA" w:rsidP="005774D7">
            <w:pPr>
              <w:jc w:val="both"/>
              <w:rPr>
                <w:bCs/>
                <w:color w:val="000000" w:themeColor="text1"/>
                <w:sz w:val="24"/>
                <w:szCs w:val="24"/>
              </w:rPr>
            </w:pPr>
            <w:r w:rsidRPr="005774D7">
              <w:rPr>
                <w:bCs/>
                <w:color w:val="000000" w:themeColor="text1"/>
              </w:rPr>
              <w:t>Agh kys oddys leagh curnagh</w:t>
            </w:r>
            <w:r w:rsidR="001815EB" w:rsidRPr="005774D7">
              <w:rPr>
                <w:rStyle w:val="FootnoteReference"/>
                <w:bCs/>
                <w:color w:val="000000" w:themeColor="text1"/>
              </w:rPr>
              <w:footnoteReference w:id="10"/>
            </w:r>
            <w:r w:rsidRPr="005774D7">
              <w:rPr>
                <w:bCs/>
                <w:color w:val="000000" w:themeColor="text1"/>
              </w:rPr>
              <w:t xml:space="preserve"> as oarn ve jeant ny sloo?</w:t>
            </w:r>
          </w:p>
        </w:tc>
        <w:tc>
          <w:tcPr>
            <w:tcW w:w="4337" w:type="dxa"/>
          </w:tcPr>
          <w:p w14:paraId="7A3DFF62" w14:textId="77777777" w:rsidR="007038CA" w:rsidRPr="005774D7" w:rsidRDefault="0051169C" w:rsidP="005774D7">
            <w:pPr>
              <w:jc w:val="both"/>
              <w:rPr>
                <w:color w:val="000000" w:themeColor="text1"/>
                <w:sz w:val="24"/>
                <w:szCs w:val="24"/>
              </w:rPr>
            </w:pPr>
            <w:r w:rsidRPr="005774D7">
              <w:rPr>
                <w:color w:val="000000" w:themeColor="text1"/>
              </w:rPr>
              <w:t>But</w:t>
            </w:r>
            <w:r w:rsidR="007038CA" w:rsidRPr="005774D7">
              <w:rPr>
                <w:color w:val="000000" w:themeColor="text1"/>
              </w:rPr>
              <w:t xml:space="preserve"> how can the price of wheat and barley be </w:t>
            </w:r>
            <w:r w:rsidRPr="005774D7">
              <w:rPr>
                <w:color w:val="000000" w:themeColor="text1"/>
              </w:rPr>
              <w:t>reduced</w:t>
            </w:r>
            <w:r w:rsidR="007038CA" w:rsidRPr="005774D7">
              <w:rPr>
                <w:color w:val="000000" w:themeColor="text1"/>
              </w:rPr>
              <w:t>?</w:t>
            </w:r>
          </w:p>
        </w:tc>
      </w:tr>
      <w:tr w:rsidR="007038CA" w:rsidRPr="00386736" w14:paraId="4DAC238F" w14:textId="77777777" w:rsidTr="005774D7">
        <w:tc>
          <w:tcPr>
            <w:tcW w:w="4613" w:type="dxa"/>
          </w:tcPr>
          <w:p w14:paraId="11B1542D" w14:textId="7B7B2DA2" w:rsidR="007038CA" w:rsidRPr="005774D7" w:rsidRDefault="007038CA" w:rsidP="005774D7">
            <w:pPr>
              <w:jc w:val="both"/>
              <w:rPr>
                <w:bCs/>
                <w:color w:val="000000" w:themeColor="text1"/>
                <w:sz w:val="24"/>
                <w:szCs w:val="24"/>
              </w:rPr>
            </w:pPr>
            <w:r w:rsidRPr="005774D7">
              <w:rPr>
                <w:bCs/>
                <w:color w:val="000000" w:themeColor="text1"/>
              </w:rPr>
              <w:t>Liorish meelowal son dy bragh, liorish cur slane jerrey er shen ta creiu slaynt</w:t>
            </w:r>
            <w:r w:rsidR="004D58F9" w:rsidRPr="005774D7">
              <w:rPr>
                <w:bCs/>
                <w:color w:val="000000" w:themeColor="text1"/>
              </w:rPr>
              <w:t>,</w:t>
            </w:r>
            <w:r w:rsidR="001815EB" w:rsidRPr="005774D7">
              <w:rPr>
                <w:bCs/>
                <w:color w:val="000000" w:themeColor="text1"/>
              </w:rPr>
              <w:t xml:space="preserve"> </w:t>
            </w:r>
            <w:r w:rsidRPr="005774D7">
              <w:rPr>
                <w:bCs/>
                <w:color w:val="000000" w:themeColor="text1"/>
              </w:rPr>
              <w:t>yn stroider shen jeh niart, jeh bioys, jeh goo mie</w:t>
            </w:r>
          </w:p>
        </w:tc>
        <w:tc>
          <w:tcPr>
            <w:tcW w:w="4337" w:type="dxa"/>
          </w:tcPr>
          <w:p w14:paraId="5AF6EB42" w14:textId="77777777" w:rsidR="007038CA" w:rsidRPr="005774D7" w:rsidRDefault="007038CA" w:rsidP="005774D7">
            <w:pPr>
              <w:jc w:val="both"/>
              <w:rPr>
                <w:color w:val="000000" w:themeColor="text1"/>
                <w:sz w:val="24"/>
                <w:szCs w:val="24"/>
              </w:rPr>
            </w:pPr>
            <w:r w:rsidRPr="005774D7">
              <w:rPr>
                <w:color w:val="000000" w:themeColor="text1"/>
              </w:rPr>
              <w:t xml:space="preserve">By </w:t>
            </w:r>
            <w:r w:rsidR="0051169C" w:rsidRPr="005774D7">
              <w:rPr>
                <w:color w:val="000000" w:themeColor="text1"/>
              </w:rPr>
              <w:t>prohibiting</w:t>
            </w:r>
            <w:r w:rsidRPr="005774D7">
              <w:rPr>
                <w:color w:val="000000" w:themeColor="text1"/>
              </w:rPr>
              <w:t xml:space="preserve"> forever, </w:t>
            </w:r>
            <w:r w:rsidR="0051169C" w:rsidRPr="005774D7">
              <w:rPr>
                <w:color w:val="000000" w:themeColor="text1"/>
              </w:rPr>
              <w:t>by making a full end, of that bane of health, that destroyer of strength, of</w:t>
            </w:r>
            <w:r w:rsidRPr="005774D7">
              <w:rPr>
                <w:color w:val="000000" w:themeColor="text1"/>
              </w:rPr>
              <w:t xml:space="preserve"> life, </w:t>
            </w:r>
            <w:r w:rsidR="0051169C" w:rsidRPr="005774D7">
              <w:rPr>
                <w:color w:val="000000" w:themeColor="text1"/>
              </w:rPr>
              <w:t>and of virtue</w:t>
            </w:r>
          </w:p>
        </w:tc>
      </w:tr>
      <w:tr w:rsidR="007038CA" w:rsidRPr="00386736" w14:paraId="062445EF" w14:textId="77777777" w:rsidTr="005774D7">
        <w:tc>
          <w:tcPr>
            <w:tcW w:w="4613" w:type="dxa"/>
          </w:tcPr>
          <w:p w14:paraId="5FDD03F5" w14:textId="77777777" w:rsidR="007038CA" w:rsidRPr="005774D7" w:rsidRDefault="007038CA" w:rsidP="005774D7">
            <w:pPr>
              <w:jc w:val="both"/>
              <w:rPr>
                <w:bCs/>
                <w:color w:val="000000" w:themeColor="text1"/>
                <w:sz w:val="24"/>
                <w:szCs w:val="24"/>
              </w:rPr>
            </w:pPr>
            <w:r w:rsidRPr="005774D7">
              <w:rPr>
                <w:bCs/>
                <w:color w:val="000000" w:themeColor="text1"/>
              </w:rPr>
              <w:t>—</w:t>
            </w:r>
            <w:r w:rsidRPr="005774D7">
              <w:rPr>
                <w:bCs/>
                <w:i/>
                <w:color w:val="000000" w:themeColor="text1"/>
              </w:rPr>
              <w:t>shillail</w:t>
            </w:r>
            <w:r w:rsidRPr="005774D7">
              <w:rPr>
                <w:bCs/>
                <w:color w:val="000000" w:themeColor="text1"/>
              </w:rPr>
              <w:t xml:space="preserve">:”—oddagh Mr. Wesley myrgeddin v’er ghra, </w:t>
            </w:r>
            <w:r w:rsidRPr="005774D7">
              <w:rPr>
                <w:bCs/>
                <w:i/>
                <w:color w:val="000000" w:themeColor="text1"/>
              </w:rPr>
              <w:t>as gimbyl.</w:t>
            </w:r>
          </w:p>
        </w:tc>
        <w:tc>
          <w:tcPr>
            <w:tcW w:w="4337" w:type="dxa"/>
          </w:tcPr>
          <w:p w14:paraId="3CEDB422" w14:textId="11D90F57" w:rsidR="007038CA" w:rsidRPr="005774D7" w:rsidRDefault="007038CA" w:rsidP="005774D7">
            <w:pPr>
              <w:jc w:val="both"/>
              <w:rPr>
                <w:i/>
                <w:color w:val="000000" w:themeColor="text1"/>
                <w:sz w:val="24"/>
                <w:szCs w:val="24"/>
              </w:rPr>
            </w:pPr>
            <w:r w:rsidRPr="005774D7">
              <w:rPr>
                <w:color w:val="000000" w:themeColor="text1"/>
              </w:rPr>
              <w:t xml:space="preserve">—distilling”—Mr Wesley could also have said; </w:t>
            </w:r>
            <w:r w:rsidRPr="005774D7">
              <w:rPr>
                <w:i/>
                <w:color w:val="000000" w:themeColor="text1"/>
              </w:rPr>
              <w:t>and brewing.</w:t>
            </w:r>
          </w:p>
        </w:tc>
      </w:tr>
      <w:tr w:rsidR="007038CA" w:rsidRPr="00386736" w14:paraId="62EC368E" w14:textId="77777777" w:rsidTr="005774D7">
        <w:tc>
          <w:tcPr>
            <w:tcW w:w="4613" w:type="dxa"/>
          </w:tcPr>
          <w:p w14:paraId="389BA38A" w14:textId="77777777" w:rsidR="007038CA" w:rsidRPr="005774D7" w:rsidRDefault="007038CA" w:rsidP="005774D7">
            <w:pPr>
              <w:jc w:val="both"/>
              <w:rPr>
                <w:bCs/>
                <w:color w:val="000000" w:themeColor="text1"/>
                <w:sz w:val="24"/>
                <w:szCs w:val="24"/>
              </w:rPr>
            </w:pPr>
            <w:r w:rsidRPr="005774D7">
              <w:rPr>
                <w:bCs/>
                <w:color w:val="000000" w:themeColor="text1"/>
              </w:rPr>
              <w:t xml:space="preserve">Ayns Lio. </w:t>
            </w:r>
            <w:r w:rsidR="001815EB" w:rsidRPr="005774D7">
              <w:rPr>
                <w:bCs/>
                <w:color w:val="000000" w:themeColor="text1"/>
              </w:rPr>
              <w:t>x</w:t>
            </w:r>
            <w:r w:rsidRPr="005774D7">
              <w:rPr>
                <w:bCs/>
                <w:color w:val="000000" w:themeColor="text1"/>
              </w:rPr>
              <w:t>iv. 423, yiow mayd yn raa gair breeoil shoh,</w:t>
            </w:r>
            <w:r w:rsidR="001815EB" w:rsidRPr="005774D7">
              <w:rPr>
                <w:rStyle w:val="FootnoteReference"/>
                <w:bCs/>
                <w:color w:val="000000" w:themeColor="text1"/>
              </w:rPr>
              <w:footnoteReference w:id="11"/>
            </w:r>
            <w:r w:rsidRPr="005774D7">
              <w:rPr>
                <w:bCs/>
                <w:color w:val="000000" w:themeColor="text1"/>
              </w:rPr>
              <w:t xml:space="preserve"> “Firshillee stooghyn neu-heeltail, dunveryn cadjin.”</w:t>
            </w:r>
          </w:p>
        </w:tc>
        <w:tc>
          <w:tcPr>
            <w:tcW w:w="4337" w:type="dxa"/>
          </w:tcPr>
          <w:p w14:paraId="45DDA413" w14:textId="77777777" w:rsidR="007038CA" w:rsidRPr="005774D7" w:rsidRDefault="007038CA" w:rsidP="005774D7">
            <w:pPr>
              <w:jc w:val="both"/>
              <w:rPr>
                <w:color w:val="000000" w:themeColor="text1"/>
                <w:sz w:val="24"/>
                <w:szCs w:val="24"/>
                <w:highlight w:val="yellow"/>
              </w:rPr>
            </w:pPr>
            <w:r w:rsidRPr="005774D7">
              <w:rPr>
                <w:color w:val="000000" w:themeColor="text1"/>
              </w:rPr>
              <w:t>In Book xiv. 423, Mr Wesley says : “Distillers of intoxicating drinks are</w:t>
            </w:r>
            <w:r w:rsidR="0051169C" w:rsidRPr="005774D7">
              <w:rPr>
                <w:color w:val="000000" w:themeColor="text1"/>
              </w:rPr>
              <w:t xml:space="preserve"> common</w:t>
            </w:r>
            <w:r w:rsidRPr="005774D7">
              <w:rPr>
                <w:color w:val="000000" w:themeColor="text1"/>
              </w:rPr>
              <w:t xml:space="preserve"> murderers.”</w:t>
            </w:r>
          </w:p>
        </w:tc>
      </w:tr>
      <w:tr w:rsidR="007038CA" w:rsidRPr="00386736" w14:paraId="4A456183" w14:textId="77777777" w:rsidTr="005774D7">
        <w:tc>
          <w:tcPr>
            <w:tcW w:w="4613" w:type="dxa"/>
          </w:tcPr>
          <w:p w14:paraId="1AF5D4A2" w14:textId="4F2E3819" w:rsidR="007038CA" w:rsidRPr="005774D7" w:rsidRDefault="007038CA" w:rsidP="005774D7">
            <w:pPr>
              <w:ind w:firstLine="284"/>
              <w:jc w:val="both"/>
              <w:rPr>
                <w:bCs/>
                <w:color w:val="000000" w:themeColor="text1"/>
                <w:sz w:val="24"/>
                <w:szCs w:val="24"/>
              </w:rPr>
            </w:pPr>
            <w:r w:rsidRPr="005774D7">
              <w:rPr>
                <w:color w:val="000000" w:themeColor="text1"/>
              </w:rPr>
              <w:t>Ayns sharmane Mr Wesley er jannoo ymmyd jeh argid, t’eh gra, “Cossyn ooilley ny oddys oo, agh ynrican ayns aght lowal, cha nee lesh jannoo skielley da bioys, ny l</w:t>
            </w:r>
            <w:r w:rsidR="001815EB" w:rsidRPr="005774D7">
              <w:rPr>
                <w:color w:val="000000" w:themeColor="text1"/>
              </w:rPr>
              <w:t>i</w:t>
            </w:r>
            <w:r w:rsidRPr="005774D7">
              <w:rPr>
                <w:color w:val="000000" w:themeColor="text1"/>
              </w:rPr>
              <w:t xml:space="preserve">orish gortaghey dty chorp ny dty aigney. Shen-y-fa cha nheign dooin creck nhee erbee ta leeideil gys giarrey yn claynt, lheid ayns towse mooar ta ooilley yn </w:t>
            </w:r>
            <w:r w:rsidRPr="005774D7">
              <w:rPr>
                <w:i/>
                <w:color w:val="000000" w:themeColor="text1"/>
              </w:rPr>
              <w:t xml:space="preserve">ushtey aileagh </w:t>
            </w:r>
            <w:r w:rsidRPr="005774D7">
              <w:rPr>
                <w:color w:val="000000" w:themeColor="text1"/>
              </w:rPr>
              <w:t xml:space="preserve">shen, cadjin enmysit </w:t>
            </w:r>
            <w:r w:rsidRPr="005774D7">
              <w:rPr>
                <w:i/>
                <w:color w:val="000000" w:themeColor="text1"/>
              </w:rPr>
              <w:t xml:space="preserve">jourymyn, </w:t>
            </w:r>
            <w:r w:rsidR="000D53CA" w:rsidRPr="005774D7">
              <w:rPr>
                <w:color w:val="FF0000"/>
              </w:rPr>
              <w:t xml:space="preserve">[2] </w:t>
            </w:r>
            <w:r w:rsidRPr="005774D7">
              <w:rPr>
                <w:color w:val="000000" w:themeColor="text1"/>
              </w:rPr>
              <w:t>ny stooghyn neuheeltail.</w:t>
            </w:r>
          </w:p>
        </w:tc>
        <w:tc>
          <w:tcPr>
            <w:tcW w:w="4337" w:type="dxa"/>
          </w:tcPr>
          <w:p w14:paraId="63EB05AB" w14:textId="3B2AF977" w:rsidR="007038CA" w:rsidRPr="005774D7" w:rsidRDefault="007038CA" w:rsidP="005774D7">
            <w:pPr>
              <w:ind w:firstLine="284"/>
              <w:jc w:val="both"/>
              <w:rPr>
                <w:color w:val="000000" w:themeColor="text1"/>
                <w:sz w:val="24"/>
                <w:szCs w:val="24"/>
                <w:highlight w:val="yellow"/>
              </w:rPr>
            </w:pPr>
            <w:r w:rsidRPr="005774D7">
              <w:rPr>
                <w:color w:val="000000" w:themeColor="text1"/>
              </w:rPr>
              <w:t>In the sermon of Mr Wesley on making use of money, he says—</w:t>
            </w:r>
            <w:r w:rsidR="001815EB" w:rsidRPr="005774D7">
              <w:rPr>
                <w:color w:val="000000" w:themeColor="text1"/>
              </w:rPr>
              <w:t xml:space="preserve"> “</w:t>
            </w:r>
            <w:r w:rsidR="0051169C" w:rsidRPr="005774D7">
              <w:rPr>
                <w:color w:val="000000" w:themeColor="text1"/>
              </w:rPr>
              <w:t xml:space="preserve">Gain </w:t>
            </w:r>
            <w:r w:rsidRPr="005774D7">
              <w:rPr>
                <w:color w:val="000000" w:themeColor="text1"/>
              </w:rPr>
              <w:t xml:space="preserve">all you can, but only in a right way, not by doing harm to your life, nor by hurting your body nor your mind. Therefore we ought not to sell anything that will lead to ruin our health (or shorten our days), </w:t>
            </w:r>
            <w:r w:rsidR="0051169C" w:rsidRPr="005774D7">
              <w:rPr>
                <w:color w:val="000000" w:themeColor="text1"/>
              </w:rPr>
              <w:t>such as</w:t>
            </w:r>
            <w:r w:rsidRPr="005774D7">
              <w:rPr>
                <w:color w:val="000000" w:themeColor="text1"/>
              </w:rPr>
              <w:t>, in a great measure, is all the fiery-water drink (commonly called wholesale drinks, or intoxicating drinks).</w:t>
            </w:r>
            <w:r w:rsidR="0051169C" w:rsidRPr="005774D7">
              <w:rPr>
                <w:rStyle w:val="FootnoteReference"/>
                <w:color w:val="000000" w:themeColor="text1"/>
              </w:rPr>
              <w:footnoteReference w:id="12"/>
            </w:r>
          </w:p>
        </w:tc>
      </w:tr>
      <w:tr w:rsidR="007038CA" w:rsidRPr="00386736" w14:paraId="1D942F71" w14:textId="77777777" w:rsidTr="005774D7">
        <w:tc>
          <w:tcPr>
            <w:tcW w:w="4613" w:type="dxa"/>
          </w:tcPr>
          <w:p w14:paraId="62BACA1C" w14:textId="77777777" w:rsidR="007038CA" w:rsidRPr="005774D7" w:rsidRDefault="007038CA" w:rsidP="005774D7">
            <w:pPr>
              <w:jc w:val="both"/>
              <w:rPr>
                <w:bCs/>
                <w:color w:val="000000" w:themeColor="text1"/>
                <w:sz w:val="24"/>
                <w:szCs w:val="24"/>
              </w:rPr>
            </w:pPr>
            <w:r w:rsidRPr="005774D7">
              <w:rPr>
                <w:color w:val="000000" w:themeColor="text1"/>
              </w:rPr>
              <w:t>S’feer eh dy vod ayrn ve oc ayns saase-lheihys, foddys ad ve jeh ymmyd ayns paart dy ghoghanyn callinagh, ga dy nee anvennick veagh feme roo erbey son neu-aghtallys yn Fer-lhee;</w:t>
            </w:r>
          </w:p>
        </w:tc>
        <w:tc>
          <w:tcPr>
            <w:tcW w:w="4337" w:type="dxa"/>
          </w:tcPr>
          <w:p w14:paraId="32E8871D" w14:textId="7AB110A9" w:rsidR="007038CA" w:rsidRPr="005774D7" w:rsidRDefault="007038CA" w:rsidP="005774D7">
            <w:pPr>
              <w:jc w:val="both"/>
              <w:rPr>
                <w:color w:val="000000" w:themeColor="text1"/>
                <w:sz w:val="24"/>
                <w:szCs w:val="24"/>
                <w:highlight w:val="yellow"/>
              </w:rPr>
            </w:pPr>
            <w:r w:rsidRPr="005774D7">
              <w:rPr>
                <w:color w:val="000000" w:themeColor="text1"/>
              </w:rPr>
              <w:t xml:space="preserve">They may have a place in medicine, they may be of use in some bodily disorders; but very seldom would there be use for them only for the </w:t>
            </w:r>
            <w:r w:rsidR="00386736" w:rsidRPr="005774D7">
              <w:rPr>
                <w:color w:val="000000" w:themeColor="text1"/>
              </w:rPr>
              <w:t>unskilfulness</w:t>
            </w:r>
            <w:r w:rsidRPr="005774D7">
              <w:rPr>
                <w:color w:val="000000" w:themeColor="text1"/>
              </w:rPr>
              <w:t xml:space="preserve"> of the physician.</w:t>
            </w:r>
          </w:p>
        </w:tc>
      </w:tr>
      <w:tr w:rsidR="007038CA" w:rsidRPr="00386736" w14:paraId="6AB328C2" w14:textId="77777777" w:rsidTr="005774D7">
        <w:tc>
          <w:tcPr>
            <w:tcW w:w="4613" w:type="dxa"/>
          </w:tcPr>
          <w:p w14:paraId="58ECB59A" w14:textId="77777777" w:rsidR="007038CA" w:rsidRPr="005774D7" w:rsidRDefault="007038CA" w:rsidP="005774D7">
            <w:pPr>
              <w:jc w:val="both"/>
              <w:rPr>
                <w:bCs/>
                <w:color w:val="000000" w:themeColor="text1"/>
                <w:sz w:val="24"/>
                <w:szCs w:val="24"/>
              </w:rPr>
            </w:pPr>
            <w:r w:rsidRPr="005774D7">
              <w:rPr>
                <w:color w:val="000000" w:themeColor="text1"/>
              </w:rPr>
              <w:t>shen-y-fa, lhei</w:t>
            </w:r>
            <w:r w:rsidR="0099755F" w:rsidRPr="005774D7">
              <w:rPr>
                <w:color w:val="000000" w:themeColor="text1"/>
              </w:rPr>
              <w:t>d</w:t>
            </w:r>
            <w:r w:rsidRPr="005774D7">
              <w:rPr>
                <w:color w:val="000000" w:themeColor="text1"/>
              </w:rPr>
              <w:t xml:space="preserve"> as ta jannoo ad ynrican son yn oyr shoh oddys reayll nyn gooinsheanse seyr. Agh quoi ad hene ta jannoo a</w:t>
            </w:r>
            <w:r w:rsidR="0099755F" w:rsidRPr="005774D7">
              <w:rPr>
                <w:color w:val="000000" w:themeColor="text1"/>
              </w:rPr>
              <w:t>d</w:t>
            </w:r>
            <w:r w:rsidRPr="005774D7">
              <w:rPr>
                <w:color w:val="000000" w:themeColor="text1"/>
              </w:rPr>
              <w:t xml:space="preserve"> son yn oyr shoh ynrican? Vel enney ayd er jeih lheid ny fir-shillee ayns Sostyn?</w:t>
            </w:r>
          </w:p>
        </w:tc>
        <w:tc>
          <w:tcPr>
            <w:tcW w:w="4337" w:type="dxa"/>
          </w:tcPr>
          <w:p w14:paraId="0BFFAD97" w14:textId="77777777" w:rsidR="007038CA" w:rsidRPr="005774D7" w:rsidRDefault="007038CA" w:rsidP="005774D7">
            <w:pPr>
              <w:jc w:val="both"/>
              <w:rPr>
                <w:color w:val="000000" w:themeColor="text1"/>
                <w:sz w:val="24"/>
                <w:szCs w:val="24"/>
                <w:highlight w:val="yellow"/>
              </w:rPr>
            </w:pPr>
            <w:r w:rsidRPr="005774D7">
              <w:rPr>
                <w:color w:val="000000" w:themeColor="text1"/>
              </w:rPr>
              <w:t>Therefore, as many as make them only for that use can keep their conscience clear. But who are they that make them for that reason only ? Do you know of ten such distillers in England ?</w:t>
            </w:r>
          </w:p>
        </w:tc>
      </w:tr>
      <w:tr w:rsidR="007038CA" w:rsidRPr="00386736" w14:paraId="76F769E3" w14:textId="77777777" w:rsidTr="005774D7">
        <w:tc>
          <w:tcPr>
            <w:tcW w:w="4613" w:type="dxa"/>
          </w:tcPr>
          <w:p w14:paraId="762F8F70" w14:textId="75D919B4" w:rsidR="007038CA" w:rsidRPr="005774D7" w:rsidRDefault="007038CA" w:rsidP="005774D7">
            <w:pPr>
              <w:jc w:val="both"/>
              <w:rPr>
                <w:bCs/>
                <w:color w:val="000000" w:themeColor="text1"/>
                <w:sz w:val="24"/>
                <w:szCs w:val="24"/>
              </w:rPr>
            </w:pPr>
            <w:r w:rsidRPr="005774D7">
              <w:rPr>
                <w:color w:val="000000" w:themeColor="text1"/>
              </w:rPr>
              <w:t xml:space="preserve">Eisht gow yn leshtal oc shoh; </w:t>
            </w:r>
            <w:r w:rsidRPr="005774D7">
              <w:rPr>
                <w:i/>
                <w:color w:val="000000" w:themeColor="text1"/>
              </w:rPr>
              <w:t xml:space="preserve">agh </w:t>
            </w:r>
            <w:r w:rsidR="00AE0D2B" w:rsidRPr="005774D7">
              <w:rPr>
                <w:i/>
                <w:color w:val="000000" w:themeColor="text1"/>
              </w:rPr>
              <w:t>t</w:t>
            </w:r>
            <w:r w:rsidR="00AE0D2B" w:rsidRPr="005774D7">
              <w:rPr>
                <w:i/>
                <w:color w:val="FF0000"/>
              </w:rPr>
              <w:t>’a</w:t>
            </w:r>
            <w:r w:rsidR="00AE0D2B" w:rsidRPr="005774D7">
              <w:rPr>
                <w:i/>
                <w:color w:val="000000" w:themeColor="text1"/>
              </w:rPr>
              <w:t xml:space="preserve">dsyn </w:t>
            </w:r>
            <w:r w:rsidRPr="005774D7">
              <w:rPr>
                <w:i/>
                <w:color w:val="000000" w:themeColor="text1"/>
              </w:rPr>
              <w:t xml:space="preserve">ooilley ta creck ad ayns aght cadjin rish ’nane erbee dy jean kionnagh, </w:t>
            </w:r>
            <w:r w:rsidR="00AE0D2B" w:rsidRPr="005774D7">
              <w:rPr>
                <w:smallCaps/>
                <w:color w:val="000000" w:themeColor="text1"/>
              </w:rPr>
              <w:t>pyshooneyderyn cadjin</w:t>
            </w:r>
            <w:r w:rsidRPr="005774D7">
              <w:rPr>
                <w:color w:val="000000" w:themeColor="text1"/>
              </w:rPr>
              <w:t>;</w:t>
            </w:r>
          </w:p>
        </w:tc>
        <w:tc>
          <w:tcPr>
            <w:tcW w:w="4337" w:type="dxa"/>
          </w:tcPr>
          <w:p w14:paraId="199EAA49" w14:textId="77777777" w:rsidR="007038CA" w:rsidRPr="005774D7" w:rsidRDefault="007038CA" w:rsidP="005774D7">
            <w:pPr>
              <w:jc w:val="both"/>
              <w:rPr>
                <w:color w:val="000000" w:themeColor="text1"/>
                <w:sz w:val="24"/>
                <w:szCs w:val="24"/>
              </w:rPr>
            </w:pPr>
            <w:r w:rsidRPr="005774D7">
              <w:rPr>
                <w:color w:val="000000" w:themeColor="text1"/>
              </w:rPr>
              <w:t xml:space="preserve">Then </w:t>
            </w:r>
            <w:r w:rsidR="0051169C" w:rsidRPr="005774D7">
              <w:rPr>
                <w:color w:val="000000" w:themeColor="text1"/>
              </w:rPr>
              <w:t>accept</w:t>
            </w:r>
            <w:r w:rsidRPr="005774D7">
              <w:rPr>
                <w:color w:val="000000" w:themeColor="text1"/>
              </w:rPr>
              <w:t xml:space="preserve"> the excuse of these. But all they who sell them in </w:t>
            </w:r>
            <w:r w:rsidR="0051169C" w:rsidRPr="005774D7">
              <w:rPr>
                <w:color w:val="000000" w:themeColor="text1"/>
              </w:rPr>
              <w:t>a general</w:t>
            </w:r>
            <w:r w:rsidRPr="005774D7">
              <w:rPr>
                <w:color w:val="000000" w:themeColor="text1"/>
              </w:rPr>
              <w:t xml:space="preserve"> way to anyone who will buy, are </w:t>
            </w:r>
            <w:r w:rsidR="0051169C" w:rsidRPr="005774D7">
              <w:rPr>
                <w:color w:val="000000" w:themeColor="text1"/>
              </w:rPr>
              <w:t xml:space="preserve">common </w:t>
            </w:r>
            <w:r w:rsidRPr="005774D7">
              <w:rPr>
                <w:color w:val="000000" w:themeColor="text1"/>
              </w:rPr>
              <w:t>poisoners.</w:t>
            </w:r>
          </w:p>
        </w:tc>
      </w:tr>
      <w:tr w:rsidR="007038CA" w:rsidRPr="00386736" w14:paraId="21647BDE" w14:textId="77777777" w:rsidTr="005774D7">
        <w:tc>
          <w:tcPr>
            <w:tcW w:w="4613" w:type="dxa"/>
          </w:tcPr>
          <w:p w14:paraId="0CA63296" w14:textId="7B1E762B" w:rsidR="007038CA" w:rsidRPr="005774D7" w:rsidRDefault="007038CA" w:rsidP="005774D7">
            <w:pPr>
              <w:jc w:val="both"/>
              <w:rPr>
                <w:color w:val="000000" w:themeColor="text1"/>
                <w:sz w:val="24"/>
                <w:szCs w:val="24"/>
              </w:rPr>
            </w:pPr>
            <w:r w:rsidRPr="005774D7">
              <w:rPr>
                <w:i/>
                <w:color w:val="000000" w:themeColor="text1"/>
              </w:rPr>
              <w:t xml:space="preserve">ta’d </w:t>
            </w:r>
            <w:r w:rsidR="00AE0D2B" w:rsidRPr="005774D7">
              <w:rPr>
                <w:smallCaps/>
                <w:color w:val="000000" w:themeColor="text1"/>
              </w:rPr>
              <w:t>dunverys</w:t>
            </w:r>
            <w:r w:rsidR="00AE0D2B" w:rsidRPr="005774D7">
              <w:rPr>
                <w:color w:val="000000" w:themeColor="text1"/>
              </w:rPr>
              <w:t xml:space="preserve"> </w:t>
            </w:r>
            <w:r w:rsidRPr="005774D7">
              <w:rPr>
                <w:i/>
                <w:color w:val="000000" w:themeColor="text1"/>
              </w:rPr>
              <w:t xml:space="preserve">biallee yn Ree </w:t>
            </w:r>
            <w:r w:rsidR="00AE0D2B" w:rsidRPr="005774D7">
              <w:rPr>
                <w:smallCaps/>
                <w:color w:val="000000" w:themeColor="text1"/>
              </w:rPr>
              <w:t>ayns-y-clane</w:t>
            </w:r>
            <w:r w:rsidRPr="005774D7">
              <w:rPr>
                <w:color w:val="000000" w:themeColor="text1"/>
              </w:rPr>
              <w:t xml:space="preserve">, chamoo ta’n thooill oc goaill chymmey ny erreeish; ta’d gimman ad gys niurin myr kirree. As cre ta nyn </w:t>
            </w:r>
            <w:r w:rsidRPr="005774D7">
              <w:rPr>
                <w:i/>
                <w:color w:val="000000" w:themeColor="text1"/>
              </w:rPr>
              <w:t>gosney</w:t>
            </w:r>
            <w:r w:rsidRPr="005774D7">
              <w:rPr>
                <w:color w:val="000000" w:themeColor="text1"/>
              </w:rPr>
              <w:t>?</w:t>
            </w:r>
            <w:r w:rsidR="0051169C" w:rsidRPr="005774D7">
              <w:rPr>
                <w:color w:val="000000" w:themeColor="text1"/>
              </w:rPr>
              <w:t xml:space="preserve"> Nagh re </w:t>
            </w:r>
            <w:r w:rsidR="0051169C" w:rsidRPr="005774D7">
              <w:rPr>
                <w:i/>
                <w:color w:val="000000" w:themeColor="text1"/>
              </w:rPr>
              <w:t xml:space="preserve">fuill </w:t>
            </w:r>
            <w:r w:rsidR="0051169C" w:rsidRPr="005774D7">
              <w:rPr>
                <w:color w:val="000000" w:themeColor="text1"/>
              </w:rPr>
              <w:t>ny deiney shoh?</w:t>
            </w:r>
          </w:p>
        </w:tc>
        <w:tc>
          <w:tcPr>
            <w:tcW w:w="4337" w:type="dxa"/>
          </w:tcPr>
          <w:p w14:paraId="5EEF678D" w14:textId="77777777" w:rsidR="007038CA" w:rsidRPr="005774D7" w:rsidRDefault="007038CA" w:rsidP="005774D7">
            <w:pPr>
              <w:jc w:val="both"/>
              <w:rPr>
                <w:color w:val="000000" w:themeColor="text1"/>
                <w:sz w:val="24"/>
                <w:szCs w:val="24"/>
              </w:rPr>
            </w:pPr>
            <w:r w:rsidRPr="005774D7">
              <w:rPr>
                <w:color w:val="000000" w:themeColor="text1"/>
              </w:rPr>
              <w:t>They murder the King</w:t>
            </w:r>
            <w:r w:rsidR="0051169C" w:rsidRPr="005774D7">
              <w:rPr>
                <w:color w:val="000000" w:themeColor="text1"/>
              </w:rPr>
              <w:t>’</w:t>
            </w:r>
            <w:r w:rsidRPr="005774D7">
              <w:rPr>
                <w:color w:val="000000" w:themeColor="text1"/>
              </w:rPr>
              <w:t>s subjects wholesale; their eyes sho</w:t>
            </w:r>
            <w:r w:rsidR="0051169C" w:rsidRPr="005774D7">
              <w:rPr>
                <w:color w:val="000000" w:themeColor="text1"/>
              </w:rPr>
              <w:t>w neither</w:t>
            </w:r>
            <w:r w:rsidRPr="005774D7">
              <w:rPr>
                <w:color w:val="000000" w:themeColor="text1"/>
              </w:rPr>
              <w:t xml:space="preserve"> pity </w:t>
            </w:r>
            <w:r w:rsidR="0051169C" w:rsidRPr="005774D7">
              <w:rPr>
                <w:color w:val="000000" w:themeColor="text1"/>
              </w:rPr>
              <w:t>n</w:t>
            </w:r>
            <w:r w:rsidRPr="005774D7">
              <w:rPr>
                <w:color w:val="000000" w:themeColor="text1"/>
              </w:rPr>
              <w:t>or compassion; they drive them to hell like sheep. And what is their gain?</w:t>
            </w:r>
            <w:r w:rsidR="0051169C" w:rsidRPr="005774D7">
              <w:rPr>
                <w:color w:val="000000" w:themeColor="text1"/>
              </w:rPr>
              <w:t xml:space="preserve"> Is it not the blood of these men?</w:t>
            </w:r>
          </w:p>
        </w:tc>
      </w:tr>
      <w:tr w:rsidR="007038CA" w:rsidRPr="00386736" w14:paraId="0BCEE4EC" w14:textId="77777777" w:rsidTr="005774D7">
        <w:tc>
          <w:tcPr>
            <w:tcW w:w="4613" w:type="dxa"/>
          </w:tcPr>
          <w:p w14:paraId="26F0BFDA" w14:textId="77777777" w:rsidR="007038CA" w:rsidRPr="005774D7" w:rsidRDefault="007038CA" w:rsidP="005774D7">
            <w:pPr>
              <w:jc w:val="both"/>
              <w:rPr>
                <w:color w:val="000000" w:themeColor="text1"/>
                <w:sz w:val="24"/>
                <w:szCs w:val="24"/>
              </w:rPr>
            </w:pPr>
            <w:r w:rsidRPr="005774D7">
              <w:rPr>
                <w:color w:val="000000" w:themeColor="text1"/>
              </w:rPr>
              <w:t>Quoi yinnagh troo mysh nyn maljeyn mooarey as plaaseyn stoamagh?</w:t>
            </w:r>
          </w:p>
        </w:tc>
        <w:tc>
          <w:tcPr>
            <w:tcW w:w="4337" w:type="dxa"/>
          </w:tcPr>
          <w:p w14:paraId="7CFCDD9E" w14:textId="77777777" w:rsidR="007038CA" w:rsidRPr="005774D7" w:rsidRDefault="007038CA" w:rsidP="005774D7">
            <w:pPr>
              <w:jc w:val="both"/>
              <w:rPr>
                <w:color w:val="000000" w:themeColor="text1"/>
                <w:sz w:val="24"/>
                <w:szCs w:val="24"/>
              </w:rPr>
            </w:pPr>
            <w:r w:rsidRPr="005774D7">
              <w:rPr>
                <w:color w:val="000000" w:themeColor="text1"/>
              </w:rPr>
              <w:t>Who would envy their great estates, or ornamental palaces ?</w:t>
            </w:r>
          </w:p>
        </w:tc>
      </w:tr>
      <w:tr w:rsidR="007038CA" w:rsidRPr="00386736" w14:paraId="1EBAD6A6" w14:textId="77777777" w:rsidTr="005774D7">
        <w:tc>
          <w:tcPr>
            <w:tcW w:w="4613" w:type="dxa"/>
          </w:tcPr>
          <w:p w14:paraId="1B30E237" w14:textId="65846108" w:rsidR="007038CA" w:rsidRPr="005774D7" w:rsidRDefault="007038CA" w:rsidP="005774D7">
            <w:pPr>
              <w:tabs>
                <w:tab w:val="left" w:pos="1110"/>
              </w:tabs>
              <w:jc w:val="both"/>
              <w:rPr>
                <w:color w:val="000000" w:themeColor="text1"/>
                <w:sz w:val="24"/>
                <w:szCs w:val="24"/>
              </w:rPr>
            </w:pPr>
            <w:r w:rsidRPr="005774D7">
              <w:rPr>
                <w:color w:val="000000" w:themeColor="text1"/>
              </w:rPr>
              <w:t xml:space="preserve">Ta </w:t>
            </w:r>
            <w:r w:rsidR="00AE0D2B" w:rsidRPr="005774D7">
              <w:rPr>
                <w:smallCaps/>
                <w:color w:val="000000" w:themeColor="text1"/>
              </w:rPr>
              <w:t>mollaght</w:t>
            </w:r>
            <w:r w:rsidR="00AE0D2B" w:rsidRPr="005774D7">
              <w:rPr>
                <w:color w:val="000000" w:themeColor="text1"/>
              </w:rPr>
              <w:t xml:space="preserve"> </w:t>
            </w:r>
            <w:r w:rsidRPr="005774D7">
              <w:rPr>
                <w:color w:val="000000" w:themeColor="text1"/>
              </w:rPr>
              <w:t xml:space="preserve">ayns y vean oc; ta </w:t>
            </w:r>
            <w:r w:rsidR="00AE0D2B" w:rsidRPr="005774D7">
              <w:rPr>
                <w:smallCaps/>
                <w:color w:val="000000" w:themeColor="text1"/>
              </w:rPr>
              <w:t>mollaght yee</w:t>
            </w:r>
            <w:r w:rsidR="00AE0D2B" w:rsidRPr="005774D7">
              <w:rPr>
                <w:color w:val="000000" w:themeColor="text1"/>
              </w:rPr>
              <w:t xml:space="preserve"> </w:t>
            </w:r>
            <w:r w:rsidRPr="005774D7">
              <w:rPr>
                <w:color w:val="000000" w:themeColor="text1"/>
              </w:rPr>
              <w:t xml:space="preserve">lhiantyn gys ny claghyn, yn fuygh, yn stoo-thie oc; ta’n </w:t>
            </w:r>
            <w:r w:rsidR="00AE0D2B" w:rsidRPr="005774D7">
              <w:rPr>
                <w:smallCaps/>
                <w:color w:val="000000" w:themeColor="text1"/>
              </w:rPr>
              <w:t>mollaght</w:t>
            </w:r>
            <w:r w:rsidR="00AE0D2B" w:rsidRPr="005774D7">
              <w:rPr>
                <w:color w:val="000000" w:themeColor="text1"/>
              </w:rPr>
              <w:t xml:space="preserve"> </w:t>
            </w:r>
            <w:r w:rsidRPr="005774D7">
              <w:rPr>
                <w:color w:val="000000" w:themeColor="text1"/>
              </w:rPr>
              <w:t>ayns ny garaghyn, ny cassanyn, ny keylljyn oc, myr aile ta lostey gys y niurin s’hinshley;</w:t>
            </w:r>
          </w:p>
        </w:tc>
        <w:tc>
          <w:tcPr>
            <w:tcW w:w="4337" w:type="dxa"/>
          </w:tcPr>
          <w:p w14:paraId="3D631F76" w14:textId="77777777" w:rsidR="007038CA" w:rsidRPr="005774D7" w:rsidRDefault="007038CA" w:rsidP="005774D7">
            <w:pPr>
              <w:jc w:val="both"/>
              <w:rPr>
                <w:color w:val="000000" w:themeColor="text1"/>
                <w:sz w:val="24"/>
                <w:szCs w:val="24"/>
              </w:rPr>
            </w:pPr>
            <w:r w:rsidRPr="005774D7">
              <w:rPr>
                <w:color w:val="000000" w:themeColor="text1"/>
              </w:rPr>
              <w:t>There is</w:t>
            </w:r>
            <w:r w:rsidR="0051169C" w:rsidRPr="005774D7">
              <w:rPr>
                <w:color w:val="000000" w:themeColor="text1"/>
              </w:rPr>
              <w:t xml:space="preserve"> a curse in the midst of them</w:t>
            </w:r>
            <w:r w:rsidRPr="005774D7">
              <w:rPr>
                <w:color w:val="000000" w:themeColor="text1"/>
              </w:rPr>
              <w:t>. The wrath of God cleaves to the stones, to the timber, their furniture</w:t>
            </w:r>
            <w:r w:rsidR="0051169C" w:rsidRPr="005774D7">
              <w:rPr>
                <w:color w:val="000000" w:themeColor="text1"/>
              </w:rPr>
              <w:t>;</w:t>
            </w:r>
            <w:r w:rsidRPr="005774D7">
              <w:rPr>
                <w:color w:val="000000" w:themeColor="text1"/>
              </w:rPr>
              <w:t xml:space="preserve"> </w:t>
            </w:r>
            <w:r w:rsidR="0051169C" w:rsidRPr="005774D7">
              <w:rPr>
                <w:color w:val="000000" w:themeColor="text1"/>
              </w:rPr>
              <w:t>t</w:t>
            </w:r>
            <w:r w:rsidRPr="005774D7">
              <w:rPr>
                <w:color w:val="000000" w:themeColor="text1"/>
              </w:rPr>
              <w:t>he curse of God is in their gardens,</w:t>
            </w:r>
            <w:r w:rsidR="0051169C" w:rsidRPr="005774D7">
              <w:rPr>
                <w:color w:val="000000" w:themeColor="text1"/>
              </w:rPr>
              <w:t xml:space="preserve"> their paths</w:t>
            </w:r>
            <w:r w:rsidRPr="005774D7">
              <w:rPr>
                <w:color w:val="000000" w:themeColor="text1"/>
              </w:rPr>
              <w:t>, their orchards, like a fire that burns to the lowest hell.</w:t>
            </w:r>
          </w:p>
        </w:tc>
      </w:tr>
      <w:tr w:rsidR="007038CA" w:rsidRPr="00386736" w14:paraId="22AD5BBE" w14:textId="77777777" w:rsidTr="005774D7">
        <w:tc>
          <w:tcPr>
            <w:tcW w:w="4613" w:type="dxa"/>
          </w:tcPr>
          <w:p w14:paraId="00C95D8C" w14:textId="7E3B21A6" w:rsidR="007038CA" w:rsidRPr="005774D7" w:rsidRDefault="007038CA" w:rsidP="005774D7">
            <w:pPr>
              <w:jc w:val="both"/>
              <w:rPr>
                <w:color w:val="000000" w:themeColor="text1"/>
                <w:sz w:val="24"/>
                <w:szCs w:val="24"/>
              </w:rPr>
            </w:pPr>
            <w:r w:rsidRPr="005774D7">
              <w:rPr>
                <w:color w:val="000000" w:themeColor="text1"/>
              </w:rPr>
              <w:t xml:space="preserve">ta </w:t>
            </w:r>
            <w:r w:rsidR="00AE0D2B" w:rsidRPr="005774D7">
              <w:rPr>
                <w:smallCaps/>
                <w:color w:val="000000" w:themeColor="text1"/>
              </w:rPr>
              <w:t>fuill</w:t>
            </w:r>
            <w:r w:rsidRPr="005774D7">
              <w:rPr>
                <w:color w:val="000000" w:themeColor="text1"/>
              </w:rPr>
              <w:t xml:space="preserve">, </w:t>
            </w:r>
            <w:r w:rsidR="00AE0D2B" w:rsidRPr="005774D7">
              <w:rPr>
                <w:smallCaps/>
                <w:color w:val="000000" w:themeColor="text1"/>
              </w:rPr>
              <w:t>fuill</w:t>
            </w:r>
            <w:r w:rsidR="00AE0D2B" w:rsidRPr="005774D7">
              <w:rPr>
                <w:color w:val="000000" w:themeColor="text1"/>
              </w:rPr>
              <w:t xml:space="preserve"> </w:t>
            </w:r>
            <w:r w:rsidRPr="005774D7">
              <w:rPr>
                <w:color w:val="000000" w:themeColor="text1"/>
              </w:rPr>
              <w:t xml:space="preserve">ayn-doo! ta’n undin, yn laare, ny vollaghyn, as mullagh y thie, spreiht lesh </w:t>
            </w:r>
            <w:r w:rsidR="00AE0D2B" w:rsidRPr="005774D7">
              <w:rPr>
                <w:smallCaps/>
                <w:color w:val="000000" w:themeColor="text1"/>
              </w:rPr>
              <w:t>fuill</w:t>
            </w:r>
            <w:r w:rsidRPr="005774D7">
              <w:rPr>
                <w:color w:val="000000" w:themeColor="text1"/>
              </w:rPr>
              <w:t>!</w:t>
            </w:r>
          </w:p>
        </w:tc>
        <w:tc>
          <w:tcPr>
            <w:tcW w:w="4337" w:type="dxa"/>
          </w:tcPr>
          <w:p w14:paraId="48168306" w14:textId="77777777" w:rsidR="007038CA" w:rsidRPr="005774D7" w:rsidRDefault="007038CA" w:rsidP="005774D7">
            <w:pPr>
              <w:jc w:val="both"/>
              <w:rPr>
                <w:color w:val="000000" w:themeColor="text1"/>
                <w:sz w:val="24"/>
                <w:szCs w:val="24"/>
              </w:rPr>
            </w:pPr>
            <w:r w:rsidRPr="005774D7">
              <w:rPr>
                <w:color w:val="000000" w:themeColor="text1"/>
              </w:rPr>
              <w:t>There is blood, blood, in them</w:t>
            </w:r>
            <w:r w:rsidR="0051169C" w:rsidRPr="005774D7">
              <w:rPr>
                <w:color w:val="000000" w:themeColor="text1"/>
              </w:rPr>
              <w:t>!</w:t>
            </w:r>
            <w:r w:rsidRPr="005774D7">
              <w:rPr>
                <w:color w:val="000000" w:themeColor="text1"/>
              </w:rPr>
              <w:t xml:space="preserve"> The foundation, the walls, and the top of the house is sprinkled with blood.</w:t>
            </w:r>
          </w:p>
        </w:tc>
      </w:tr>
      <w:tr w:rsidR="007038CA" w:rsidRPr="00386736" w14:paraId="1C87DCD2" w14:textId="77777777" w:rsidTr="005774D7">
        <w:tc>
          <w:tcPr>
            <w:tcW w:w="4613" w:type="dxa"/>
          </w:tcPr>
          <w:p w14:paraId="6FA54FCD" w14:textId="5C74BB61" w:rsidR="007038CA" w:rsidRPr="005774D7" w:rsidRDefault="007038CA" w:rsidP="005774D7">
            <w:pPr>
              <w:jc w:val="both"/>
              <w:rPr>
                <w:color w:val="000000" w:themeColor="text1"/>
                <w:sz w:val="24"/>
                <w:szCs w:val="24"/>
              </w:rPr>
            </w:pPr>
            <w:r w:rsidRPr="005774D7">
              <w:rPr>
                <w:color w:val="000000" w:themeColor="text1"/>
              </w:rPr>
              <w:t>As vod uss jerkal</w:t>
            </w:r>
            <w:r w:rsidR="00AE0D2B" w:rsidRPr="005774D7">
              <w:rPr>
                <w:color w:val="000000" w:themeColor="text1"/>
              </w:rPr>
              <w:t xml:space="preserve">, </w:t>
            </w:r>
            <w:r w:rsidR="00AE0D2B" w:rsidRPr="005774D7">
              <w:rPr>
                <w:smallCaps/>
                <w:color w:val="000000" w:themeColor="text1"/>
              </w:rPr>
              <w:t>Oh, ghooinney folley</w:t>
            </w:r>
            <w:r w:rsidRPr="005774D7">
              <w:rPr>
                <w:color w:val="000000" w:themeColor="text1"/>
              </w:rPr>
              <w:t xml:space="preserve">! </w:t>
            </w:r>
            <w:r w:rsidR="00AE0D2B" w:rsidRPr="005774D7">
              <w:rPr>
                <w:color w:val="000000" w:themeColor="text1"/>
              </w:rPr>
              <w:t xml:space="preserve">ga </w:t>
            </w:r>
            <w:r w:rsidRPr="005774D7">
              <w:rPr>
                <w:color w:val="000000" w:themeColor="text1"/>
              </w:rPr>
              <w:t xml:space="preserve">dy vel oo coamrit ayns gorrym-jiarg as aanrit keyl as farrail dy </w:t>
            </w:r>
            <w:r w:rsidRPr="005774D7">
              <w:rPr>
                <w:color w:val="000000" w:themeColor="text1"/>
              </w:rPr>
              <w:lastRenderedPageBreak/>
              <w:t xml:space="preserve">soaillagh dy chooilley laa, vod uss jerkal dy livrey sheese dty </w:t>
            </w:r>
            <w:r w:rsidR="00AE0D2B" w:rsidRPr="005774D7">
              <w:rPr>
                <w:smallCaps/>
                <w:color w:val="000000" w:themeColor="text1"/>
              </w:rPr>
              <w:t>vagheryn folley</w:t>
            </w:r>
            <w:r w:rsidR="00AE0D2B" w:rsidRPr="005774D7">
              <w:rPr>
                <w:color w:val="000000" w:themeColor="text1"/>
              </w:rPr>
              <w:t xml:space="preserve"> </w:t>
            </w:r>
            <w:r w:rsidRPr="005774D7">
              <w:rPr>
                <w:color w:val="000000" w:themeColor="text1"/>
              </w:rPr>
              <w:t xml:space="preserve">gys y </w:t>
            </w:r>
            <w:r w:rsidR="00AE0D2B" w:rsidRPr="005774D7">
              <w:rPr>
                <w:color w:val="000000" w:themeColor="text1"/>
              </w:rPr>
              <w:t xml:space="preserve">trass </w:t>
            </w:r>
            <w:r w:rsidRPr="005774D7">
              <w:rPr>
                <w:color w:val="000000" w:themeColor="text1"/>
              </w:rPr>
              <w:t xml:space="preserve">heeloghe? </w:t>
            </w:r>
          </w:p>
        </w:tc>
        <w:tc>
          <w:tcPr>
            <w:tcW w:w="4337" w:type="dxa"/>
          </w:tcPr>
          <w:p w14:paraId="33F36C20" w14:textId="77777777" w:rsidR="007038CA" w:rsidRPr="005774D7" w:rsidRDefault="007038CA" w:rsidP="005774D7">
            <w:pPr>
              <w:jc w:val="both"/>
              <w:rPr>
                <w:color w:val="000000" w:themeColor="text1"/>
                <w:sz w:val="24"/>
                <w:szCs w:val="24"/>
              </w:rPr>
            </w:pPr>
            <w:r w:rsidRPr="005774D7">
              <w:rPr>
                <w:color w:val="000000" w:themeColor="text1"/>
              </w:rPr>
              <w:lastRenderedPageBreak/>
              <w:t xml:space="preserve">And can you hope, O, man of blood? Though you are clothed in purple and fine linen and fare </w:t>
            </w:r>
            <w:r w:rsidRPr="005774D7">
              <w:rPr>
                <w:color w:val="000000" w:themeColor="text1"/>
              </w:rPr>
              <w:lastRenderedPageBreak/>
              <w:t>sumptuously every day, can you hope to deliver</w:t>
            </w:r>
            <w:r w:rsidR="0051169C" w:rsidRPr="005774D7">
              <w:rPr>
                <w:color w:val="000000" w:themeColor="text1"/>
              </w:rPr>
              <w:t xml:space="preserve"> down</w:t>
            </w:r>
            <w:r w:rsidRPr="005774D7">
              <w:rPr>
                <w:color w:val="000000" w:themeColor="text1"/>
              </w:rPr>
              <w:t xml:space="preserve"> your fields</w:t>
            </w:r>
            <w:r w:rsidR="0051169C" w:rsidRPr="005774D7">
              <w:rPr>
                <w:color w:val="000000" w:themeColor="text1"/>
              </w:rPr>
              <w:t xml:space="preserve"> of</w:t>
            </w:r>
            <w:r w:rsidRPr="005774D7">
              <w:rPr>
                <w:color w:val="000000" w:themeColor="text1"/>
              </w:rPr>
              <w:t xml:space="preserve"> blood</w:t>
            </w:r>
            <w:r w:rsidR="0051169C" w:rsidRPr="005774D7">
              <w:rPr>
                <w:color w:val="000000" w:themeColor="text1"/>
              </w:rPr>
              <w:t xml:space="preserve"> </w:t>
            </w:r>
            <w:r w:rsidRPr="005774D7">
              <w:rPr>
                <w:color w:val="000000" w:themeColor="text1"/>
              </w:rPr>
              <w:t>to the third generation?</w:t>
            </w:r>
          </w:p>
        </w:tc>
      </w:tr>
      <w:tr w:rsidR="007038CA" w:rsidRPr="00386736" w14:paraId="29932E5B" w14:textId="77777777" w:rsidTr="005774D7">
        <w:tc>
          <w:tcPr>
            <w:tcW w:w="4613" w:type="dxa"/>
          </w:tcPr>
          <w:p w14:paraId="232F2BEC" w14:textId="05456497" w:rsidR="007038CA" w:rsidRPr="005774D7" w:rsidRDefault="007038CA" w:rsidP="005774D7">
            <w:pPr>
              <w:jc w:val="both"/>
              <w:rPr>
                <w:color w:val="000000" w:themeColor="text1"/>
                <w:sz w:val="24"/>
                <w:szCs w:val="24"/>
              </w:rPr>
            </w:pPr>
            <w:r w:rsidRPr="005774D7">
              <w:rPr>
                <w:i/>
                <w:color w:val="000000" w:themeColor="text1"/>
              </w:rPr>
              <w:lastRenderedPageBreak/>
              <w:t xml:space="preserve">Cha nodd, son ta Jee ayns </w:t>
            </w:r>
            <w:r w:rsidR="00AE0D2B" w:rsidRPr="005774D7">
              <w:rPr>
                <w:i/>
                <w:color w:val="000000" w:themeColor="text1"/>
              </w:rPr>
              <w:t>n</w:t>
            </w:r>
            <w:r w:rsidR="00AE0D2B" w:rsidRPr="005774D7">
              <w:rPr>
                <w:i/>
                <w:color w:val="FF0000"/>
              </w:rPr>
              <w:t>ia</w:t>
            </w:r>
            <w:r w:rsidR="00AE0D2B" w:rsidRPr="005774D7">
              <w:rPr>
                <w:i/>
                <w:color w:val="000000" w:themeColor="text1"/>
              </w:rPr>
              <w:t>u</w:t>
            </w:r>
            <w:r w:rsidRPr="005774D7">
              <w:rPr>
                <w:i/>
                <w:color w:val="000000" w:themeColor="text1"/>
              </w:rPr>
              <w:t>; shen-y-fa vees dty ennym er ny astyrt ass ny fraueyn; cliass</w:t>
            </w:r>
            <w:r w:rsidR="000D53CA" w:rsidRPr="005774D7">
              <w:rPr>
                <w:rStyle w:val="FootnoteReference"/>
                <w:color w:val="000000" w:themeColor="text1"/>
              </w:rPr>
              <w:footnoteReference w:id="13"/>
            </w:r>
            <w:r w:rsidRPr="005774D7">
              <w:rPr>
                <w:i/>
                <w:color w:val="000000" w:themeColor="text1"/>
              </w:rPr>
              <w:t xml:space="preserve"> ocysn t’ou uss er stroie corp as annym, nee dty imraa cherraghtyn mayrt hene.” </w:t>
            </w:r>
            <w:r w:rsidRPr="005774D7">
              <w:rPr>
                <w:color w:val="000000" w:themeColor="text1"/>
              </w:rPr>
              <w:t>Lio. iv., 125, 129.</w:t>
            </w:r>
          </w:p>
        </w:tc>
        <w:tc>
          <w:tcPr>
            <w:tcW w:w="4337" w:type="dxa"/>
          </w:tcPr>
          <w:p w14:paraId="63B4C916" w14:textId="77777777" w:rsidR="007038CA" w:rsidRPr="005774D7" w:rsidRDefault="007038CA" w:rsidP="005774D7">
            <w:pPr>
              <w:jc w:val="both"/>
              <w:rPr>
                <w:color w:val="000000" w:themeColor="text1"/>
                <w:sz w:val="24"/>
                <w:szCs w:val="24"/>
              </w:rPr>
            </w:pPr>
            <w:r w:rsidRPr="005774D7">
              <w:rPr>
                <w:color w:val="000000" w:themeColor="text1"/>
              </w:rPr>
              <w:t xml:space="preserve">You cannot—for God is in Heaven; therefore thy name shall be </w:t>
            </w:r>
            <w:r w:rsidR="0051169C" w:rsidRPr="005774D7">
              <w:rPr>
                <w:color w:val="000000" w:themeColor="text1"/>
              </w:rPr>
              <w:t>plucked</w:t>
            </w:r>
            <w:r w:rsidRPr="005774D7">
              <w:rPr>
                <w:color w:val="000000" w:themeColor="text1"/>
              </w:rPr>
              <w:t xml:space="preserve"> up</w:t>
            </w:r>
            <w:r w:rsidR="0051169C" w:rsidRPr="005774D7">
              <w:rPr>
                <w:color w:val="000000" w:themeColor="text1"/>
              </w:rPr>
              <w:t xml:space="preserve"> by the roots,</w:t>
            </w:r>
            <w:r w:rsidRPr="005774D7">
              <w:rPr>
                <w:color w:val="000000" w:themeColor="text1"/>
              </w:rPr>
              <w:t xml:space="preserve"> like unto them you have destroyed soul and body</w:t>
            </w:r>
            <w:r w:rsidR="0051169C" w:rsidRPr="005774D7">
              <w:rPr>
                <w:color w:val="000000" w:themeColor="text1"/>
              </w:rPr>
              <w:t>,</w:t>
            </w:r>
            <w:r w:rsidRPr="005774D7">
              <w:rPr>
                <w:color w:val="000000" w:themeColor="text1"/>
              </w:rPr>
              <w:t xml:space="preserve"> and thy name shall perish with them.” Book iv., 125, 129.</w:t>
            </w:r>
          </w:p>
        </w:tc>
      </w:tr>
      <w:tr w:rsidR="007038CA" w:rsidRPr="00386736" w14:paraId="0415334B" w14:textId="77777777" w:rsidTr="005774D7">
        <w:tc>
          <w:tcPr>
            <w:tcW w:w="4613" w:type="dxa"/>
          </w:tcPr>
          <w:p w14:paraId="0E6618FA" w14:textId="52309AFE" w:rsidR="007038CA" w:rsidRPr="005774D7" w:rsidRDefault="007038CA" w:rsidP="005774D7">
            <w:pPr>
              <w:ind w:firstLine="284"/>
              <w:jc w:val="both"/>
              <w:rPr>
                <w:color w:val="000000" w:themeColor="text1"/>
                <w:sz w:val="24"/>
                <w:szCs w:val="24"/>
              </w:rPr>
            </w:pPr>
            <w:r w:rsidRPr="005774D7">
              <w:rPr>
                <w:color w:val="000000" w:themeColor="text1"/>
              </w:rPr>
              <w:t xml:space="preserve">Er yn currym jeh obbaltys ta Mr. Wesley gra, “Shass gys dty heyrsnys, as shen </w:t>
            </w:r>
            <w:r w:rsidRPr="005774D7">
              <w:rPr>
                <w:i/>
                <w:color w:val="000000" w:themeColor="text1"/>
              </w:rPr>
              <w:t xml:space="preserve">ooilley ec keayrt; </w:t>
            </w:r>
            <w:r w:rsidRPr="005774D7">
              <w:rPr>
                <w:color w:val="000000" w:themeColor="text1"/>
              </w:rPr>
              <w:t>cha bee nhee jeant ny-vegganyn.</w:t>
            </w:r>
            <w:r w:rsidR="005A419A" w:rsidRPr="005774D7">
              <w:rPr>
                <w:rStyle w:val="FootnoteReference"/>
                <w:color w:val="000000" w:themeColor="text1"/>
              </w:rPr>
              <w:footnoteReference w:id="14"/>
            </w:r>
            <w:r w:rsidRPr="005774D7">
              <w:rPr>
                <w:color w:val="000000" w:themeColor="text1"/>
              </w:rPr>
              <w:t xml:space="preserve"> Agh nish hene foddys oo brishey feyshlit</w:t>
            </w:r>
            <w:r w:rsidR="00F723BA" w:rsidRPr="005774D7">
              <w:rPr>
                <w:rStyle w:val="FootnoteReference"/>
                <w:color w:val="000000" w:themeColor="text1"/>
              </w:rPr>
              <w:footnoteReference w:id="15"/>
            </w:r>
            <w:r w:rsidRPr="005774D7">
              <w:rPr>
                <w:color w:val="000000" w:themeColor="text1"/>
              </w:rPr>
              <w:t xml:space="preserve"> trooid Creest niartagh oo;</w:t>
            </w:r>
          </w:p>
        </w:tc>
        <w:tc>
          <w:tcPr>
            <w:tcW w:w="4337" w:type="dxa"/>
          </w:tcPr>
          <w:p w14:paraId="7DD8DFF8" w14:textId="77777777" w:rsidR="007038CA" w:rsidRPr="005774D7" w:rsidRDefault="007038CA" w:rsidP="005774D7">
            <w:pPr>
              <w:jc w:val="both"/>
              <w:rPr>
                <w:color w:val="000000" w:themeColor="text1"/>
                <w:sz w:val="24"/>
                <w:szCs w:val="24"/>
              </w:rPr>
            </w:pPr>
            <w:r w:rsidRPr="005774D7">
              <w:rPr>
                <w:color w:val="000000" w:themeColor="text1"/>
              </w:rPr>
              <w:t>On the duty of self-denial, Mr Wesley says “Stand to your liberty, and that all at once; nothing can be done by little halves. And now, even now, you can break loose through Christ strengthening you.</w:t>
            </w:r>
          </w:p>
        </w:tc>
      </w:tr>
      <w:tr w:rsidR="007038CA" w:rsidRPr="00386736" w14:paraId="51BDF832" w14:textId="77777777" w:rsidTr="005774D7">
        <w:tc>
          <w:tcPr>
            <w:tcW w:w="4613" w:type="dxa"/>
          </w:tcPr>
          <w:p w14:paraId="3C5D8403" w14:textId="77777777" w:rsidR="007038CA" w:rsidRPr="005774D7" w:rsidRDefault="007038CA" w:rsidP="005774D7">
            <w:pPr>
              <w:jc w:val="both"/>
              <w:rPr>
                <w:color w:val="000000" w:themeColor="text1"/>
                <w:sz w:val="24"/>
                <w:szCs w:val="24"/>
              </w:rPr>
            </w:pPr>
            <w:r w:rsidRPr="005774D7">
              <w:rPr>
                <w:color w:val="000000" w:themeColor="text1"/>
              </w:rPr>
              <w:t>nagh benn rish jourym erbee; te ushtey aileagh, te pyshoon shickyr ga dree, te cleiy fo eer undin yn vioys.” Lio. xii., 232, 233.</w:t>
            </w:r>
          </w:p>
        </w:tc>
        <w:tc>
          <w:tcPr>
            <w:tcW w:w="4337" w:type="dxa"/>
          </w:tcPr>
          <w:p w14:paraId="6A9E30AB" w14:textId="77777777" w:rsidR="007038CA" w:rsidRPr="005774D7" w:rsidRDefault="007038CA" w:rsidP="005774D7">
            <w:pPr>
              <w:jc w:val="both"/>
              <w:rPr>
                <w:color w:val="000000" w:themeColor="text1"/>
                <w:sz w:val="24"/>
                <w:szCs w:val="24"/>
              </w:rPr>
            </w:pPr>
            <w:r w:rsidRPr="005774D7">
              <w:rPr>
                <w:color w:val="000000" w:themeColor="text1"/>
              </w:rPr>
              <w:t>Touch no intoxicating drink, it is fiery water, it is sure poison though slow, it digs under the foundation of thy life,”—Book xii., 232, 233.</w:t>
            </w:r>
          </w:p>
        </w:tc>
      </w:tr>
      <w:tr w:rsidR="007038CA" w:rsidRPr="00386736" w14:paraId="1E108402" w14:textId="77777777" w:rsidTr="005774D7">
        <w:tc>
          <w:tcPr>
            <w:tcW w:w="4613" w:type="dxa"/>
          </w:tcPr>
          <w:p w14:paraId="7FE77B77" w14:textId="77777777" w:rsidR="007038CA" w:rsidRPr="005774D7" w:rsidRDefault="007038CA" w:rsidP="005774D7">
            <w:pPr>
              <w:jc w:val="both"/>
              <w:rPr>
                <w:color w:val="000000" w:themeColor="text1"/>
                <w:sz w:val="24"/>
                <w:szCs w:val="24"/>
              </w:rPr>
            </w:pPr>
            <w:r w:rsidRPr="005774D7">
              <w:rPr>
                <w:color w:val="000000" w:themeColor="text1"/>
              </w:rPr>
              <w:t>“T’ou fackin</w:t>
            </w:r>
            <w:r w:rsidR="00B02872" w:rsidRPr="005774D7">
              <w:rPr>
                <w:rStyle w:val="FootnoteReference"/>
                <w:color w:val="000000" w:themeColor="text1"/>
              </w:rPr>
              <w:footnoteReference w:id="16"/>
            </w:r>
            <w:r w:rsidRPr="005774D7">
              <w:rPr>
                <w:color w:val="000000" w:themeColor="text1"/>
              </w:rPr>
              <w:t xml:space="preserve"> yn </w:t>
            </w:r>
            <w:r w:rsidRPr="005774D7">
              <w:rPr>
                <w:i/>
                <w:color w:val="000000" w:themeColor="text1"/>
              </w:rPr>
              <w:t>feeyn</w:t>
            </w:r>
            <w:r w:rsidRPr="005774D7">
              <w:rPr>
                <w:color w:val="000000" w:themeColor="text1"/>
              </w:rPr>
              <w:t xml:space="preserve"> tra te soilshean ’sy chappan as goll dy iu jeh;  ta mish ginsh dhyt </w:t>
            </w:r>
            <w:r w:rsidRPr="005774D7">
              <w:rPr>
                <w:i/>
                <w:color w:val="000000" w:themeColor="text1"/>
              </w:rPr>
              <w:t>dy vel pyshoon ayn; as er-y-fa shen guee ort dy cheau ersooyl eh;</w:t>
            </w:r>
          </w:p>
        </w:tc>
        <w:tc>
          <w:tcPr>
            <w:tcW w:w="4337" w:type="dxa"/>
          </w:tcPr>
          <w:p w14:paraId="6E78743F" w14:textId="77777777" w:rsidR="007038CA" w:rsidRPr="005774D7" w:rsidRDefault="007038CA" w:rsidP="005774D7">
            <w:pPr>
              <w:jc w:val="both"/>
              <w:rPr>
                <w:color w:val="000000" w:themeColor="text1"/>
                <w:sz w:val="24"/>
                <w:szCs w:val="24"/>
              </w:rPr>
            </w:pPr>
            <w:r w:rsidRPr="005774D7">
              <w:rPr>
                <w:color w:val="000000" w:themeColor="text1"/>
              </w:rPr>
              <w:t>“Thou seest the wine when it sparkles in the cup, and when going to drink it I tell you there is poison in it , and on that account I pray of you to throw it away</w:t>
            </w:r>
            <w:r w:rsidR="0051169C" w:rsidRPr="005774D7">
              <w:rPr>
                <w:color w:val="000000" w:themeColor="text1"/>
              </w:rPr>
              <w:t>;</w:t>
            </w:r>
          </w:p>
        </w:tc>
      </w:tr>
      <w:tr w:rsidR="007038CA" w:rsidRPr="00386736" w14:paraId="553E18DC" w14:textId="77777777" w:rsidTr="005774D7">
        <w:tc>
          <w:tcPr>
            <w:tcW w:w="4613" w:type="dxa"/>
          </w:tcPr>
          <w:p w14:paraId="7AA50296" w14:textId="2DB6ED92" w:rsidR="007038CA" w:rsidRPr="005774D7" w:rsidRDefault="007038CA" w:rsidP="005774D7">
            <w:pPr>
              <w:jc w:val="both"/>
              <w:rPr>
                <w:color w:val="000000" w:themeColor="text1"/>
                <w:sz w:val="24"/>
                <w:szCs w:val="24"/>
              </w:rPr>
            </w:pPr>
            <w:r w:rsidRPr="005774D7">
              <w:rPr>
                <w:color w:val="000000" w:themeColor="text1"/>
              </w:rPr>
              <w:t xml:space="preserve">t’ou gansoor, ta’n feeyn mie ayn-hene; ta mish freggyrt, foddee dy vel; </w:t>
            </w:r>
            <w:r w:rsidRPr="005774D7">
              <w:rPr>
                <w:i/>
                <w:color w:val="000000" w:themeColor="text1"/>
              </w:rPr>
              <w:t xml:space="preserve"> ny-yeih ta shen fud echey nagh vel mie, </w:t>
            </w:r>
            <w:r w:rsidRPr="005774D7">
              <w:rPr>
                <w:color w:val="000000" w:themeColor="text1"/>
              </w:rPr>
              <w:t xml:space="preserve">as cha jean fer erbee ayns e cheeayl, my t’eh toiggal eh, smooinaghtyn er giu jeh, </w:t>
            </w:r>
            <w:r w:rsidR="000D53CA" w:rsidRPr="005774D7">
              <w:rPr>
                <w:color w:val="000000" w:themeColor="text1"/>
              </w:rPr>
              <w:t>ny-</w:t>
            </w:r>
            <w:r w:rsidRPr="005774D7">
              <w:rPr>
                <w:color w:val="000000" w:themeColor="text1"/>
              </w:rPr>
              <w:t>slooid ny</w:t>
            </w:r>
            <w:r w:rsidR="00F723BA" w:rsidRPr="005774D7">
              <w:rPr>
                <w:rStyle w:val="FootnoteReference"/>
                <w:color w:val="000000" w:themeColor="text1"/>
              </w:rPr>
              <w:footnoteReference w:id="17"/>
            </w:r>
            <w:r w:rsidRPr="005774D7">
              <w:rPr>
                <w:color w:val="000000" w:themeColor="text1"/>
              </w:rPr>
              <w:t xml:space="preserve"> oddys eh hoshiaght scarrey yn vie veih’n sie.</w:t>
            </w:r>
          </w:p>
        </w:tc>
        <w:tc>
          <w:tcPr>
            <w:tcW w:w="4337" w:type="dxa"/>
          </w:tcPr>
          <w:p w14:paraId="276127BC" w14:textId="2F931E47" w:rsidR="007038CA" w:rsidRPr="005774D7" w:rsidRDefault="0051169C" w:rsidP="005774D7">
            <w:pPr>
              <w:jc w:val="both"/>
              <w:rPr>
                <w:color w:val="000000" w:themeColor="text1"/>
                <w:sz w:val="24"/>
                <w:szCs w:val="24"/>
              </w:rPr>
            </w:pPr>
            <w:r w:rsidRPr="005774D7">
              <w:rPr>
                <w:color w:val="000000" w:themeColor="text1"/>
              </w:rPr>
              <w:t>You</w:t>
            </w:r>
            <w:r w:rsidR="007038CA" w:rsidRPr="005774D7">
              <w:rPr>
                <w:color w:val="000000" w:themeColor="text1"/>
              </w:rPr>
              <w:t xml:space="preserve"> answe</w:t>
            </w:r>
            <w:r w:rsidRPr="005774D7">
              <w:rPr>
                <w:color w:val="000000" w:themeColor="text1"/>
              </w:rPr>
              <w:t xml:space="preserve">r that </w:t>
            </w:r>
            <w:r w:rsidR="00F723BA" w:rsidRPr="005774D7">
              <w:rPr>
                <w:color w:val="000000" w:themeColor="text1"/>
              </w:rPr>
              <w:t>t</w:t>
            </w:r>
            <w:r w:rsidR="007038CA" w:rsidRPr="005774D7">
              <w:rPr>
                <w:color w:val="000000" w:themeColor="text1"/>
              </w:rPr>
              <w:t>he wine is good in itself. I say—It may be so ; but there is that mixed in it that is not good, and no man in his senses (if he understands it) thinks of drinking it, except he can first separate the good from the bad.</w:t>
            </w:r>
          </w:p>
        </w:tc>
      </w:tr>
      <w:tr w:rsidR="007038CA" w:rsidRPr="00386736" w14:paraId="0E0B0797" w14:textId="77777777" w:rsidTr="005774D7">
        <w:tc>
          <w:tcPr>
            <w:tcW w:w="4613" w:type="dxa"/>
          </w:tcPr>
          <w:p w14:paraId="4A4C874A" w14:textId="77777777" w:rsidR="007038CA" w:rsidRPr="005774D7" w:rsidRDefault="007038CA" w:rsidP="005774D7">
            <w:pPr>
              <w:jc w:val="both"/>
              <w:rPr>
                <w:color w:val="000000" w:themeColor="text1"/>
                <w:sz w:val="24"/>
                <w:szCs w:val="24"/>
              </w:rPr>
            </w:pPr>
            <w:r w:rsidRPr="005774D7">
              <w:rPr>
                <w:color w:val="000000" w:themeColor="text1"/>
              </w:rPr>
              <w:t xml:space="preserve">My jirrys oo, cha vel eh pyshoon dooys, ga dy vod eh ve da feallagh elley, eisht ta mee gra, </w:t>
            </w:r>
            <w:r w:rsidRPr="005774D7">
              <w:rPr>
                <w:i/>
                <w:color w:val="000000" w:themeColor="text1"/>
              </w:rPr>
              <w:t xml:space="preserve">ceau ersooyl eh er graih dty vraar, </w:t>
            </w:r>
            <w:r w:rsidRPr="005774D7">
              <w:rPr>
                <w:color w:val="000000" w:themeColor="text1"/>
              </w:rPr>
              <w:t xml:space="preserve"> er aggle dy der oo daanys aynsyn dy iu myrgeddin. Cre’n-fa lhisagh yn troshid ayds oyr chur da dty vraar annoon dy herraghtyn er e hon hur Creest baase?</w:t>
            </w:r>
          </w:p>
        </w:tc>
        <w:tc>
          <w:tcPr>
            <w:tcW w:w="4337" w:type="dxa"/>
          </w:tcPr>
          <w:p w14:paraId="74EEF3C7" w14:textId="77777777" w:rsidR="007038CA" w:rsidRPr="005774D7" w:rsidRDefault="007038CA" w:rsidP="005774D7">
            <w:pPr>
              <w:jc w:val="both"/>
              <w:rPr>
                <w:color w:val="000000" w:themeColor="text1"/>
                <w:sz w:val="24"/>
                <w:szCs w:val="24"/>
              </w:rPr>
            </w:pPr>
            <w:r w:rsidRPr="005774D7">
              <w:rPr>
                <w:color w:val="000000" w:themeColor="text1"/>
              </w:rPr>
              <w:t xml:space="preserve">If you say—It is not poison to me though it may be to others; then I say—Throw it away </w:t>
            </w:r>
            <w:r w:rsidR="00AA49F0" w:rsidRPr="005774D7">
              <w:rPr>
                <w:color w:val="000000" w:themeColor="text1"/>
              </w:rPr>
              <w:t>f</w:t>
            </w:r>
            <w:r w:rsidRPr="005774D7">
              <w:rPr>
                <w:color w:val="000000" w:themeColor="text1"/>
              </w:rPr>
              <w:t>or the sake of thy brother, for fear you may give him boldness to drink likewise. Why therefore should thy strength give cause to thy weak brother to perish, for whom Christ died ?</w:t>
            </w:r>
          </w:p>
        </w:tc>
      </w:tr>
      <w:tr w:rsidR="007038CA" w:rsidRPr="00386736" w14:paraId="2BBE129F" w14:textId="77777777" w:rsidTr="005774D7">
        <w:tc>
          <w:tcPr>
            <w:tcW w:w="4613" w:type="dxa"/>
          </w:tcPr>
          <w:p w14:paraId="582EEDB7" w14:textId="77777777" w:rsidR="007038CA" w:rsidRPr="005774D7" w:rsidRDefault="007038CA" w:rsidP="005774D7">
            <w:pPr>
              <w:jc w:val="both"/>
              <w:rPr>
                <w:color w:val="000000" w:themeColor="text1"/>
                <w:sz w:val="24"/>
                <w:szCs w:val="24"/>
              </w:rPr>
            </w:pPr>
            <w:r w:rsidRPr="005774D7">
              <w:rPr>
                <w:color w:val="000000" w:themeColor="text1"/>
              </w:rPr>
              <w:t xml:space="preserve">Nish, lhig da ’nane erbee briwnys quoi yn persoon meeghiastylagh, </w:t>
            </w:r>
            <w:r w:rsidRPr="005774D7">
              <w:rPr>
                <w:i/>
                <w:color w:val="000000" w:themeColor="text1"/>
              </w:rPr>
              <w:t xml:space="preserve">eshyn ta loayrt noie feeyn er graih e vraar, ny eshyn ta loayrt noie bioys e vraar er graih feeyn.”— </w:t>
            </w:r>
            <w:r w:rsidRPr="005774D7">
              <w:rPr>
                <w:color w:val="000000" w:themeColor="text1"/>
              </w:rPr>
              <w:t>Lio. vii., 504.</w:t>
            </w:r>
            <w:r w:rsidR="00AA49F0" w:rsidRPr="005774D7">
              <w:rPr>
                <w:rStyle w:val="FootnoteReference"/>
                <w:color w:val="000000" w:themeColor="text1"/>
              </w:rPr>
              <w:footnoteReference w:id="18"/>
            </w:r>
          </w:p>
        </w:tc>
        <w:tc>
          <w:tcPr>
            <w:tcW w:w="4337" w:type="dxa"/>
          </w:tcPr>
          <w:p w14:paraId="1B6278B9" w14:textId="77777777" w:rsidR="007038CA" w:rsidRPr="005774D7" w:rsidRDefault="007038CA" w:rsidP="005774D7">
            <w:pPr>
              <w:jc w:val="both"/>
              <w:rPr>
                <w:color w:val="000000" w:themeColor="text1"/>
                <w:sz w:val="24"/>
                <w:szCs w:val="24"/>
              </w:rPr>
            </w:pPr>
            <w:r w:rsidRPr="005774D7">
              <w:rPr>
                <w:color w:val="000000" w:themeColor="text1"/>
              </w:rPr>
              <w:t>Now let</w:t>
            </w:r>
            <w:r w:rsidR="00D32DD1" w:rsidRPr="005774D7">
              <w:rPr>
                <w:color w:val="000000" w:themeColor="text1"/>
              </w:rPr>
              <w:t xml:space="preserve"> any</w:t>
            </w:r>
            <w:r w:rsidRPr="005774D7">
              <w:rPr>
                <w:color w:val="000000" w:themeColor="text1"/>
              </w:rPr>
              <w:t>one judge who is th</w:t>
            </w:r>
            <w:r w:rsidR="00D32DD1" w:rsidRPr="005774D7">
              <w:rPr>
                <w:color w:val="000000" w:themeColor="text1"/>
              </w:rPr>
              <w:t>e uncharitable</w:t>
            </w:r>
            <w:r w:rsidRPr="005774D7">
              <w:rPr>
                <w:color w:val="000000" w:themeColor="text1"/>
              </w:rPr>
              <w:t xml:space="preserve"> person. </w:t>
            </w:r>
            <w:r w:rsidR="00D32DD1" w:rsidRPr="005774D7">
              <w:rPr>
                <w:color w:val="000000" w:themeColor="text1"/>
              </w:rPr>
              <w:t>H</w:t>
            </w:r>
            <w:r w:rsidR="00D32DD1" w:rsidRPr="00386736">
              <w:t>e who speaks against wine for the sake of his brother, or he who speaks against his brother’s life for the sake of wine.</w:t>
            </w:r>
            <w:r w:rsidRPr="005774D7">
              <w:rPr>
                <w:color w:val="000000" w:themeColor="text1"/>
              </w:rPr>
              <w:t>”—Book vii., 504.</w:t>
            </w:r>
          </w:p>
        </w:tc>
      </w:tr>
      <w:tr w:rsidR="007038CA" w:rsidRPr="00386736" w14:paraId="1A3B50BC" w14:textId="77777777" w:rsidTr="005774D7">
        <w:tc>
          <w:tcPr>
            <w:tcW w:w="4613" w:type="dxa"/>
          </w:tcPr>
          <w:p w14:paraId="35DD2731" w14:textId="5F122F69" w:rsidR="007038CA" w:rsidRPr="005774D7" w:rsidRDefault="000D53CA" w:rsidP="005774D7">
            <w:pPr>
              <w:ind w:firstLine="284"/>
              <w:jc w:val="both"/>
              <w:rPr>
                <w:color w:val="000000" w:themeColor="text1"/>
                <w:sz w:val="24"/>
                <w:szCs w:val="24"/>
              </w:rPr>
            </w:pPr>
            <w:r w:rsidRPr="005774D7">
              <w:rPr>
                <w:color w:val="FF0000"/>
              </w:rPr>
              <w:t xml:space="preserve">[3] </w:t>
            </w:r>
            <w:r w:rsidR="007038CA" w:rsidRPr="005774D7">
              <w:rPr>
                <w:color w:val="000000" w:themeColor="text1"/>
              </w:rPr>
              <w:t>Ta ny sambyllyn shoh soilshaghey dooin dy baghtal, aigney Mr. Wesley my-chione yn slane crout jeh jannoo, creck, as giu joughyn meshtal;</w:t>
            </w:r>
            <w:r w:rsidR="009C11BE" w:rsidRPr="005774D7">
              <w:rPr>
                <w:rStyle w:val="FootnoteReference"/>
                <w:color w:val="000000" w:themeColor="text1"/>
              </w:rPr>
              <w:footnoteReference w:id="19"/>
            </w:r>
            <w:r w:rsidR="007038CA" w:rsidRPr="005774D7">
              <w:rPr>
                <w:color w:val="000000" w:themeColor="text1"/>
              </w:rPr>
              <w:t xml:space="preserve"> v’eh jeeaghyn er myr arkys atchimagh, “nagh lhisagh ve lhiggit-lesh ayns cheer doieagh</w:t>
            </w:r>
            <w:r w:rsidR="009C11BE" w:rsidRPr="005774D7">
              <w:rPr>
                <w:rStyle w:val="FootnoteReference"/>
                <w:color w:val="000000" w:themeColor="text1"/>
              </w:rPr>
              <w:footnoteReference w:id="20"/>
            </w:r>
            <w:r w:rsidR="007038CA" w:rsidRPr="005774D7">
              <w:rPr>
                <w:color w:val="000000" w:themeColor="text1"/>
              </w:rPr>
              <w:t xml:space="preserve"> erbee, cha nee dy ghra cheer </w:t>
            </w:r>
            <w:r w:rsidR="008F774C" w:rsidRPr="005774D7">
              <w:rPr>
                <w:color w:val="000000" w:themeColor="text1"/>
              </w:rPr>
              <w:t>Chreeste</w:t>
            </w:r>
            <w:r w:rsidR="008F774C" w:rsidRPr="005774D7">
              <w:rPr>
                <w:color w:val="FF0000"/>
              </w:rPr>
              <w:t>e</w:t>
            </w:r>
            <w:r w:rsidR="007038CA" w:rsidRPr="005774D7">
              <w:rPr>
                <w:color w:val="000000" w:themeColor="text1"/>
              </w:rPr>
              <w:t>.”</w:t>
            </w:r>
          </w:p>
        </w:tc>
        <w:tc>
          <w:tcPr>
            <w:tcW w:w="4337" w:type="dxa"/>
          </w:tcPr>
          <w:p w14:paraId="00355CF2" w14:textId="77777777" w:rsidR="007038CA" w:rsidRPr="005774D7" w:rsidRDefault="007038CA" w:rsidP="005774D7">
            <w:pPr>
              <w:jc w:val="both"/>
              <w:rPr>
                <w:color w:val="000000" w:themeColor="text1"/>
                <w:sz w:val="24"/>
                <w:szCs w:val="24"/>
              </w:rPr>
            </w:pPr>
            <w:r w:rsidRPr="005774D7">
              <w:rPr>
                <w:color w:val="000000" w:themeColor="text1"/>
              </w:rPr>
              <w:t>These examples show us clearly Mr Wesley’s mind about the whole device of making, selling and using intoxicating drinks. He looked upon it as a</w:t>
            </w:r>
            <w:r w:rsidR="00D32DD1" w:rsidRPr="005774D7">
              <w:rPr>
                <w:color w:val="000000" w:themeColor="text1"/>
              </w:rPr>
              <w:t>n</w:t>
            </w:r>
            <w:r w:rsidRPr="005774D7">
              <w:rPr>
                <w:color w:val="000000" w:themeColor="text1"/>
              </w:rPr>
              <w:t xml:space="preserve"> awful calamity, “which ought not to he suffered in any moral country, not to say a Christian country.”</w:t>
            </w:r>
            <w:r w:rsidR="00AA49F0" w:rsidRPr="005774D7">
              <w:rPr>
                <w:rStyle w:val="FootnoteReference"/>
                <w:color w:val="000000" w:themeColor="text1"/>
              </w:rPr>
              <w:footnoteReference w:id="21"/>
            </w:r>
          </w:p>
        </w:tc>
      </w:tr>
      <w:tr w:rsidR="007038CA" w:rsidRPr="00386736" w14:paraId="2755795D" w14:textId="77777777" w:rsidTr="005774D7">
        <w:tc>
          <w:tcPr>
            <w:tcW w:w="4613" w:type="dxa"/>
          </w:tcPr>
          <w:p w14:paraId="70950533" w14:textId="77777777" w:rsidR="007038CA" w:rsidRPr="005774D7" w:rsidRDefault="007038CA" w:rsidP="005774D7">
            <w:pPr>
              <w:jc w:val="both"/>
              <w:rPr>
                <w:color w:val="000000" w:themeColor="text1"/>
                <w:sz w:val="24"/>
                <w:szCs w:val="24"/>
              </w:rPr>
            </w:pPr>
            <w:r w:rsidRPr="005774D7">
              <w:rPr>
                <w:color w:val="000000" w:themeColor="text1"/>
              </w:rPr>
              <w:t>Agh cha ren Mr. Wesley ynrican shickyrys</w:t>
            </w:r>
            <w:r w:rsidR="00AA49F0" w:rsidRPr="005774D7">
              <w:rPr>
                <w:rStyle w:val="FootnoteReference"/>
                <w:color w:val="000000" w:themeColor="text1"/>
              </w:rPr>
              <w:footnoteReference w:id="22"/>
            </w:r>
            <w:r w:rsidRPr="005774D7">
              <w:rPr>
                <w:color w:val="000000" w:themeColor="text1"/>
              </w:rPr>
              <w:t xml:space="preserve"> firrinysyn mooarey,—ren eh myrgeddin cooilleeney obbraghyn mooarey; cre-erbee ghow eh ayns laue dy yannoo, ren eh lesh e niart; cha ren eh ynrican baggyrt er yn cliaghtey jeh giu, agh ren eh myrgeddin laboragh dy chur fo eh.</w:t>
            </w:r>
          </w:p>
        </w:tc>
        <w:tc>
          <w:tcPr>
            <w:tcW w:w="4337" w:type="dxa"/>
          </w:tcPr>
          <w:p w14:paraId="1FF579FC" w14:textId="57B1B259" w:rsidR="007038CA" w:rsidRPr="005774D7" w:rsidRDefault="007038CA" w:rsidP="005774D7">
            <w:pPr>
              <w:jc w:val="both"/>
              <w:rPr>
                <w:color w:val="000000" w:themeColor="text1"/>
                <w:sz w:val="24"/>
                <w:szCs w:val="24"/>
              </w:rPr>
            </w:pPr>
            <w:r w:rsidRPr="005774D7">
              <w:rPr>
                <w:color w:val="000000" w:themeColor="text1"/>
              </w:rPr>
              <w:t xml:space="preserve">And Mr Wesley did not only </w:t>
            </w:r>
            <w:r w:rsidR="00D32DD1" w:rsidRPr="005774D7">
              <w:rPr>
                <w:color w:val="000000" w:themeColor="text1"/>
              </w:rPr>
              <w:t>state</w:t>
            </w:r>
            <w:r w:rsidRPr="005774D7">
              <w:rPr>
                <w:color w:val="000000" w:themeColor="text1"/>
              </w:rPr>
              <w:t xml:space="preserve"> great truths—he also performed great works. Whatever he took in hand he did it with his might. </w:t>
            </w:r>
            <w:r w:rsidR="00D32DD1" w:rsidRPr="00386736">
              <w:t>He not only threatened the habit of drinking, but he also laboured to suppress it</w:t>
            </w:r>
            <w:r w:rsidRPr="005774D7">
              <w:rPr>
                <w:color w:val="000000" w:themeColor="text1"/>
              </w:rPr>
              <w:t>.</w:t>
            </w:r>
          </w:p>
        </w:tc>
      </w:tr>
      <w:tr w:rsidR="007038CA" w:rsidRPr="00386736" w14:paraId="733ECBCF" w14:textId="77777777" w:rsidTr="005774D7">
        <w:tc>
          <w:tcPr>
            <w:tcW w:w="4613" w:type="dxa"/>
          </w:tcPr>
          <w:p w14:paraId="151D9CD6" w14:textId="5713ED0D" w:rsidR="007038CA" w:rsidRPr="005774D7" w:rsidRDefault="007038CA" w:rsidP="005774D7">
            <w:pPr>
              <w:ind w:firstLine="284"/>
              <w:jc w:val="both"/>
              <w:rPr>
                <w:color w:val="000000" w:themeColor="text1"/>
                <w:sz w:val="24"/>
                <w:szCs w:val="24"/>
              </w:rPr>
            </w:pPr>
            <w:r w:rsidRPr="005774D7">
              <w:rPr>
                <w:color w:val="000000" w:themeColor="text1"/>
              </w:rPr>
              <w:t xml:space="preserve">Cha row oltey erbee jeh’n cheshaght echey lowit dy chionnagh ny dy chreck stooghyn neu-heeltail, ny dy iu ad er-lhimmey jeh ayns oyryn jeh’n ymmyrch smoo; as </w:t>
            </w:r>
            <w:r w:rsidRPr="005774D7">
              <w:rPr>
                <w:color w:val="000000" w:themeColor="text1"/>
              </w:rPr>
              <w:lastRenderedPageBreak/>
              <w:t>cha row adsyn v’ayns boand’yn</w:t>
            </w:r>
            <w:r w:rsidR="00F061EF" w:rsidRPr="005774D7">
              <w:rPr>
                <w:rStyle w:val="FootnoteReference"/>
                <w:color w:val="000000" w:themeColor="text1"/>
              </w:rPr>
              <w:footnoteReference w:id="23"/>
            </w:r>
            <w:r w:rsidR="00F061EF" w:rsidRPr="005774D7">
              <w:rPr>
                <w:color w:val="000000" w:themeColor="text1"/>
              </w:rPr>
              <w:t xml:space="preserve"> </w:t>
            </w:r>
            <w:r w:rsidRPr="005774D7">
              <w:rPr>
                <w:color w:val="000000" w:themeColor="text1"/>
              </w:rPr>
              <w:t>lowit dy iu ad fegooish oardagh fer-lhee. Yn currym shoh ren eh dy geyre y chooilleeney.</w:t>
            </w:r>
          </w:p>
        </w:tc>
        <w:tc>
          <w:tcPr>
            <w:tcW w:w="4337" w:type="dxa"/>
          </w:tcPr>
          <w:p w14:paraId="2C166C20" w14:textId="0CA191DF" w:rsidR="007038CA" w:rsidRPr="005774D7" w:rsidRDefault="007038CA" w:rsidP="005774D7">
            <w:pPr>
              <w:ind w:firstLine="284"/>
              <w:jc w:val="both"/>
              <w:rPr>
                <w:color w:val="000000" w:themeColor="text1"/>
                <w:sz w:val="24"/>
                <w:szCs w:val="24"/>
              </w:rPr>
            </w:pPr>
            <w:r w:rsidRPr="005774D7">
              <w:rPr>
                <w:color w:val="000000" w:themeColor="text1"/>
              </w:rPr>
              <w:lastRenderedPageBreak/>
              <w:t xml:space="preserve">There was not a member of the Society allowed to buy </w:t>
            </w:r>
            <w:r w:rsidR="00D32DD1" w:rsidRPr="005774D7">
              <w:rPr>
                <w:color w:val="000000" w:themeColor="text1"/>
              </w:rPr>
              <w:t>n</w:t>
            </w:r>
            <w:r w:rsidRPr="005774D7">
              <w:rPr>
                <w:color w:val="000000" w:themeColor="text1"/>
              </w:rPr>
              <w:t xml:space="preserve">or sell intoxicating drinks, nor even to drink them excepting </w:t>
            </w:r>
            <w:r w:rsidR="00804437" w:rsidRPr="005774D7">
              <w:rPr>
                <w:color w:val="000000" w:themeColor="text1"/>
              </w:rPr>
              <w:t xml:space="preserve">in </w:t>
            </w:r>
            <w:r w:rsidRPr="005774D7">
              <w:rPr>
                <w:color w:val="000000" w:themeColor="text1"/>
              </w:rPr>
              <w:t xml:space="preserve">cases of extreme necessity, and </w:t>
            </w:r>
            <w:r w:rsidRPr="005774D7">
              <w:rPr>
                <w:color w:val="000000" w:themeColor="text1"/>
              </w:rPr>
              <w:lastRenderedPageBreak/>
              <w:t>those who were in membership were not allowed to drink them without the order of a physician. This duty he sharply carried out.</w:t>
            </w:r>
          </w:p>
        </w:tc>
      </w:tr>
      <w:tr w:rsidR="007038CA" w:rsidRPr="00386736" w14:paraId="667DF032" w14:textId="77777777" w:rsidTr="005774D7">
        <w:tc>
          <w:tcPr>
            <w:tcW w:w="4613" w:type="dxa"/>
          </w:tcPr>
          <w:p w14:paraId="4B1DA947" w14:textId="77777777" w:rsidR="007038CA" w:rsidRPr="005774D7" w:rsidRDefault="007038CA" w:rsidP="005774D7">
            <w:pPr>
              <w:jc w:val="both"/>
              <w:rPr>
                <w:color w:val="000000" w:themeColor="text1"/>
                <w:sz w:val="24"/>
                <w:szCs w:val="24"/>
              </w:rPr>
            </w:pPr>
            <w:r w:rsidRPr="005774D7">
              <w:rPr>
                <w:color w:val="000000" w:themeColor="text1"/>
              </w:rPr>
              <w:lastRenderedPageBreak/>
              <w:t>Ayns lioar i., p. 416, t’eh ginsh dooin dy ren eh giarrey-magh shiaght persoonyn jeig ec Newcastle son meshtallys, as jees son creck stooghyn neu-heeltail; as ny-sodjey t’eh gra, “scummey son e ennym mie, (</w:t>
            </w:r>
            <w:r w:rsidRPr="005774D7">
              <w:rPr>
                <w:i/>
                <w:color w:val="000000" w:themeColor="text1"/>
              </w:rPr>
              <w:t>my oddys drogh-yeantee myr Dellaryn-stoo</w:t>
            </w:r>
            <w:r w:rsidR="00F061EF" w:rsidRPr="005774D7">
              <w:rPr>
                <w:rStyle w:val="FootnoteReference"/>
                <w:color w:val="000000" w:themeColor="text1"/>
              </w:rPr>
              <w:footnoteReference w:id="24"/>
            </w:r>
            <w:r w:rsidRPr="005774D7">
              <w:rPr>
                <w:i/>
                <w:color w:val="000000" w:themeColor="text1"/>
              </w:rPr>
              <w:t xml:space="preserve"> ve toilliu ennym mie,</w:t>
            </w:r>
            <w:r w:rsidRPr="005774D7">
              <w:rPr>
                <w:color w:val="000000" w:themeColor="text1"/>
              </w:rPr>
              <w:t xml:space="preserve">) ny cre mooadys e verchys as e vree, </w:t>
            </w:r>
          </w:p>
        </w:tc>
        <w:tc>
          <w:tcPr>
            <w:tcW w:w="4337" w:type="dxa"/>
          </w:tcPr>
          <w:p w14:paraId="4BF3E3FB" w14:textId="77777777" w:rsidR="007038CA" w:rsidRPr="005774D7" w:rsidRDefault="007038CA" w:rsidP="005774D7">
            <w:pPr>
              <w:jc w:val="both"/>
              <w:rPr>
                <w:color w:val="000000" w:themeColor="text1"/>
                <w:sz w:val="24"/>
                <w:szCs w:val="24"/>
              </w:rPr>
            </w:pPr>
            <w:r w:rsidRPr="005774D7">
              <w:rPr>
                <w:color w:val="000000" w:themeColor="text1"/>
              </w:rPr>
              <w:t>In Book i., p. 416, he tells us that he cut off seventeen persons at Newcastle for drunkenness, and two for selling strong drinks, and further he says “</w:t>
            </w:r>
            <w:r w:rsidR="00D32DD1" w:rsidRPr="005774D7">
              <w:rPr>
                <w:color w:val="000000" w:themeColor="text1"/>
              </w:rPr>
              <w:t>No matter his good name (if an evil-doer such as a seller of booze can be deserving of a good name), nor how great his wealth and his energy</w:t>
            </w:r>
            <w:r w:rsidRPr="005774D7">
              <w:rPr>
                <w:color w:val="000000" w:themeColor="text1"/>
              </w:rPr>
              <w:t xml:space="preserve"> ?</w:t>
            </w:r>
          </w:p>
        </w:tc>
      </w:tr>
      <w:tr w:rsidR="007038CA" w:rsidRPr="00386736" w14:paraId="0F2EA79A" w14:textId="77777777" w:rsidTr="005774D7">
        <w:tc>
          <w:tcPr>
            <w:tcW w:w="4613" w:type="dxa"/>
          </w:tcPr>
          <w:p w14:paraId="08748A1B" w14:textId="77777777" w:rsidR="007038CA" w:rsidRPr="005774D7" w:rsidRDefault="00F061EF" w:rsidP="005774D7">
            <w:pPr>
              <w:jc w:val="both"/>
              <w:rPr>
                <w:color w:val="000000" w:themeColor="text1"/>
                <w:sz w:val="24"/>
                <w:szCs w:val="24"/>
              </w:rPr>
            </w:pPr>
            <w:r w:rsidRPr="005774D7">
              <w:rPr>
                <w:color w:val="000000" w:themeColor="text1"/>
              </w:rPr>
              <w:t xml:space="preserve">lhisagh eh ve er ny yeearree dy hreigeil e ghellal, </w:t>
            </w:r>
            <w:r w:rsidR="007038CA" w:rsidRPr="005774D7">
              <w:rPr>
                <w:color w:val="000000" w:themeColor="text1"/>
              </w:rPr>
              <w:t>er-nonney lurg raaue cooie dy</w:t>
            </w:r>
            <w:r w:rsidR="008304CE" w:rsidRPr="005774D7">
              <w:rPr>
                <w:color w:val="000000" w:themeColor="text1"/>
              </w:rPr>
              <w:t>n</w:t>
            </w:r>
            <w:r w:rsidR="007038CA" w:rsidRPr="005774D7">
              <w:rPr>
                <w:color w:val="000000" w:themeColor="text1"/>
              </w:rPr>
              <w:t xml:space="preserve"> arragh ynnyd ve echey mast’ain.</w:t>
            </w:r>
          </w:p>
        </w:tc>
        <w:tc>
          <w:tcPr>
            <w:tcW w:w="4337" w:type="dxa"/>
          </w:tcPr>
          <w:p w14:paraId="79E2DC69" w14:textId="77777777" w:rsidR="007038CA" w:rsidRPr="005774D7" w:rsidRDefault="007038CA" w:rsidP="005774D7">
            <w:pPr>
              <w:jc w:val="both"/>
              <w:rPr>
                <w:color w:val="000000" w:themeColor="text1"/>
                <w:sz w:val="24"/>
                <w:szCs w:val="24"/>
              </w:rPr>
            </w:pPr>
            <w:r w:rsidRPr="005774D7">
              <w:rPr>
                <w:color w:val="000000" w:themeColor="text1"/>
              </w:rPr>
              <w:t xml:space="preserve">He ought to be persuaded to give up his dealing, </w:t>
            </w:r>
            <w:r w:rsidR="00D32DD1" w:rsidRPr="005774D7">
              <w:rPr>
                <w:color w:val="000000" w:themeColor="text1"/>
              </w:rPr>
              <w:t>otherwise, after suitable warning, no longer to have a place amongst us.</w:t>
            </w:r>
          </w:p>
        </w:tc>
      </w:tr>
      <w:tr w:rsidR="007038CA" w:rsidRPr="00386736" w14:paraId="50425533" w14:textId="77777777" w:rsidTr="005774D7">
        <w:tc>
          <w:tcPr>
            <w:tcW w:w="4613" w:type="dxa"/>
          </w:tcPr>
          <w:p w14:paraId="0BE07160" w14:textId="77777777" w:rsidR="007038CA" w:rsidRPr="005774D7" w:rsidRDefault="007038CA" w:rsidP="005774D7">
            <w:pPr>
              <w:jc w:val="both"/>
              <w:rPr>
                <w:color w:val="000000" w:themeColor="text1"/>
                <w:sz w:val="24"/>
                <w:szCs w:val="24"/>
              </w:rPr>
            </w:pPr>
            <w:r w:rsidRPr="005774D7">
              <w:rPr>
                <w:i/>
                <w:color w:val="000000" w:themeColor="text1"/>
              </w:rPr>
              <w:t>My yeighys mayd nyn sooillyn er y veechairys, cha vod mayd livrey nyn anmeenyn hene. Yiow yn dooinney meechrauee baase ayns e veechraueeaght, agh yn uill echey nee Jee geearree ec ny laueyn ain.”</w:t>
            </w:r>
          </w:p>
        </w:tc>
        <w:tc>
          <w:tcPr>
            <w:tcW w:w="4337" w:type="dxa"/>
          </w:tcPr>
          <w:p w14:paraId="3C6A2CB8" w14:textId="77777777" w:rsidR="007038CA" w:rsidRPr="005774D7" w:rsidRDefault="007038CA" w:rsidP="005774D7">
            <w:pPr>
              <w:jc w:val="both"/>
              <w:rPr>
                <w:color w:val="000000" w:themeColor="text1"/>
                <w:sz w:val="24"/>
                <w:szCs w:val="24"/>
              </w:rPr>
            </w:pPr>
            <w:r w:rsidRPr="005774D7">
              <w:rPr>
                <w:color w:val="000000" w:themeColor="text1"/>
              </w:rPr>
              <w:t>If we shut our eyes upon unrighteousness we ca</w:t>
            </w:r>
            <w:r w:rsidR="00D32DD1" w:rsidRPr="005774D7">
              <w:rPr>
                <w:color w:val="000000" w:themeColor="text1"/>
              </w:rPr>
              <w:t>nn</w:t>
            </w:r>
            <w:r w:rsidRPr="005774D7">
              <w:rPr>
                <w:color w:val="000000" w:themeColor="text1"/>
              </w:rPr>
              <w:t>ot deliver ou</w:t>
            </w:r>
            <w:r w:rsidR="0045126E" w:rsidRPr="005774D7">
              <w:rPr>
                <w:color w:val="000000" w:themeColor="text1"/>
              </w:rPr>
              <w:t>r</w:t>
            </w:r>
            <w:r w:rsidRPr="005774D7">
              <w:rPr>
                <w:color w:val="000000" w:themeColor="text1"/>
              </w:rPr>
              <w:t xml:space="preserve"> own souls. The unrighteous man will die in his unrighteousness, but </w:t>
            </w:r>
            <w:r w:rsidR="00AC2D4D" w:rsidRPr="005774D7">
              <w:rPr>
                <w:color w:val="000000" w:themeColor="text1"/>
              </w:rPr>
              <w:t>God</w:t>
            </w:r>
            <w:r w:rsidRPr="005774D7">
              <w:rPr>
                <w:color w:val="000000" w:themeColor="text1"/>
              </w:rPr>
              <w:t xml:space="preserve"> will</w:t>
            </w:r>
            <w:r w:rsidR="00AC2D4D" w:rsidRPr="005774D7">
              <w:rPr>
                <w:color w:val="000000" w:themeColor="text1"/>
              </w:rPr>
              <w:t xml:space="preserve"> ask for his blood </w:t>
            </w:r>
            <w:r w:rsidRPr="005774D7">
              <w:rPr>
                <w:color w:val="000000" w:themeColor="text1"/>
              </w:rPr>
              <w:t>at our hands.”</w:t>
            </w:r>
          </w:p>
        </w:tc>
      </w:tr>
      <w:tr w:rsidR="007038CA" w:rsidRPr="00386736" w14:paraId="6BFD8A4C" w14:textId="77777777" w:rsidTr="005774D7">
        <w:tc>
          <w:tcPr>
            <w:tcW w:w="4613" w:type="dxa"/>
          </w:tcPr>
          <w:p w14:paraId="1BCB74E0" w14:textId="2D65D18F" w:rsidR="007038CA" w:rsidRPr="005774D7" w:rsidRDefault="007038CA" w:rsidP="005774D7">
            <w:pPr>
              <w:ind w:firstLine="284"/>
              <w:jc w:val="both"/>
              <w:rPr>
                <w:color w:val="000000" w:themeColor="text1"/>
                <w:sz w:val="24"/>
                <w:szCs w:val="24"/>
              </w:rPr>
            </w:pPr>
            <w:r w:rsidRPr="005774D7">
              <w:rPr>
                <w:color w:val="000000" w:themeColor="text1"/>
              </w:rPr>
              <w:t>Ta ny cooinaghyn</w:t>
            </w:r>
            <w:r w:rsidR="0045126E" w:rsidRPr="005774D7">
              <w:rPr>
                <w:rStyle w:val="FootnoteReference"/>
                <w:color w:val="000000" w:themeColor="text1"/>
              </w:rPr>
              <w:footnoteReference w:id="25"/>
            </w:r>
            <w:r w:rsidRPr="005774D7">
              <w:rPr>
                <w:color w:val="000000" w:themeColor="text1"/>
              </w:rPr>
              <w:t xml:space="preserve"> jeh’n co-loayrtys son 1774 goaill baght</w:t>
            </w:r>
            <w:r w:rsidR="0045126E" w:rsidRPr="005774D7">
              <w:rPr>
                <w:rStyle w:val="FootnoteReference"/>
                <w:color w:val="000000" w:themeColor="text1"/>
              </w:rPr>
              <w:footnoteReference w:id="26"/>
            </w:r>
            <w:r w:rsidRPr="005774D7">
              <w:rPr>
                <w:color w:val="000000" w:themeColor="text1"/>
              </w:rPr>
              <w:t xml:space="preserve"> er yn aght shoh:— </w:t>
            </w:r>
          </w:p>
        </w:tc>
        <w:tc>
          <w:tcPr>
            <w:tcW w:w="4337" w:type="dxa"/>
          </w:tcPr>
          <w:p w14:paraId="674F65B4" w14:textId="77777777" w:rsidR="007038CA" w:rsidRPr="005774D7" w:rsidRDefault="007038CA" w:rsidP="005774D7">
            <w:pPr>
              <w:ind w:firstLine="284"/>
              <w:jc w:val="both"/>
              <w:rPr>
                <w:color w:val="000000" w:themeColor="text1"/>
                <w:sz w:val="24"/>
                <w:szCs w:val="24"/>
              </w:rPr>
            </w:pPr>
            <w:r w:rsidRPr="005774D7">
              <w:rPr>
                <w:color w:val="000000" w:themeColor="text1"/>
              </w:rPr>
              <w:t>The account of the Conference of 1774</w:t>
            </w:r>
            <w:r w:rsidR="00AC2D4D" w:rsidRPr="005774D7">
              <w:rPr>
                <w:color w:val="000000" w:themeColor="text1"/>
              </w:rPr>
              <w:t xml:space="preserve"> takes a view thus</w:t>
            </w:r>
            <w:r w:rsidRPr="005774D7">
              <w:rPr>
                <w:color w:val="000000" w:themeColor="text1"/>
              </w:rPr>
              <w:t xml:space="preserve">  :—</w:t>
            </w:r>
          </w:p>
        </w:tc>
      </w:tr>
      <w:tr w:rsidR="007038CA" w:rsidRPr="00386736" w14:paraId="4D38291F" w14:textId="77777777" w:rsidTr="005774D7">
        <w:tc>
          <w:tcPr>
            <w:tcW w:w="4613" w:type="dxa"/>
          </w:tcPr>
          <w:p w14:paraId="78AF72A0" w14:textId="3625219C" w:rsidR="007038CA" w:rsidRPr="005774D7" w:rsidRDefault="007038CA" w:rsidP="005774D7">
            <w:pPr>
              <w:ind w:firstLine="284"/>
              <w:jc w:val="both"/>
              <w:rPr>
                <w:color w:val="000000" w:themeColor="text1"/>
                <w:sz w:val="24"/>
                <w:szCs w:val="24"/>
              </w:rPr>
            </w:pPr>
            <w:r w:rsidRPr="005774D7">
              <w:rPr>
                <w:color w:val="000000" w:themeColor="text1"/>
              </w:rPr>
              <w:t>“F. 17. Vel adsyn t’ayns boand’yn er n’aagail jeh smigh as jourymyn?</w:t>
            </w:r>
          </w:p>
        </w:tc>
        <w:tc>
          <w:tcPr>
            <w:tcW w:w="4337" w:type="dxa"/>
          </w:tcPr>
          <w:p w14:paraId="7DCD6F6A" w14:textId="49871C29" w:rsidR="007038CA" w:rsidRPr="005774D7" w:rsidRDefault="007038CA" w:rsidP="005774D7">
            <w:pPr>
              <w:ind w:firstLine="284"/>
              <w:jc w:val="both"/>
              <w:rPr>
                <w:color w:val="000000" w:themeColor="text1"/>
                <w:sz w:val="24"/>
                <w:szCs w:val="24"/>
              </w:rPr>
            </w:pPr>
            <w:r w:rsidRPr="005774D7">
              <w:rPr>
                <w:color w:val="000000" w:themeColor="text1"/>
              </w:rPr>
              <w:t xml:space="preserve">“F. 17.—Have those that are in </w:t>
            </w:r>
            <w:r w:rsidR="00AC2D4D" w:rsidRPr="005774D7">
              <w:rPr>
                <w:color w:val="000000" w:themeColor="text1"/>
              </w:rPr>
              <w:t>bands</w:t>
            </w:r>
            <w:r w:rsidRPr="005774D7">
              <w:rPr>
                <w:color w:val="000000" w:themeColor="text1"/>
              </w:rPr>
              <w:t xml:space="preserve"> </w:t>
            </w:r>
            <w:r w:rsidR="00AC2D4D" w:rsidRPr="005774D7">
              <w:rPr>
                <w:color w:val="000000" w:themeColor="text1"/>
              </w:rPr>
              <w:t xml:space="preserve">given up </w:t>
            </w:r>
            <w:r w:rsidRPr="005774D7">
              <w:rPr>
                <w:color w:val="000000" w:themeColor="text1"/>
              </w:rPr>
              <w:t>the use of snuff</w:t>
            </w:r>
            <w:r w:rsidRPr="005774D7">
              <w:rPr>
                <w:rStyle w:val="apple-converted-space"/>
                <w:rFonts w:eastAsiaTheme="majorEastAsia"/>
                <w:color w:val="000000" w:themeColor="text1"/>
              </w:rPr>
              <w:t> </w:t>
            </w:r>
            <w:r w:rsidRPr="005774D7">
              <w:rPr>
                <w:color w:val="000000" w:themeColor="text1"/>
              </w:rPr>
              <w:t>and</w:t>
            </w:r>
            <w:r w:rsidR="00AC2D4D" w:rsidRPr="005774D7">
              <w:rPr>
                <w:color w:val="000000" w:themeColor="text1"/>
              </w:rPr>
              <w:t xml:space="preserve"> spirits</w:t>
            </w:r>
            <w:r w:rsidRPr="005774D7">
              <w:rPr>
                <w:iCs/>
                <w:color w:val="000000" w:themeColor="text1"/>
              </w:rPr>
              <w:t>?</w:t>
            </w:r>
          </w:p>
        </w:tc>
      </w:tr>
      <w:tr w:rsidR="007038CA" w:rsidRPr="00386736" w14:paraId="53704021" w14:textId="77777777" w:rsidTr="005774D7">
        <w:tc>
          <w:tcPr>
            <w:tcW w:w="4613" w:type="dxa"/>
          </w:tcPr>
          <w:p w14:paraId="7E8E6E96" w14:textId="5F503D77" w:rsidR="007038CA" w:rsidRPr="005774D7" w:rsidRDefault="007038CA" w:rsidP="005774D7">
            <w:pPr>
              <w:ind w:firstLine="284"/>
              <w:jc w:val="both"/>
              <w:rPr>
                <w:color w:val="000000" w:themeColor="text1"/>
                <w:sz w:val="24"/>
                <w:szCs w:val="24"/>
              </w:rPr>
            </w:pPr>
            <w:r w:rsidRPr="005774D7">
              <w:rPr>
                <w:color w:val="000000" w:themeColor="text1"/>
              </w:rPr>
              <w:t>“A. Cha vel, ta ymmodee jeu tannaghtyn ayns kercheenys</w:t>
            </w:r>
            <w:r w:rsidR="00AC2D4D" w:rsidRPr="005774D7">
              <w:rPr>
                <w:rStyle w:val="FootnoteReference"/>
                <w:color w:val="000000" w:themeColor="text1"/>
              </w:rPr>
              <w:footnoteReference w:id="27"/>
            </w:r>
            <w:r w:rsidRPr="005774D7">
              <w:rPr>
                <w:color w:val="000000" w:themeColor="text1"/>
              </w:rPr>
              <w:t xml:space="preserve"> gys y derrey yeh n’yn jeh-elley; dy chur </w:t>
            </w:r>
            <w:r w:rsidR="00AC2D4D" w:rsidRPr="005774D7">
              <w:rPr>
                <w:color w:val="000000" w:themeColor="text1"/>
              </w:rPr>
              <w:t xml:space="preserve">couyr </w:t>
            </w:r>
            <w:r w:rsidRPr="005774D7">
              <w:rPr>
                <w:color w:val="000000" w:themeColor="text1"/>
              </w:rPr>
              <w:t>da shoh—</w:t>
            </w:r>
          </w:p>
        </w:tc>
        <w:tc>
          <w:tcPr>
            <w:tcW w:w="4337" w:type="dxa"/>
          </w:tcPr>
          <w:p w14:paraId="39357903" w14:textId="2452DFA4" w:rsidR="007038CA" w:rsidRPr="005774D7" w:rsidRDefault="007038CA" w:rsidP="005774D7">
            <w:pPr>
              <w:ind w:firstLine="284"/>
              <w:jc w:val="both"/>
              <w:rPr>
                <w:color w:val="000000" w:themeColor="text1"/>
                <w:sz w:val="24"/>
                <w:szCs w:val="24"/>
              </w:rPr>
            </w:pPr>
            <w:r w:rsidRPr="005774D7">
              <w:rPr>
                <w:color w:val="000000" w:themeColor="text1"/>
              </w:rPr>
              <w:t>“A.—No</w:t>
            </w:r>
            <w:r w:rsidR="00AC2D4D" w:rsidRPr="005774D7">
              <w:rPr>
                <w:color w:val="000000" w:themeColor="text1"/>
              </w:rPr>
              <w:t xml:space="preserve">; </w:t>
            </w:r>
            <w:r w:rsidRPr="005774D7">
              <w:rPr>
                <w:color w:val="000000" w:themeColor="text1"/>
              </w:rPr>
              <w:t xml:space="preserve">many of them </w:t>
            </w:r>
            <w:r w:rsidR="00AC2D4D" w:rsidRPr="005774D7">
              <w:rPr>
                <w:color w:val="000000" w:themeColor="text1"/>
              </w:rPr>
              <w:t>remain addicted to one or the other; to remedy this—</w:t>
            </w:r>
          </w:p>
        </w:tc>
      </w:tr>
      <w:tr w:rsidR="007038CA" w:rsidRPr="00386736" w14:paraId="5AE2F062" w14:textId="77777777" w:rsidTr="005774D7">
        <w:tc>
          <w:tcPr>
            <w:tcW w:w="4613" w:type="dxa"/>
          </w:tcPr>
          <w:p w14:paraId="14591C3D" w14:textId="1A5A4F27" w:rsidR="007038CA" w:rsidRPr="005774D7" w:rsidRDefault="007038CA" w:rsidP="005774D7">
            <w:pPr>
              <w:ind w:firstLine="284"/>
              <w:jc w:val="both"/>
              <w:rPr>
                <w:color w:val="000000" w:themeColor="text1"/>
                <w:sz w:val="24"/>
                <w:szCs w:val="24"/>
              </w:rPr>
            </w:pPr>
            <w:r w:rsidRPr="005774D7">
              <w:rPr>
                <w:color w:val="000000" w:themeColor="text1"/>
              </w:rPr>
              <w:t>“1. Nagh lhig da preachoor erbee bentyn roo er cor erbee.</w:t>
            </w:r>
          </w:p>
        </w:tc>
        <w:tc>
          <w:tcPr>
            <w:tcW w:w="4337" w:type="dxa"/>
          </w:tcPr>
          <w:p w14:paraId="399D195E" w14:textId="159B43F7" w:rsidR="007038CA" w:rsidRPr="005774D7" w:rsidRDefault="007038CA" w:rsidP="005774D7">
            <w:pPr>
              <w:ind w:firstLine="284"/>
              <w:jc w:val="both"/>
              <w:rPr>
                <w:color w:val="000000" w:themeColor="text1"/>
                <w:sz w:val="24"/>
                <w:szCs w:val="24"/>
              </w:rPr>
            </w:pPr>
            <w:r w:rsidRPr="005774D7">
              <w:rPr>
                <w:color w:val="000000" w:themeColor="text1"/>
              </w:rPr>
              <w:t xml:space="preserve">“ 1. Let no preacher touch them in any way. </w:t>
            </w:r>
          </w:p>
        </w:tc>
      </w:tr>
      <w:tr w:rsidR="007038CA" w:rsidRPr="00386736" w14:paraId="660ED4C7" w14:textId="77777777" w:rsidTr="005774D7">
        <w:tc>
          <w:tcPr>
            <w:tcW w:w="4613" w:type="dxa"/>
          </w:tcPr>
          <w:p w14:paraId="4F2CB325" w14:textId="008B286F" w:rsidR="007038CA" w:rsidRPr="005774D7" w:rsidRDefault="007038CA" w:rsidP="005774D7">
            <w:pPr>
              <w:ind w:firstLine="284"/>
              <w:jc w:val="both"/>
              <w:rPr>
                <w:color w:val="000000" w:themeColor="text1"/>
                <w:sz w:val="24"/>
                <w:szCs w:val="24"/>
              </w:rPr>
            </w:pPr>
            <w:r w:rsidRPr="005774D7">
              <w:rPr>
                <w:color w:val="000000" w:themeColor="text1"/>
              </w:rPr>
              <w:t xml:space="preserve">“2. Cur coyrle jeean da’n pobble dy aagail voue ad. </w:t>
            </w:r>
          </w:p>
        </w:tc>
        <w:tc>
          <w:tcPr>
            <w:tcW w:w="4337" w:type="dxa"/>
          </w:tcPr>
          <w:p w14:paraId="00E18097" w14:textId="759AEBA9" w:rsidR="007038CA" w:rsidRPr="005774D7" w:rsidRDefault="007038CA" w:rsidP="005774D7">
            <w:pPr>
              <w:ind w:firstLine="284"/>
              <w:jc w:val="both"/>
              <w:rPr>
                <w:color w:val="000000" w:themeColor="text1"/>
                <w:sz w:val="24"/>
                <w:szCs w:val="24"/>
              </w:rPr>
            </w:pPr>
            <w:r w:rsidRPr="005774D7">
              <w:rPr>
                <w:color w:val="000000" w:themeColor="text1"/>
              </w:rPr>
              <w:t xml:space="preserve">“2. Give earnest advice to the people to </w:t>
            </w:r>
            <w:r w:rsidR="00AC2D4D" w:rsidRPr="005774D7">
              <w:rPr>
                <w:color w:val="000000" w:themeColor="text1"/>
              </w:rPr>
              <w:t>give them up</w:t>
            </w:r>
            <w:r w:rsidRPr="005774D7">
              <w:rPr>
                <w:color w:val="000000" w:themeColor="text1"/>
              </w:rPr>
              <w:t>.</w:t>
            </w:r>
          </w:p>
        </w:tc>
      </w:tr>
      <w:tr w:rsidR="007038CA" w:rsidRPr="00386736" w14:paraId="7DEA76B0" w14:textId="77777777" w:rsidTr="005774D7">
        <w:tc>
          <w:tcPr>
            <w:tcW w:w="4613" w:type="dxa"/>
          </w:tcPr>
          <w:p w14:paraId="6205D1C6" w14:textId="534F9B38" w:rsidR="007038CA" w:rsidRPr="005774D7" w:rsidRDefault="007038CA" w:rsidP="005774D7">
            <w:pPr>
              <w:ind w:firstLine="284"/>
              <w:jc w:val="both"/>
              <w:rPr>
                <w:color w:val="000000" w:themeColor="text1"/>
                <w:sz w:val="24"/>
                <w:szCs w:val="24"/>
              </w:rPr>
            </w:pPr>
            <w:r w:rsidRPr="005774D7">
              <w:rPr>
                <w:color w:val="000000" w:themeColor="text1"/>
              </w:rPr>
              <w:t>“Ansoor ny far-leshtalyn oc, er-lheh couyral pian-bolg, &amp;c.</w:t>
            </w:r>
          </w:p>
        </w:tc>
        <w:tc>
          <w:tcPr>
            <w:tcW w:w="4337" w:type="dxa"/>
          </w:tcPr>
          <w:p w14:paraId="144D8B6C" w14:textId="30029D38" w:rsidR="007038CA" w:rsidRPr="005774D7" w:rsidRDefault="00AC2D4D" w:rsidP="005774D7">
            <w:pPr>
              <w:ind w:firstLine="284"/>
              <w:jc w:val="both"/>
              <w:rPr>
                <w:color w:val="000000" w:themeColor="text1"/>
                <w:sz w:val="24"/>
                <w:szCs w:val="24"/>
              </w:rPr>
            </w:pPr>
            <w:r w:rsidRPr="005774D7">
              <w:rPr>
                <w:color w:val="000000" w:themeColor="text1"/>
              </w:rPr>
              <w:t>Answer their false excuses, in particular, curing stomach pains, etc</w:t>
            </w:r>
            <w:r w:rsidR="007038CA" w:rsidRPr="005774D7">
              <w:rPr>
                <w:color w:val="000000" w:themeColor="text1"/>
              </w:rPr>
              <w:t>.</w:t>
            </w:r>
          </w:p>
        </w:tc>
      </w:tr>
      <w:tr w:rsidR="007038CA" w:rsidRPr="00386736" w14:paraId="7836B161" w14:textId="77777777" w:rsidTr="005774D7">
        <w:tc>
          <w:tcPr>
            <w:tcW w:w="4613" w:type="dxa"/>
          </w:tcPr>
          <w:p w14:paraId="4ECC744F" w14:textId="6F563A11" w:rsidR="007038CA" w:rsidRPr="005774D7" w:rsidRDefault="007038CA" w:rsidP="005774D7">
            <w:pPr>
              <w:ind w:firstLine="284"/>
              <w:jc w:val="both"/>
              <w:rPr>
                <w:color w:val="000000" w:themeColor="text1"/>
                <w:sz w:val="24"/>
                <w:szCs w:val="24"/>
              </w:rPr>
            </w:pPr>
            <w:r w:rsidRPr="005774D7">
              <w:rPr>
                <w:color w:val="000000" w:themeColor="text1"/>
              </w:rPr>
              <w:t>“F.21. Nagh vel brishey’n Doonaght, giu yourymyn</w:t>
            </w:r>
            <w:r w:rsidR="00222D7C" w:rsidRPr="005774D7">
              <w:rPr>
                <w:rStyle w:val="FootnoteReference"/>
                <w:color w:val="000000" w:themeColor="text1"/>
              </w:rPr>
              <w:footnoteReference w:id="28"/>
            </w:r>
            <w:r w:rsidRPr="005774D7">
              <w:rPr>
                <w:color w:val="000000" w:themeColor="text1"/>
              </w:rPr>
              <w:t>, &amp;c. kinjagh goaill laue yn eaghtyr?</w:t>
            </w:r>
          </w:p>
        </w:tc>
        <w:tc>
          <w:tcPr>
            <w:tcW w:w="4337" w:type="dxa"/>
          </w:tcPr>
          <w:p w14:paraId="1496CCAC" w14:textId="59FE9E60" w:rsidR="007038CA" w:rsidRPr="005774D7" w:rsidRDefault="007038CA" w:rsidP="005774D7">
            <w:pPr>
              <w:ind w:firstLine="284"/>
              <w:jc w:val="both"/>
              <w:rPr>
                <w:color w:val="000000" w:themeColor="text1"/>
                <w:sz w:val="24"/>
                <w:szCs w:val="24"/>
                <w:highlight w:val="yellow"/>
              </w:rPr>
            </w:pPr>
            <w:r w:rsidRPr="005774D7">
              <w:rPr>
                <w:color w:val="000000" w:themeColor="text1"/>
              </w:rPr>
              <w:t xml:space="preserve">F.21.—Does not Sabbath breaking, drinking intoxicating drinks, &amp;c, </w:t>
            </w:r>
            <w:r w:rsidR="00855423" w:rsidRPr="005774D7">
              <w:rPr>
                <w:color w:val="000000" w:themeColor="text1"/>
              </w:rPr>
              <w:t>always gain the upper hand?</w:t>
            </w:r>
          </w:p>
        </w:tc>
      </w:tr>
      <w:tr w:rsidR="007038CA" w:rsidRPr="00386736" w14:paraId="2D43039E" w14:textId="77777777" w:rsidTr="005774D7">
        <w:tc>
          <w:tcPr>
            <w:tcW w:w="4613" w:type="dxa"/>
          </w:tcPr>
          <w:p w14:paraId="653FE0B4" w14:textId="180EC0FD" w:rsidR="007038CA" w:rsidRPr="005774D7" w:rsidRDefault="007038CA" w:rsidP="005774D7">
            <w:pPr>
              <w:ind w:firstLine="284"/>
              <w:jc w:val="both"/>
              <w:rPr>
                <w:color w:val="000000" w:themeColor="text1"/>
                <w:sz w:val="24"/>
                <w:szCs w:val="24"/>
              </w:rPr>
            </w:pPr>
            <w:r w:rsidRPr="005774D7">
              <w:rPr>
                <w:color w:val="000000" w:themeColor="text1"/>
              </w:rPr>
              <w:t>“A. Lhig dooin preacheil jeeragh</w:t>
            </w:r>
            <w:r w:rsidR="00222D7C" w:rsidRPr="005774D7">
              <w:rPr>
                <w:rStyle w:val="FootnoteReference"/>
                <w:color w:val="000000" w:themeColor="text1"/>
              </w:rPr>
              <w:footnoteReference w:id="29"/>
            </w:r>
            <w:r w:rsidRPr="005774D7">
              <w:rPr>
                <w:color w:val="000000" w:themeColor="text1"/>
              </w:rPr>
              <w:t xml:space="preserve"> er ny king shoh; lhig da ny leeideilee dy-jeadjagh feysht, as coyrlagh </w:t>
            </w:r>
            <w:r w:rsidRPr="005774D7">
              <w:rPr>
                <w:i/>
                <w:color w:val="000000" w:themeColor="text1"/>
              </w:rPr>
              <w:t xml:space="preserve">dy chooilley phersoon </w:t>
            </w:r>
            <w:r w:rsidRPr="005774D7">
              <w:rPr>
                <w:color w:val="000000" w:themeColor="text1"/>
              </w:rPr>
              <w:t xml:space="preserve">dy churt ersooyl yn </w:t>
            </w:r>
            <w:r w:rsidRPr="005774D7">
              <w:rPr>
                <w:i/>
                <w:color w:val="000000" w:themeColor="text1"/>
              </w:rPr>
              <w:t xml:space="preserve">red custey. </w:t>
            </w:r>
            <w:r w:rsidRPr="005774D7">
              <w:rPr>
                <w:color w:val="000000" w:themeColor="text1"/>
              </w:rPr>
              <w:t xml:space="preserve">Lhig da’n preachoor raaue chur da </w:t>
            </w:r>
            <w:r w:rsidRPr="005774D7">
              <w:rPr>
                <w:i/>
                <w:color w:val="000000" w:themeColor="text1"/>
              </w:rPr>
              <w:t>dy chooilley heshaght</w:t>
            </w:r>
            <w:r w:rsidR="00222D7C" w:rsidRPr="005774D7">
              <w:rPr>
                <w:i/>
                <w:color w:val="000000" w:themeColor="text1"/>
              </w:rPr>
              <w:t xml:space="preserve"> </w:t>
            </w:r>
            <w:r w:rsidRPr="005774D7">
              <w:rPr>
                <w:i/>
                <w:color w:val="000000" w:themeColor="text1"/>
              </w:rPr>
              <w:t>nagh vod ’nane erbee ta kyndagh tannaghtyn marin.</w:t>
            </w:r>
            <w:r w:rsidRPr="005774D7">
              <w:rPr>
                <w:color w:val="000000" w:themeColor="text1"/>
              </w:rPr>
              <w:t>”</w:t>
            </w:r>
          </w:p>
        </w:tc>
        <w:tc>
          <w:tcPr>
            <w:tcW w:w="4337" w:type="dxa"/>
          </w:tcPr>
          <w:p w14:paraId="5E9C4D01" w14:textId="090E63E9" w:rsidR="007038CA" w:rsidRPr="005774D7" w:rsidRDefault="007038CA" w:rsidP="005774D7">
            <w:pPr>
              <w:ind w:firstLine="284"/>
              <w:jc w:val="both"/>
              <w:rPr>
                <w:color w:val="000000" w:themeColor="text1"/>
                <w:sz w:val="24"/>
                <w:szCs w:val="24"/>
                <w:highlight w:val="yellow"/>
              </w:rPr>
            </w:pPr>
            <w:r w:rsidRPr="005774D7">
              <w:rPr>
                <w:color w:val="000000" w:themeColor="text1"/>
              </w:rPr>
              <w:t>A.—</w:t>
            </w:r>
            <w:r w:rsidR="00222D7C" w:rsidRPr="005774D7">
              <w:rPr>
                <w:color w:val="000000" w:themeColor="text1"/>
              </w:rPr>
              <w:t xml:space="preserve"> “</w:t>
            </w:r>
            <w:r w:rsidRPr="005774D7">
              <w:rPr>
                <w:color w:val="000000" w:themeColor="text1"/>
              </w:rPr>
              <w:t xml:space="preserve">Let us preach straight on these points; let the leaders carefully examine and </w:t>
            </w:r>
            <w:r w:rsidR="00855423" w:rsidRPr="005774D7">
              <w:rPr>
                <w:color w:val="000000" w:themeColor="text1"/>
              </w:rPr>
              <w:t>advise every</w:t>
            </w:r>
            <w:r w:rsidRPr="005774D7">
              <w:rPr>
                <w:color w:val="000000" w:themeColor="text1"/>
              </w:rPr>
              <w:t xml:space="preserve"> person to put away the cursed thing; let every preacher warn every congregation that any one that </w:t>
            </w:r>
            <w:r w:rsidR="00855423" w:rsidRPr="005774D7">
              <w:rPr>
                <w:color w:val="000000" w:themeColor="text1"/>
              </w:rPr>
              <w:t xml:space="preserve">no one who </w:t>
            </w:r>
            <w:r w:rsidRPr="005774D7">
              <w:rPr>
                <w:color w:val="000000" w:themeColor="text1"/>
              </w:rPr>
              <w:t xml:space="preserve">is guilty </w:t>
            </w:r>
            <w:r w:rsidR="00855423" w:rsidRPr="005774D7">
              <w:rPr>
                <w:color w:val="000000" w:themeColor="text1"/>
              </w:rPr>
              <w:t>may</w:t>
            </w:r>
            <w:r w:rsidRPr="005774D7">
              <w:rPr>
                <w:color w:val="000000" w:themeColor="text1"/>
              </w:rPr>
              <w:t xml:space="preserve"> remain with us.”</w:t>
            </w:r>
          </w:p>
        </w:tc>
      </w:tr>
      <w:tr w:rsidR="007038CA" w:rsidRPr="00386736" w14:paraId="2B7845CD" w14:textId="77777777" w:rsidTr="005774D7">
        <w:tc>
          <w:tcPr>
            <w:tcW w:w="4613" w:type="dxa"/>
          </w:tcPr>
          <w:p w14:paraId="7EEE9F95" w14:textId="77777777" w:rsidR="007038CA" w:rsidRPr="005774D7" w:rsidRDefault="007038CA" w:rsidP="005774D7">
            <w:pPr>
              <w:jc w:val="both"/>
              <w:rPr>
                <w:color w:val="000000" w:themeColor="text1"/>
                <w:sz w:val="24"/>
                <w:szCs w:val="24"/>
              </w:rPr>
            </w:pPr>
            <w:r w:rsidRPr="005774D7">
              <w:rPr>
                <w:color w:val="000000" w:themeColor="text1"/>
              </w:rPr>
              <w:t>Ayns p.</w:t>
            </w:r>
            <w:r w:rsidR="00222D7C" w:rsidRPr="005774D7">
              <w:rPr>
                <w:color w:val="000000" w:themeColor="text1"/>
              </w:rPr>
              <w:t xml:space="preserve"> </w:t>
            </w:r>
            <w:r w:rsidRPr="005774D7">
              <w:rPr>
                <w:color w:val="000000" w:themeColor="text1"/>
              </w:rPr>
              <w:t>25 t’eh gra, “Ta dy chooilley stoo neu-heeltail lurg preacheil pyshoon baasoil.”</w:t>
            </w:r>
          </w:p>
        </w:tc>
        <w:tc>
          <w:tcPr>
            <w:tcW w:w="4337" w:type="dxa"/>
          </w:tcPr>
          <w:p w14:paraId="236D1982" w14:textId="081B8564" w:rsidR="007038CA" w:rsidRPr="005774D7" w:rsidRDefault="007038CA" w:rsidP="005774D7">
            <w:pPr>
              <w:jc w:val="both"/>
              <w:rPr>
                <w:color w:val="000000" w:themeColor="text1"/>
                <w:sz w:val="24"/>
                <w:szCs w:val="24"/>
                <w:highlight w:val="yellow"/>
              </w:rPr>
            </w:pPr>
            <w:r w:rsidRPr="005774D7">
              <w:rPr>
                <w:color w:val="000000" w:themeColor="text1"/>
              </w:rPr>
              <w:t>In p. 25, he says, “</w:t>
            </w:r>
            <w:r w:rsidR="00855423" w:rsidRPr="005774D7">
              <w:rPr>
                <w:color w:val="000000" w:themeColor="text1"/>
              </w:rPr>
              <w:t xml:space="preserve">All </w:t>
            </w:r>
            <w:r w:rsidRPr="005774D7">
              <w:rPr>
                <w:color w:val="000000" w:themeColor="text1"/>
              </w:rPr>
              <w:t xml:space="preserve">intoxicating </w:t>
            </w:r>
            <w:r w:rsidR="00855423" w:rsidRPr="005774D7">
              <w:rPr>
                <w:color w:val="000000" w:themeColor="text1"/>
              </w:rPr>
              <w:t xml:space="preserve">stuff after preaching is </w:t>
            </w:r>
            <w:r w:rsidRPr="005774D7">
              <w:rPr>
                <w:color w:val="000000" w:themeColor="text1"/>
              </w:rPr>
              <w:t>deadly poison.</w:t>
            </w:r>
            <w:r w:rsidR="00855423" w:rsidRPr="005774D7">
              <w:rPr>
                <w:color w:val="000000" w:themeColor="text1"/>
              </w:rPr>
              <w:t>”</w:t>
            </w:r>
          </w:p>
        </w:tc>
      </w:tr>
      <w:tr w:rsidR="007038CA" w:rsidRPr="00386736" w14:paraId="10F22407" w14:textId="77777777" w:rsidTr="005774D7">
        <w:tc>
          <w:tcPr>
            <w:tcW w:w="4613" w:type="dxa"/>
          </w:tcPr>
          <w:p w14:paraId="583D2E24" w14:textId="52935C0E" w:rsidR="00855423" w:rsidRPr="005774D7" w:rsidRDefault="007038CA" w:rsidP="005774D7">
            <w:pPr>
              <w:jc w:val="both"/>
              <w:rPr>
                <w:color w:val="000000" w:themeColor="text1"/>
                <w:sz w:val="24"/>
                <w:szCs w:val="24"/>
                <w:highlight w:val="yellow"/>
              </w:rPr>
            </w:pPr>
            <w:r w:rsidRPr="005774D7">
              <w:rPr>
                <w:color w:val="000000" w:themeColor="text1"/>
              </w:rPr>
              <w:t>Ayns p. 31, “Vel oo giu ushtey? Kys nagh vel? Ren oo rieau? Cre’n-oyr daag oo jeh?</w:t>
            </w:r>
            <w:r w:rsidR="002F4C91" w:rsidRPr="005774D7">
              <w:rPr>
                <w:color w:val="000000" w:themeColor="text1"/>
              </w:rPr>
              <w:t xml:space="preserve"> </w:t>
            </w:r>
            <w:r w:rsidR="00855423" w:rsidRPr="005774D7">
              <w:rPr>
                <w:color w:val="000000" w:themeColor="text1"/>
              </w:rPr>
              <w:t>Mannagh re son slaynt, cuin ne’oo goaill toshiaght reesht?</w:t>
            </w:r>
          </w:p>
        </w:tc>
        <w:tc>
          <w:tcPr>
            <w:tcW w:w="4337" w:type="dxa"/>
          </w:tcPr>
          <w:p w14:paraId="6AD88EFB" w14:textId="6DBEC988" w:rsidR="00855423" w:rsidRPr="005774D7" w:rsidRDefault="007038CA" w:rsidP="005774D7">
            <w:pPr>
              <w:jc w:val="both"/>
              <w:rPr>
                <w:color w:val="000000" w:themeColor="text1"/>
                <w:sz w:val="24"/>
                <w:szCs w:val="24"/>
                <w:highlight w:val="yellow"/>
              </w:rPr>
            </w:pPr>
            <w:r w:rsidRPr="005774D7">
              <w:rPr>
                <w:color w:val="000000" w:themeColor="text1"/>
              </w:rPr>
              <w:t xml:space="preserve">In p. 31, “Do you drink water? Why not? Did you ever? Why did you </w:t>
            </w:r>
            <w:r w:rsidR="00855423" w:rsidRPr="005774D7">
              <w:rPr>
                <w:color w:val="000000" w:themeColor="text1"/>
              </w:rPr>
              <w:t>give up</w:t>
            </w:r>
            <w:r w:rsidRPr="005774D7">
              <w:rPr>
                <w:color w:val="000000" w:themeColor="text1"/>
              </w:rPr>
              <w:t>?</w:t>
            </w:r>
            <w:r w:rsidR="002F4C91" w:rsidRPr="005774D7">
              <w:rPr>
                <w:color w:val="000000" w:themeColor="text1"/>
              </w:rPr>
              <w:t xml:space="preserve"> </w:t>
            </w:r>
            <w:r w:rsidR="00855423" w:rsidRPr="005774D7">
              <w:rPr>
                <w:color w:val="000000" w:themeColor="text1"/>
              </w:rPr>
              <w:t>If it was not for health, when will you begin again ?</w:t>
            </w:r>
          </w:p>
        </w:tc>
      </w:tr>
      <w:tr w:rsidR="007038CA" w:rsidRPr="00386736" w14:paraId="1A172EC0" w14:textId="77777777" w:rsidTr="005774D7">
        <w:tc>
          <w:tcPr>
            <w:tcW w:w="4613" w:type="dxa"/>
          </w:tcPr>
          <w:p w14:paraId="345CE94D" w14:textId="77777777" w:rsidR="007038CA" w:rsidRPr="005774D7" w:rsidRDefault="007038CA" w:rsidP="005774D7">
            <w:pPr>
              <w:jc w:val="both"/>
              <w:rPr>
                <w:color w:val="000000" w:themeColor="text1"/>
                <w:sz w:val="24"/>
                <w:szCs w:val="24"/>
              </w:rPr>
            </w:pPr>
            <w:r w:rsidRPr="005774D7">
              <w:rPr>
                <w:color w:val="000000" w:themeColor="text1"/>
              </w:rPr>
              <w:t xml:space="preserve">Jiu? Cre cha mennick t’ou giu </w:t>
            </w:r>
            <w:r w:rsidRPr="005774D7">
              <w:rPr>
                <w:i/>
                <w:color w:val="000000" w:themeColor="text1"/>
              </w:rPr>
              <w:t xml:space="preserve">feeyn </w:t>
            </w:r>
            <w:r w:rsidRPr="005774D7">
              <w:rPr>
                <w:color w:val="000000" w:themeColor="text1"/>
              </w:rPr>
              <w:t xml:space="preserve">ny </w:t>
            </w:r>
            <w:r w:rsidRPr="005774D7">
              <w:rPr>
                <w:i/>
                <w:color w:val="000000" w:themeColor="text1"/>
              </w:rPr>
              <w:t xml:space="preserve">lhune? </w:t>
            </w:r>
            <w:r w:rsidRPr="005774D7">
              <w:rPr>
                <w:color w:val="000000" w:themeColor="text1"/>
              </w:rPr>
              <w:t>Dy chooilley laa vel oo laccal eh? Cre ayns t’ou troggal dty chrosh gagh laa?</w:t>
            </w:r>
          </w:p>
        </w:tc>
        <w:tc>
          <w:tcPr>
            <w:tcW w:w="4337" w:type="dxa"/>
          </w:tcPr>
          <w:p w14:paraId="6B6EF0C2" w14:textId="77777777" w:rsidR="007038CA" w:rsidRPr="005774D7" w:rsidRDefault="007038CA" w:rsidP="005774D7">
            <w:pPr>
              <w:jc w:val="both"/>
              <w:rPr>
                <w:color w:val="000000" w:themeColor="text1"/>
                <w:sz w:val="24"/>
                <w:szCs w:val="24"/>
              </w:rPr>
            </w:pPr>
            <w:r w:rsidRPr="005774D7">
              <w:rPr>
                <w:color w:val="000000" w:themeColor="text1"/>
              </w:rPr>
              <w:t>To-day? How often do you drink wine or ale? Do you want it every day? In what do you take up your cross each day?</w:t>
            </w:r>
          </w:p>
        </w:tc>
      </w:tr>
      <w:tr w:rsidR="007038CA" w:rsidRPr="00386736" w14:paraId="231E8CF5" w14:textId="77777777" w:rsidTr="005774D7">
        <w:tc>
          <w:tcPr>
            <w:tcW w:w="4613" w:type="dxa"/>
          </w:tcPr>
          <w:p w14:paraId="0669415D" w14:textId="07889281" w:rsidR="007038CA" w:rsidRPr="005774D7" w:rsidRDefault="007038CA" w:rsidP="005774D7">
            <w:pPr>
              <w:jc w:val="both"/>
              <w:rPr>
                <w:color w:val="000000" w:themeColor="text1"/>
                <w:sz w:val="24"/>
                <w:szCs w:val="24"/>
              </w:rPr>
            </w:pPr>
            <w:r w:rsidRPr="005774D7">
              <w:rPr>
                <w:color w:val="000000" w:themeColor="text1"/>
              </w:rPr>
              <w:t>Vel oo arryltagh gym</w:t>
            </w:r>
            <w:r w:rsidR="0083046C" w:rsidRPr="005774D7">
              <w:rPr>
                <w:color w:val="FF0000"/>
              </w:rPr>
              <w:t>[4]</w:t>
            </w:r>
            <w:r w:rsidRPr="005774D7">
              <w:rPr>
                <w:color w:val="000000" w:themeColor="text1"/>
              </w:rPr>
              <w:t>myrkey dty chrosh (cre-erbee cha deinagh da dooghys) myr gioot veih Jee, as laboragh dy gheddyn foays liorish?</w:t>
            </w:r>
            <w:r w:rsidR="0083046C" w:rsidRPr="005774D7">
              <w:rPr>
                <w:color w:val="000000" w:themeColor="text1"/>
              </w:rPr>
              <w:t>”</w:t>
            </w:r>
          </w:p>
        </w:tc>
        <w:tc>
          <w:tcPr>
            <w:tcW w:w="4337" w:type="dxa"/>
          </w:tcPr>
          <w:p w14:paraId="0EFD3673" w14:textId="77777777" w:rsidR="007038CA" w:rsidRPr="005774D7" w:rsidRDefault="007038CA" w:rsidP="005774D7">
            <w:pPr>
              <w:jc w:val="both"/>
              <w:rPr>
                <w:color w:val="000000" w:themeColor="text1"/>
                <w:sz w:val="24"/>
                <w:szCs w:val="24"/>
              </w:rPr>
            </w:pPr>
            <w:r w:rsidRPr="005774D7">
              <w:rPr>
                <w:color w:val="000000" w:themeColor="text1"/>
              </w:rPr>
              <w:t xml:space="preserve">Do you willingly </w:t>
            </w:r>
            <w:r w:rsidR="00855423" w:rsidRPr="005774D7">
              <w:rPr>
                <w:color w:val="000000" w:themeColor="text1"/>
              </w:rPr>
              <w:t>carry</w:t>
            </w:r>
            <w:r w:rsidRPr="005774D7">
              <w:rPr>
                <w:color w:val="000000" w:themeColor="text1"/>
              </w:rPr>
              <w:t xml:space="preserve"> your cross, </w:t>
            </w:r>
            <w:r w:rsidR="00855423" w:rsidRPr="005774D7">
              <w:rPr>
                <w:color w:val="000000" w:themeColor="text1"/>
              </w:rPr>
              <w:t>(</w:t>
            </w:r>
            <w:r w:rsidRPr="005774D7">
              <w:rPr>
                <w:color w:val="000000" w:themeColor="text1"/>
              </w:rPr>
              <w:t xml:space="preserve">however </w:t>
            </w:r>
            <w:r w:rsidR="00855423" w:rsidRPr="005774D7">
              <w:rPr>
                <w:color w:val="000000" w:themeColor="text1"/>
              </w:rPr>
              <w:t>irksome to nature)</w:t>
            </w:r>
            <w:r w:rsidRPr="005774D7">
              <w:rPr>
                <w:color w:val="000000" w:themeColor="text1"/>
              </w:rPr>
              <w:t>, as a gift from God</w:t>
            </w:r>
            <w:r w:rsidR="00855423" w:rsidRPr="005774D7">
              <w:rPr>
                <w:color w:val="000000" w:themeColor="text1"/>
              </w:rPr>
              <w:t xml:space="preserve">, </w:t>
            </w:r>
            <w:r w:rsidRPr="005774D7">
              <w:rPr>
                <w:color w:val="000000" w:themeColor="text1"/>
              </w:rPr>
              <w:t>a</w:t>
            </w:r>
            <w:r w:rsidR="002D697F" w:rsidRPr="005774D7">
              <w:rPr>
                <w:color w:val="000000" w:themeColor="text1"/>
              </w:rPr>
              <w:t>n</w:t>
            </w:r>
            <w:r w:rsidRPr="005774D7">
              <w:rPr>
                <w:color w:val="000000" w:themeColor="text1"/>
              </w:rPr>
              <w:t xml:space="preserve">d labouring to get favour by it?  </w:t>
            </w:r>
          </w:p>
        </w:tc>
      </w:tr>
      <w:tr w:rsidR="007038CA" w:rsidRPr="00386736" w14:paraId="4F82850F" w14:textId="77777777" w:rsidTr="005774D7">
        <w:tc>
          <w:tcPr>
            <w:tcW w:w="4613" w:type="dxa"/>
          </w:tcPr>
          <w:p w14:paraId="661248CD" w14:textId="77777777" w:rsidR="007038CA" w:rsidRPr="005774D7" w:rsidRDefault="007038CA" w:rsidP="005774D7">
            <w:pPr>
              <w:jc w:val="both"/>
              <w:rPr>
                <w:color w:val="000000" w:themeColor="text1"/>
                <w:sz w:val="24"/>
                <w:szCs w:val="24"/>
              </w:rPr>
            </w:pPr>
            <w:r w:rsidRPr="005774D7">
              <w:rPr>
                <w:color w:val="000000" w:themeColor="text1"/>
              </w:rPr>
              <w:lastRenderedPageBreak/>
              <w:t>Ayns p. 35, “C’red oddys ve jeant dy aa-vioghey obbyr Yee raad te naardey?</w:t>
            </w:r>
          </w:p>
        </w:tc>
        <w:tc>
          <w:tcPr>
            <w:tcW w:w="4337" w:type="dxa"/>
          </w:tcPr>
          <w:p w14:paraId="667FCA58" w14:textId="77777777" w:rsidR="007038CA" w:rsidRPr="005774D7" w:rsidRDefault="007038CA" w:rsidP="005774D7">
            <w:pPr>
              <w:jc w:val="both"/>
              <w:rPr>
                <w:color w:val="000000" w:themeColor="text1"/>
                <w:sz w:val="24"/>
                <w:szCs w:val="24"/>
              </w:rPr>
            </w:pPr>
            <w:r w:rsidRPr="005774D7">
              <w:rPr>
                <w:color w:val="000000" w:themeColor="text1"/>
              </w:rPr>
              <w:t xml:space="preserve">In p. 35 “What can be done to revive God’s work where it is </w:t>
            </w:r>
            <w:r w:rsidR="00AA04BB" w:rsidRPr="005774D7">
              <w:rPr>
                <w:color w:val="000000" w:themeColor="text1"/>
              </w:rPr>
              <w:t>dying</w:t>
            </w:r>
            <w:r w:rsidRPr="005774D7">
              <w:rPr>
                <w:color w:val="000000" w:themeColor="text1"/>
              </w:rPr>
              <w:t>?</w:t>
            </w:r>
          </w:p>
        </w:tc>
      </w:tr>
      <w:tr w:rsidR="007038CA" w:rsidRPr="00386736" w14:paraId="2F05A2FA" w14:textId="77777777" w:rsidTr="005774D7">
        <w:tc>
          <w:tcPr>
            <w:tcW w:w="4613" w:type="dxa"/>
          </w:tcPr>
          <w:p w14:paraId="5D376A49" w14:textId="77777777" w:rsidR="007038CA" w:rsidRPr="005774D7" w:rsidRDefault="007038CA" w:rsidP="005774D7">
            <w:pPr>
              <w:jc w:val="both"/>
              <w:rPr>
                <w:color w:val="000000" w:themeColor="text1"/>
                <w:sz w:val="24"/>
                <w:szCs w:val="24"/>
              </w:rPr>
            </w:pPr>
            <w:r w:rsidRPr="005774D7">
              <w:rPr>
                <w:color w:val="000000" w:themeColor="text1"/>
              </w:rPr>
              <w:t>Lhig da chammah fir-choonee as preachooryn ve dy-consheansagh kiart ayns slane currym ny Saasilee.”</w:t>
            </w:r>
          </w:p>
        </w:tc>
        <w:tc>
          <w:tcPr>
            <w:tcW w:w="4337" w:type="dxa"/>
          </w:tcPr>
          <w:p w14:paraId="31F56A8E" w14:textId="22D8F318" w:rsidR="007038CA" w:rsidRPr="005774D7" w:rsidRDefault="00AA04BB" w:rsidP="005774D7">
            <w:pPr>
              <w:jc w:val="both"/>
              <w:rPr>
                <w:color w:val="000000" w:themeColor="text1"/>
                <w:sz w:val="24"/>
                <w:szCs w:val="24"/>
              </w:rPr>
            </w:pPr>
            <w:r w:rsidRPr="005774D7">
              <w:rPr>
                <w:color w:val="000000" w:themeColor="text1"/>
              </w:rPr>
              <w:t xml:space="preserve">Let both helpers and preachers be </w:t>
            </w:r>
            <w:r w:rsidR="00386736" w:rsidRPr="00386736">
              <w:rPr>
                <w:color w:val="000000" w:themeColor="text1"/>
              </w:rPr>
              <w:t>conscientiously</w:t>
            </w:r>
            <w:r w:rsidRPr="005774D7">
              <w:rPr>
                <w:color w:val="000000" w:themeColor="text1"/>
              </w:rPr>
              <w:t xml:space="preserve"> correct in the entire duty of the Methodists</w:t>
            </w:r>
            <w:r w:rsidR="007038CA" w:rsidRPr="005774D7">
              <w:rPr>
                <w:color w:val="000000" w:themeColor="text1"/>
              </w:rPr>
              <w:t>.</w:t>
            </w:r>
          </w:p>
        </w:tc>
      </w:tr>
      <w:tr w:rsidR="007038CA" w:rsidRPr="00386736" w14:paraId="6403B383" w14:textId="77777777" w:rsidTr="005774D7">
        <w:tc>
          <w:tcPr>
            <w:tcW w:w="4613" w:type="dxa"/>
          </w:tcPr>
          <w:p w14:paraId="064A1F0D" w14:textId="77777777" w:rsidR="007038CA" w:rsidRPr="005774D7" w:rsidRDefault="007038CA" w:rsidP="005774D7">
            <w:pPr>
              <w:jc w:val="both"/>
              <w:rPr>
                <w:color w:val="000000" w:themeColor="text1"/>
                <w:sz w:val="24"/>
                <w:szCs w:val="24"/>
              </w:rPr>
            </w:pPr>
            <w:r w:rsidRPr="005774D7">
              <w:rPr>
                <w:color w:val="000000" w:themeColor="text1"/>
              </w:rPr>
              <w:t xml:space="preserve">As reesht te fenit ayns ny cooinaghyn jeh 1745, “C’red oddys ve jeant dy harbaa yn pobble ain voish giu yourymyn? </w:t>
            </w:r>
            <w:r w:rsidRPr="005774D7">
              <w:rPr>
                <w:i/>
                <w:color w:val="000000" w:themeColor="text1"/>
              </w:rPr>
              <w:t xml:space="preserve">Nagh lhig da phreachoor erbee giu veg er teaym jeh keint erbee, </w:t>
            </w:r>
            <w:r w:rsidRPr="005774D7">
              <w:rPr>
                <w:color w:val="000000" w:themeColor="text1"/>
              </w:rPr>
              <w:t>as ansoor ny leshtalyn oc, lheid as couyral pian-bolg, niartaghey’n cleeau,” &amp;c.</w:t>
            </w:r>
          </w:p>
        </w:tc>
        <w:tc>
          <w:tcPr>
            <w:tcW w:w="4337" w:type="dxa"/>
          </w:tcPr>
          <w:p w14:paraId="6495DB1C" w14:textId="77777777" w:rsidR="007038CA" w:rsidRPr="005774D7" w:rsidRDefault="00AA04BB" w:rsidP="005774D7">
            <w:pPr>
              <w:jc w:val="both"/>
              <w:rPr>
                <w:color w:val="000000" w:themeColor="text1"/>
                <w:sz w:val="24"/>
                <w:szCs w:val="24"/>
              </w:rPr>
            </w:pPr>
            <w:r w:rsidRPr="005774D7">
              <w:rPr>
                <w:color w:val="000000" w:themeColor="text1"/>
              </w:rPr>
              <w:t>And again it is asked in the memorandum of 1745; “What can be done to wean our people off drinking spirits? Do not allow any preacher to drink anything on any kind of whim, and answer their excuses, such as curing a stomach-ache, strengthening the chest, etc</w:t>
            </w:r>
            <w:r w:rsidR="007038CA" w:rsidRPr="005774D7">
              <w:rPr>
                <w:color w:val="000000" w:themeColor="text1"/>
              </w:rPr>
              <w:t>”</w:t>
            </w:r>
          </w:p>
        </w:tc>
      </w:tr>
      <w:tr w:rsidR="007038CA" w:rsidRPr="00386736" w14:paraId="394D0CF7" w14:textId="77777777" w:rsidTr="005774D7">
        <w:tc>
          <w:tcPr>
            <w:tcW w:w="4613" w:type="dxa"/>
          </w:tcPr>
          <w:p w14:paraId="7D0A8978" w14:textId="77F2A82C" w:rsidR="007038CA" w:rsidRPr="005774D7" w:rsidRDefault="007038CA" w:rsidP="005774D7">
            <w:pPr>
              <w:ind w:firstLine="284"/>
              <w:jc w:val="both"/>
              <w:rPr>
                <w:color w:val="000000" w:themeColor="text1"/>
                <w:sz w:val="24"/>
                <w:szCs w:val="24"/>
              </w:rPr>
            </w:pPr>
            <w:r w:rsidRPr="005774D7">
              <w:rPr>
                <w:color w:val="000000" w:themeColor="text1"/>
              </w:rPr>
              <w:t>Nish, cha row yn smaght geyre shoh v’er ny ghreinnaghey liorish Mr. Wesley as e ir-coonee, fegooish oyr fondagh, chamoo ren eh prowal neu-vondeishagh;</w:t>
            </w:r>
          </w:p>
        </w:tc>
        <w:tc>
          <w:tcPr>
            <w:tcW w:w="4337" w:type="dxa"/>
          </w:tcPr>
          <w:p w14:paraId="1848BB7B" w14:textId="77777777" w:rsidR="007038CA" w:rsidRPr="005774D7" w:rsidRDefault="007038CA" w:rsidP="005774D7">
            <w:pPr>
              <w:jc w:val="both"/>
              <w:rPr>
                <w:color w:val="000000" w:themeColor="text1"/>
                <w:sz w:val="24"/>
                <w:szCs w:val="24"/>
              </w:rPr>
            </w:pPr>
            <w:r w:rsidRPr="005774D7">
              <w:rPr>
                <w:color w:val="000000" w:themeColor="text1"/>
              </w:rPr>
              <w:t>Now this s</w:t>
            </w:r>
            <w:r w:rsidR="00AA04BB" w:rsidRPr="005774D7">
              <w:rPr>
                <w:color w:val="000000" w:themeColor="text1"/>
              </w:rPr>
              <w:t>ever chastisement</w:t>
            </w:r>
            <w:r w:rsidRPr="005774D7">
              <w:rPr>
                <w:color w:val="000000" w:themeColor="text1"/>
              </w:rPr>
              <w:t xml:space="preserve"> </w:t>
            </w:r>
            <w:r w:rsidR="00AA04BB" w:rsidRPr="005774D7">
              <w:rPr>
                <w:color w:val="000000" w:themeColor="text1"/>
              </w:rPr>
              <w:t xml:space="preserve">had not been incited </w:t>
            </w:r>
            <w:r w:rsidRPr="005774D7">
              <w:rPr>
                <w:color w:val="000000" w:themeColor="text1"/>
              </w:rPr>
              <w:t xml:space="preserve">by Mr Wesley and his helpers without </w:t>
            </w:r>
            <w:r w:rsidR="00AA04BB" w:rsidRPr="005774D7">
              <w:rPr>
                <w:color w:val="000000" w:themeColor="text1"/>
              </w:rPr>
              <w:t>good</w:t>
            </w:r>
            <w:r w:rsidRPr="005774D7">
              <w:rPr>
                <w:color w:val="000000" w:themeColor="text1"/>
              </w:rPr>
              <w:t xml:space="preserve"> cause</w:t>
            </w:r>
            <w:r w:rsidR="00AA04BB" w:rsidRPr="005774D7">
              <w:rPr>
                <w:color w:val="000000" w:themeColor="text1"/>
              </w:rPr>
              <w:t>,</w:t>
            </w:r>
            <w:r w:rsidRPr="005774D7">
              <w:rPr>
                <w:color w:val="000000" w:themeColor="text1"/>
              </w:rPr>
              <w:t xml:space="preserve"> neither did it prove unprofitable</w:t>
            </w:r>
            <w:r w:rsidR="00AA04BB" w:rsidRPr="005774D7">
              <w:rPr>
                <w:color w:val="000000" w:themeColor="text1"/>
              </w:rPr>
              <w:t>;</w:t>
            </w:r>
          </w:p>
        </w:tc>
      </w:tr>
      <w:tr w:rsidR="007038CA" w:rsidRPr="00386736" w14:paraId="02300E0D" w14:textId="77777777" w:rsidTr="005774D7">
        <w:tc>
          <w:tcPr>
            <w:tcW w:w="4613" w:type="dxa"/>
          </w:tcPr>
          <w:p w14:paraId="5BF72ACF" w14:textId="77777777" w:rsidR="007038CA" w:rsidRPr="005774D7" w:rsidRDefault="007038CA" w:rsidP="005774D7">
            <w:pPr>
              <w:jc w:val="both"/>
              <w:rPr>
                <w:color w:val="000000" w:themeColor="text1"/>
                <w:sz w:val="24"/>
                <w:szCs w:val="24"/>
              </w:rPr>
            </w:pPr>
            <w:r w:rsidRPr="005774D7">
              <w:rPr>
                <w:color w:val="000000" w:themeColor="text1"/>
              </w:rPr>
              <w:t>as cha nee ny Saasilee nyn-lomarcan ghow soylley jeh’n foays echey, agh ren eh roshtyn er yn slane ashoon, myr hee’mayd cheleeragh:—</w:t>
            </w:r>
          </w:p>
        </w:tc>
        <w:tc>
          <w:tcPr>
            <w:tcW w:w="4337" w:type="dxa"/>
          </w:tcPr>
          <w:p w14:paraId="34322130" w14:textId="77777777" w:rsidR="007038CA" w:rsidRPr="005774D7" w:rsidRDefault="00AA04BB" w:rsidP="005774D7">
            <w:pPr>
              <w:jc w:val="both"/>
              <w:rPr>
                <w:color w:val="000000" w:themeColor="text1"/>
                <w:sz w:val="24"/>
                <w:szCs w:val="24"/>
              </w:rPr>
            </w:pPr>
            <w:r w:rsidRPr="005774D7">
              <w:rPr>
                <w:color w:val="000000" w:themeColor="text1"/>
              </w:rPr>
              <w:t>a</w:t>
            </w:r>
            <w:r w:rsidR="007038CA" w:rsidRPr="005774D7">
              <w:rPr>
                <w:color w:val="000000" w:themeColor="text1"/>
              </w:rPr>
              <w:t xml:space="preserve">nd </w:t>
            </w:r>
            <w:r w:rsidR="000D7AA1" w:rsidRPr="005774D7">
              <w:rPr>
                <w:color w:val="000000" w:themeColor="text1"/>
              </w:rPr>
              <w:t xml:space="preserve">it was </w:t>
            </w:r>
            <w:r w:rsidR="007038CA" w:rsidRPr="005774D7">
              <w:rPr>
                <w:color w:val="000000" w:themeColor="text1"/>
              </w:rPr>
              <w:t xml:space="preserve">not only the Methodists </w:t>
            </w:r>
            <w:r w:rsidR="000D7AA1" w:rsidRPr="005774D7">
              <w:rPr>
                <w:color w:val="000000" w:themeColor="text1"/>
              </w:rPr>
              <w:t>who enjoyed</w:t>
            </w:r>
            <w:r w:rsidR="007038CA" w:rsidRPr="005774D7">
              <w:rPr>
                <w:color w:val="000000" w:themeColor="text1"/>
              </w:rPr>
              <w:t xml:space="preserve"> </w:t>
            </w:r>
            <w:r w:rsidR="000D7AA1" w:rsidRPr="005774D7">
              <w:rPr>
                <w:color w:val="000000" w:themeColor="text1"/>
              </w:rPr>
              <w:t xml:space="preserve">the </w:t>
            </w:r>
            <w:r w:rsidR="007038CA" w:rsidRPr="005774D7">
              <w:rPr>
                <w:color w:val="000000" w:themeColor="text1"/>
              </w:rPr>
              <w:t xml:space="preserve">benefit </w:t>
            </w:r>
            <w:r w:rsidR="000D7AA1" w:rsidRPr="005774D7">
              <w:rPr>
                <w:color w:val="000000" w:themeColor="text1"/>
              </w:rPr>
              <w:t>of</w:t>
            </w:r>
            <w:r w:rsidR="007038CA" w:rsidRPr="005774D7">
              <w:rPr>
                <w:color w:val="000000" w:themeColor="text1"/>
              </w:rPr>
              <w:t xml:space="preserve"> it, but it </w:t>
            </w:r>
            <w:r w:rsidR="000D7AA1" w:rsidRPr="005774D7">
              <w:rPr>
                <w:color w:val="000000" w:themeColor="text1"/>
              </w:rPr>
              <w:t xml:space="preserve">applied to </w:t>
            </w:r>
            <w:r w:rsidR="007038CA" w:rsidRPr="005774D7">
              <w:rPr>
                <w:color w:val="000000" w:themeColor="text1"/>
              </w:rPr>
              <w:t xml:space="preserve">the whole nation, as we </w:t>
            </w:r>
            <w:r w:rsidR="000D7AA1" w:rsidRPr="005774D7">
              <w:rPr>
                <w:color w:val="000000" w:themeColor="text1"/>
              </w:rPr>
              <w:t>shall</w:t>
            </w:r>
            <w:r w:rsidR="007038CA" w:rsidRPr="005774D7">
              <w:rPr>
                <w:color w:val="000000" w:themeColor="text1"/>
              </w:rPr>
              <w:t xml:space="preserve"> </w:t>
            </w:r>
            <w:r w:rsidR="000D7AA1" w:rsidRPr="005774D7">
              <w:rPr>
                <w:color w:val="000000" w:themeColor="text1"/>
              </w:rPr>
              <w:t xml:space="preserve">presently </w:t>
            </w:r>
            <w:r w:rsidR="007038CA" w:rsidRPr="005774D7">
              <w:rPr>
                <w:color w:val="000000" w:themeColor="text1"/>
              </w:rPr>
              <w:t>see;</w:t>
            </w:r>
          </w:p>
        </w:tc>
      </w:tr>
      <w:tr w:rsidR="007038CA" w:rsidRPr="00386736" w14:paraId="0C0E1399" w14:textId="77777777" w:rsidTr="005774D7">
        <w:tc>
          <w:tcPr>
            <w:tcW w:w="4613" w:type="dxa"/>
          </w:tcPr>
          <w:p w14:paraId="0897B383" w14:textId="77777777" w:rsidR="007038CA" w:rsidRPr="005774D7" w:rsidRDefault="007038CA" w:rsidP="005774D7">
            <w:pPr>
              <w:jc w:val="both"/>
              <w:rPr>
                <w:color w:val="000000" w:themeColor="text1"/>
                <w:sz w:val="24"/>
                <w:szCs w:val="24"/>
              </w:rPr>
            </w:pPr>
            <w:r w:rsidRPr="005774D7">
              <w:rPr>
                <w:color w:val="000000" w:themeColor="text1"/>
              </w:rPr>
              <w:t xml:space="preserve">son ayns 1742, va faggys </w:t>
            </w:r>
            <w:r w:rsidRPr="005774D7">
              <w:rPr>
                <w:i/>
                <w:color w:val="000000" w:themeColor="text1"/>
              </w:rPr>
              <w:t xml:space="preserve">daa vhilley as-feed </w:t>
            </w:r>
            <w:r w:rsidRPr="005774D7">
              <w:rPr>
                <w:color w:val="000000" w:themeColor="text1"/>
              </w:rPr>
              <w:t>dy ghallanyn stoo baarit ayns Sostyn as y Thalloo-Vretnagh.</w:t>
            </w:r>
          </w:p>
        </w:tc>
        <w:tc>
          <w:tcPr>
            <w:tcW w:w="4337" w:type="dxa"/>
          </w:tcPr>
          <w:p w14:paraId="3ECE5134" w14:textId="77777777" w:rsidR="007038CA" w:rsidRPr="005774D7" w:rsidRDefault="007038CA" w:rsidP="005774D7">
            <w:pPr>
              <w:jc w:val="both"/>
              <w:rPr>
                <w:color w:val="000000" w:themeColor="text1"/>
                <w:sz w:val="24"/>
                <w:szCs w:val="24"/>
              </w:rPr>
            </w:pPr>
            <w:r w:rsidRPr="005774D7">
              <w:rPr>
                <w:color w:val="000000" w:themeColor="text1"/>
              </w:rPr>
              <w:t xml:space="preserve">for in 1742 </w:t>
            </w:r>
            <w:r w:rsidR="000D7AA1" w:rsidRPr="005774D7">
              <w:rPr>
                <w:color w:val="000000" w:themeColor="text1"/>
              </w:rPr>
              <w:t xml:space="preserve"> almost</w:t>
            </w:r>
            <w:r w:rsidRPr="005774D7">
              <w:rPr>
                <w:color w:val="000000" w:themeColor="text1"/>
              </w:rPr>
              <w:t xml:space="preserve"> twenty</w:t>
            </w:r>
            <w:r w:rsidR="000D7AA1" w:rsidRPr="005774D7">
              <w:rPr>
                <w:color w:val="000000" w:themeColor="text1"/>
              </w:rPr>
              <w:t xml:space="preserve">-two </w:t>
            </w:r>
            <w:r w:rsidRPr="005774D7">
              <w:rPr>
                <w:color w:val="000000" w:themeColor="text1"/>
              </w:rPr>
              <w:t>million gallons</w:t>
            </w:r>
            <w:r w:rsidRPr="005774D7">
              <w:rPr>
                <w:rStyle w:val="apple-converted-space"/>
                <w:rFonts w:eastAsiaTheme="majorEastAsia"/>
                <w:color w:val="000000" w:themeColor="text1"/>
              </w:rPr>
              <w:t> </w:t>
            </w:r>
            <w:r w:rsidRPr="005774D7">
              <w:rPr>
                <w:iCs/>
                <w:color w:val="000000" w:themeColor="text1"/>
              </w:rPr>
              <w:t xml:space="preserve">of </w:t>
            </w:r>
            <w:r w:rsidRPr="005774D7">
              <w:rPr>
                <w:color w:val="000000" w:themeColor="text1"/>
              </w:rPr>
              <w:t>drink</w:t>
            </w:r>
            <w:r w:rsidR="000D7AA1" w:rsidRPr="005774D7">
              <w:rPr>
                <w:color w:val="000000" w:themeColor="text1"/>
              </w:rPr>
              <w:t xml:space="preserve"> were consumed</w:t>
            </w:r>
            <w:r w:rsidRPr="005774D7">
              <w:rPr>
                <w:color w:val="000000" w:themeColor="text1"/>
              </w:rPr>
              <w:t xml:space="preserve"> in England and Wales.</w:t>
            </w:r>
          </w:p>
        </w:tc>
      </w:tr>
      <w:tr w:rsidR="007038CA" w:rsidRPr="00386736" w14:paraId="4A1E8F96" w14:textId="77777777" w:rsidTr="005774D7">
        <w:tc>
          <w:tcPr>
            <w:tcW w:w="4613" w:type="dxa"/>
          </w:tcPr>
          <w:p w14:paraId="1312855D" w14:textId="77777777" w:rsidR="007038CA" w:rsidRPr="005774D7" w:rsidRDefault="007038CA" w:rsidP="005774D7">
            <w:pPr>
              <w:jc w:val="both"/>
              <w:rPr>
                <w:color w:val="000000" w:themeColor="text1"/>
                <w:sz w:val="24"/>
                <w:szCs w:val="24"/>
              </w:rPr>
            </w:pPr>
            <w:r w:rsidRPr="005774D7">
              <w:rPr>
                <w:color w:val="000000" w:themeColor="text1"/>
              </w:rPr>
              <w:t>Ayns 1743, ren Mr. Wesley as e eyrtysee</w:t>
            </w:r>
            <w:r w:rsidR="00AA04BB" w:rsidRPr="005774D7">
              <w:rPr>
                <w:rStyle w:val="FootnoteReference"/>
                <w:color w:val="000000" w:themeColor="text1"/>
              </w:rPr>
              <w:footnoteReference w:id="30"/>
            </w:r>
            <w:r w:rsidRPr="005774D7">
              <w:rPr>
                <w:color w:val="000000" w:themeColor="text1"/>
              </w:rPr>
              <w:t xml:space="preserve"> yn slane sheshaght y chur fo-harey, lhiettal ny olteyn voish kionnagh ny creck stooghyn neu-heeltail, ny giu ad, ny-slooid ny er oyryn jeh’n ymmyrch smoo</w:t>
            </w:r>
            <w:r w:rsidR="003E1177" w:rsidRPr="005774D7">
              <w:rPr>
                <w:color w:val="000000" w:themeColor="text1"/>
              </w:rPr>
              <w:t>.</w:t>
            </w:r>
          </w:p>
        </w:tc>
        <w:tc>
          <w:tcPr>
            <w:tcW w:w="4337" w:type="dxa"/>
          </w:tcPr>
          <w:p w14:paraId="4892FDC7" w14:textId="77777777" w:rsidR="007038CA" w:rsidRPr="005774D7" w:rsidRDefault="007038CA" w:rsidP="005774D7">
            <w:pPr>
              <w:jc w:val="both"/>
              <w:rPr>
                <w:color w:val="000000" w:themeColor="text1"/>
                <w:sz w:val="24"/>
                <w:szCs w:val="24"/>
              </w:rPr>
            </w:pPr>
            <w:r w:rsidRPr="005774D7">
              <w:rPr>
                <w:color w:val="000000" w:themeColor="text1"/>
              </w:rPr>
              <w:t xml:space="preserve">In 1743 , Mr Wesley and his followers </w:t>
            </w:r>
            <w:r w:rsidR="00AA04BB" w:rsidRPr="005774D7">
              <w:rPr>
                <w:color w:val="000000" w:themeColor="text1"/>
              </w:rPr>
              <w:t>ordered</w:t>
            </w:r>
            <w:r w:rsidRPr="005774D7">
              <w:rPr>
                <w:color w:val="000000" w:themeColor="text1"/>
              </w:rPr>
              <w:t xml:space="preserve"> the whole connexion </w:t>
            </w:r>
            <w:r w:rsidR="00AA04BB" w:rsidRPr="005774D7">
              <w:rPr>
                <w:color w:val="000000" w:themeColor="text1"/>
              </w:rPr>
              <w:t>to prevent</w:t>
            </w:r>
            <w:r w:rsidRPr="005774D7">
              <w:rPr>
                <w:color w:val="000000" w:themeColor="text1"/>
              </w:rPr>
              <w:t xml:space="preserve"> the members </w:t>
            </w:r>
            <w:r w:rsidR="00AA04BB" w:rsidRPr="005774D7">
              <w:rPr>
                <w:color w:val="000000" w:themeColor="text1"/>
              </w:rPr>
              <w:t>from</w:t>
            </w:r>
            <w:r w:rsidRPr="005774D7">
              <w:rPr>
                <w:color w:val="000000" w:themeColor="text1"/>
              </w:rPr>
              <w:t xml:space="preserve"> buy</w:t>
            </w:r>
            <w:r w:rsidR="00AA04BB" w:rsidRPr="005774D7">
              <w:rPr>
                <w:color w:val="000000" w:themeColor="text1"/>
              </w:rPr>
              <w:t>ing</w:t>
            </w:r>
            <w:r w:rsidRPr="005774D7">
              <w:rPr>
                <w:color w:val="000000" w:themeColor="text1"/>
              </w:rPr>
              <w:t xml:space="preserve"> or sell</w:t>
            </w:r>
            <w:r w:rsidR="00AA04BB" w:rsidRPr="005774D7">
              <w:rPr>
                <w:color w:val="000000" w:themeColor="text1"/>
              </w:rPr>
              <w:t>ing intoxicating materials</w:t>
            </w:r>
            <w:r w:rsidRPr="005774D7">
              <w:rPr>
                <w:color w:val="000000" w:themeColor="text1"/>
              </w:rPr>
              <w:t xml:space="preserve">, </w:t>
            </w:r>
            <w:r w:rsidR="00AA04BB" w:rsidRPr="005774D7">
              <w:rPr>
                <w:color w:val="000000" w:themeColor="text1"/>
              </w:rPr>
              <w:t xml:space="preserve">or drinking them, </w:t>
            </w:r>
            <w:r w:rsidR="000D7AA1" w:rsidRPr="005774D7">
              <w:rPr>
                <w:color w:val="000000" w:themeColor="text1"/>
              </w:rPr>
              <w:t>unless</w:t>
            </w:r>
            <w:r w:rsidRPr="005774D7">
              <w:rPr>
                <w:color w:val="000000" w:themeColor="text1"/>
              </w:rPr>
              <w:t xml:space="preserve"> in cases of extreme necessity.</w:t>
            </w:r>
          </w:p>
        </w:tc>
      </w:tr>
      <w:tr w:rsidR="007038CA" w:rsidRPr="00386736" w14:paraId="3C3F8643" w14:textId="77777777" w:rsidTr="005774D7">
        <w:tc>
          <w:tcPr>
            <w:tcW w:w="4613" w:type="dxa"/>
          </w:tcPr>
          <w:p w14:paraId="11775499" w14:textId="77777777" w:rsidR="007038CA" w:rsidRPr="005774D7" w:rsidRDefault="007038CA" w:rsidP="005774D7">
            <w:pPr>
              <w:jc w:val="both"/>
              <w:rPr>
                <w:color w:val="000000" w:themeColor="text1"/>
                <w:sz w:val="24"/>
                <w:szCs w:val="24"/>
              </w:rPr>
            </w:pPr>
            <w:r w:rsidRPr="005774D7">
              <w:rPr>
                <w:color w:val="000000" w:themeColor="text1"/>
              </w:rPr>
              <w:t>As cre’n erree haink er yn obbyr shoh, ayn she Mr. Wesley as e chomraagyn son yn ayrn smoo ren gleck?</w:t>
            </w:r>
          </w:p>
        </w:tc>
        <w:tc>
          <w:tcPr>
            <w:tcW w:w="4337" w:type="dxa"/>
          </w:tcPr>
          <w:p w14:paraId="29F522A9" w14:textId="77777777" w:rsidR="007038CA" w:rsidRPr="005774D7" w:rsidRDefault="00AA04BB" w:rsidP="005774D7">
            <w:pPr>
              <w:jc w:val="both"/>
              <w:rPr>
                <w:color w:val="000000" w:themeColor="text1"/>
                <w:sz w:val="24"/>
                <w:szCs w:val="24"/>
              </w:rPr>
            </w:pPr>
            <w:r w:rsidRPr="005774D7">
              <w:rPr>
                <w:color w:val="000000" w:themeColor="text1"/>
              </w:rPr>
              <w:t xml:space="preserve">And what </w:t>
            </w:r>
            <w:r w:rsidR="000D7AA1" w:rsidRPr="005774D7">
              <w:rPr>
                <w:color w:val="000000" w:themeColor="text1"/>
              </w:rPr>
              <w:t xml:space="preserve">was the result of this </w:t>
            </w:r>
            <w:r w:rsidRPr="005774D7">
              <w:rPr>
                <w:color w:val="000000" w:themeColor="text1"/>
              </w:rPr>
              <w:t>work</w:t>
            </w:r>
            <w:r w:rsidR="000D7AA1" w:rsidRPr="005774D7">
              <w:rPr>
                <w:color w:val="000000" w:themeColor="text1"/>
              </w:rPr>
              <w:t>,</w:t>
            </w:r>
            <w:r w:rsidRPr="005774D7">
              <w:rPr>
                <w:color w:val="000000" w:themeColor="text1"/>
              </w:rPr>
              <w:t xml:space="preserve"> for which it was Mr Wesley and his comrades for the most part who struggled?</w:t>
            </w:r>
          </w:p>
        </w:tc>
      </w:tr>
      <w:tr w:rsidR="007038CA" w:rsidRPr="00386736" w14:paraId="2EEFEAE4" w14:textId="77777777" w:rsidTr="005774D7">
        <w:tc>
          <w:tcPr>
            <w:tcW w:w="4613" w:type="dxa"/>
          </w:tcPr>
          <w:p w14:paraId="6C0E7C26" w14:textId="77777777" w:rsidR="007038CA" w:rsidRPr="005774D7" w:rsidRDefault="007038CA" w:rsidP="005774D7">
            <w:pPr>
              <w:jc w:val="both"/>
              <w:rPr>
                <w:color w:val="000000" w:themeColor="text1"/>
                <w:sz w:val="24"/>
                <w:szCs w:val="24"/>
              </w:rPr>
            </w:pPr>
            <w:r w:rsidRPr="005774D7">
              <w:rPr>
                <w:color w:val="000000" w:themeColor="text1"/>
              </w:rPr>
              <w:t xml:space="preserve">Cammah, va’n towse dy stooghyn baarit cour-ny-bleeaney ayns y slane reeriaght er ny ghoaill neose gys </w:t>
            </w:r>
            <w:r w:rsidRPr="005774D7">
              <w:rPr>
                <w:i/>
                <w:color w:val="000000" w:themeColor="text1"/>
              </w:rPr>
              <w:t>three millaghyn dy</w:t>
            </w:r>
            <w:r w:rsidR="000D7AA1" w:rsidRPr="005774D7">
              <w:rPr>
                <w:i/>
                <w:color w:val="000000" w:themeColor="text1"/>
              </w:rPr>
              <w:t xml:space="preserve"> </w:t>
            </w:r>
            <w:r w:rsidRPr="005774D7">
              <w:rPr>
                <w:i/>
                <w:color w:val="000000" w:themeColor="text1"/>
              </w:rPr>
              <w:t xml:space="preserve">ghallanyn, </w:t>
            </w:r>
            <w:r w:rsidRPr="005774D7">
              <w:rPr>
                <w:color w:val="000000" w:themeColor="text1"/>
              </w:rPr>
              <w:t>mysh shen ve dagh blein voish 1750 derry</w:t>
            </w:r>
            <w:r w:rsidRPr="005774D7">
              <w:rPr>
                <w:rStyle w:val="FootnoteReference"/>
                <w:color w:val="000000" w:themeColor="text1"/>
              </w:rPr>
              <w:footnoteReference w:id="31"/>
            </w:r>
            <w:r w:rsidRPr="005774D7">
              <w:rPr>
                <w:color w:val="000000" w:themeColor="text1"/>
              </w:rPr>
              <w:t xml:space="preserve"> 1780.</w:t>
            </w:r>
          </w:p>
        </w:tc>
        <w:tc>
          <w:tcPr>
            <w:tcW w:w="4337" w:type="dxa"/>
          </w:tcPr>
          <w:p w14:paraId="40A5AD23" w14:textId="131D0FDA" w:rsidR="007038CA" w:rsidRPr="005774D7" w:rsidRDefault="007038CA" w:rsidP="005774D7">
            <w:pPr>
              <w:jc w:val="both"/>
              <w:rPr>
                <w:color w:val="000000" w:themeColor="text1"/>
                <w:sz w:val="24"/>
                <w:szCs w:val="24"/>
              </w:rPr>
            </w:pPr>
            <w:r w:rsidRPr="005774D7">
              <w:rPr>
                <w:color w:val="000000" w:themeColor="text1"/>
              </w:rPr>
              <w:t xml:space="preserve">Why, the quantity of drinks used during the year in the whole kingdom was </w:t>
            </w:r>
            <w:r w:rsidR="000D7AA1" w:rsidRPr="005774D7">
              <w:rPr>
                <w:color w:val="000000" w:themeColor="text1"/>
              </w:rPr>
              <w:t>reduced</w:t>
            </w:r>
            <w:r w:rsidRPr="005774D7">
              <w:rPr>
                <w:color w:val="000000" w:themeColor="text1"/>
              </w:rPr>
              <w:t xml:space="preserve"> to three million gallons</w:t>
            </w:r>
            <w:r w:rsidR="000D7AA1" w:rsidRPr="005774D7">
              <w:rPr>
                <w:color w:val="000000" w:themeColor="text1"/>
              </w:rPr>
              <w:t>,</w:t>
            </w:r>
            <w:r w:rsidRPr="005774D7">
              <w:rPr>
                <w:color w:val="000000" w:themeColor="text1"/>
              </w:rPr>
              <w:t xml:space="preserve"> </w:t>
            </w:r>
            <w:r w:rsidR="000D7AA1" w:rsidRPr="005774D7">
              <w:rPr>
                <w:color w:val="000000" w:themeColor="text1"/>
              </w:rPr>
              <w:t>approximately</w:t>
            </w:r>
            <w:r w:rsidRPr="005774D7">
              <w:rPr>
                <w:color w:val="000000" w:themeColor="text1"/>
              </w:rPr>
              <w:t xml:space="preserve"> every year from 1750 to 1780</w:t>
            </w:r>
            <w:r w:rsidR="000D7AA1" w:rsidRPr="005774D7">
              <w:rPr>
                <w:color w:val="000000" w:themeColor="text1"/>
              </w:rPr>
              <w:t>.</w:t>
            </w:r>
          </w:p>
        </w:tc>
      </w:tr>
      <w:tr w:rsidR="007038CA" w:rsidRPr="00386736" w14:paraId="0E86FDC4" w14:textId="77777777" w:rsidTr="005774D7">
        <w:tc>
          <w:tcPr>
            <w:tcW w:w="4613" w:type="dxa"/>
          </w:tcPr>
          <w:p w14:paraId="4512E8C5" w14:textId="77777777" w:rsidR="007038CA" w:rsidRPr="005774D7" w:rsidRDefault="007038CA" w:rsidP="005774D7">
            <w:pPr>
              <w:jc w:val="both"/>
              <w:rPr>
                <w:color w:val="000000" w:themeColor="text1"/>
                <w:sz w:val="24"/>
                <w:szCs w:val="24"/>
              </w:rPr>
            </w:pPr>
            <w:r w:rsidRPr="005774D7">
              <w:rPr>
                <w:color w:val="000000" w:themeColor="text1"/>
              </w:rPr>
              <w:t xml:space="preserve">Myr shoh te cronnal dy row yn sampleyr as y tooilleil ocsyn, oyr jeh </w:t>
            </w:r>
            <w:r w:rsidRPr="005774D7">
              <w:rPr>
                <w:i/>
                <w:color w:val="000000" w:themeColor="text1"/>
              </w:rPr>
              <w:t xml:space="preserve">nuy-millaghyn-jeig sloo dy ghallanyn </w:t>
            </w:r>
            <w:r w:rsidRPr="005774D7">
              <w:rPr>
                <w:color w:val="000000" w:themeColor="text1"/>
              </w:rPr>
              <w:t>ve baarit cour-ny-bleeaney.</w:t>
            </w:r>
          </w:p>
        </w:tc>
        <w:tc>
          <w:tcPr>
            <w:tcW w:w="4337" w:type="dxa"/>
          </w:tcPr>
          <w:p w14:paraId="0178B366" w14:textId="77777777" w:rsidR="007038CA" w:rsidRPr="005774D7" w:rsidRDefault="007038CA" w:rsidP="005774D7">
            <w:pPr>
              <w:jc w:val="both"/>
              <w:rPr>
                <w:color w:val="000000" w:themeColor="text1"/>
                <w:sz w:val="24"/>
                <w:szCs w:val="24"/>
              </w:rPr>
            </w:pPr>
            <w:r w:rsidRPr="005774D7">
              <w:rPr>
                <w:color w:val="000000" w:themeColor="text1"/>
              </w:rPr>
              <w:t xml:space="preserve">By this it is clear that their example and toil was the cause of nineteen million gallons less being </w:t>
            </w:r>
            <w:r w:rsidR="000D7AA1" w:rsidRPr="005774D7">
              <w:rPr>
                <w:color w:val="000000" w:themeColor="text1"/>
              </w:rPr>
              <w:t>consumed</w:t>
            </w:r>
            <w:r w:rsidRPr="005774D7">
              <w:rPr>
                <w:color w:val="000000" w:themeColor="text1"/>
              </w:rPr>
              <w:t xml:space="preserve"> during the year.</w:t>
            </w:r>
          </w:p>
        </w:tc>
      </w:tr>
      <w:tr w:rsidR="007038CA" w:rsidRPr="00386736" w14:paraId="666FA9D4" w14:textId="77777777" w:rsidTr="005774D7">
        <w:tc>
          <w:tcPr>
            <w:tcW w:w="4613" w:type="dxa"/>
          </w:tcPr>
          <w:p w14:paraId="6BC1F409" w14:textId="332A92A0" w:rsidR="007038CA" w:rsidRPr="005774D7" w:rsidRDefault="007038CA" w:rsidP="005774D7">
            <w:pPr>
              <w:ind w:firstLine="284"/>
              <w:jc w:val="both"/>
              <w:rPr>
                <w:color w:val="000000" w:themeColor="text1"/>
                <w:sz w:val="24"/>
                <w:szCs w:val="24"/>
              </w:rPr>
            </w:pPr>
            <w:r w:rsidRPr="005774D7">
              <w:rPr>
                <w:color w:val="000000" w:themeColor="text1"/>
              </w:rPr>
              <w:t xml:space="preserve">Ta’n sarey </w:t>
            </w:r>
            <w:r w:rsidRPr="005774D7">
              <w:rPr>
                <w:i/>
                <w:color w:val="000000" w:themeColor="text1"/>
              </w:rPr>
              <w:t>shoh,</w:t>
            </w:r>
            <w:r w:rsidRPr="005774D7">
              <w:rPr>
                <w:color w:val="000000" w:themeColor="text1"/>
              </w:rPr>
              <w:t xml:space="preserve"> hug er-ash</w:t>
            </w:r>
            <w:r w:rsidR="003E1177" w:rsidRPr="005774D7">
              <w:rPr>
                <w:rStyle w:val="FootnoteReference"/>
                <w:color w:val="000000" w:themeColor="text1"/>
              </w:rPr>
              <w:footnoteReference w:id="32"/>
            </w:r>
            <w:r w:rsidRPr="005774D7">
              <w:rPr>
                <w:color w:val="000000" w:themeColor="text1"/>
              </w:rPr>
              <w:t xml:space="preserve"> wheesh dy vaynrys eddyr ny bleeantyn 1750 as 1780, foast er-mayrn myr sarey </w:t>
            </w:r>
            <w:r w:rsidRPr="005774D7">
              <w:rPr>
                <w:i/>
                <w:color w:val="000000" w:themeColor="text1"/>
              </w:rPr>
              <w:t>er ny Wesleyanee</w:t>
            </w:r>
            <w:r w:rsidRPr="005774D7">
              <w:rPr>
                <w:color w:val="000000" w:themeColor="text1"/>
              </w:rPr>
              <w:t>.</w:t>
            </w:r>
          </w:p>
        </w:tc>
        <w:tc>
          <w:tcPr>
            <w:tcW w:w="4337" w:type="dxa"/>
          </w:tcPr>
          <w:p w14:paraId="0ABBEC94" w14:textId="0347DAAC" w:rsidR="007038CA" w:rsidRPr="005774D7" w:rsidRDefault="007038CA" w:rsidP="005774D7">
            <w:pPr>
              <w:pBdr>
                <w:top w:val="none" w:sz="0" w:space="0" w:color="auto"/>
                <w:left w:val="none" w:sz="0" w:space="0" w:color="auto"/>
                <w:bottom w:val="none" w:sz="0" w:space="0" w:color="auto"/>
                <w:right w:val="none" w:sz="0" w:space="0" w:color="auto"/>
                <w:between w:val="none" w:sz="0" w:space="0" w:color="auto"/>
                <w:bar w:val="none" w:sz="0" w:color="auto"/>
              </w:pBdr>
              <w:ind w:firstLine="284"/>
              <w:jc w:val="both"/>
              <w:rPr>
                <w:color w:val="000000" w:themeColor="text1"/>
                <w:sz w:val="24"/>
                <w:szCs w:val="24"/>
              </w:rPr>
            </w:pPr>
            <w:r w:rsidRPr="005774D7">
              <w:rPr>
                <w:color w:val="000000" w:themeColor="text1"/>
              </w:rPr>
              <w:t xml:space="preserve">This </w:t>
            </w:r>
            <w:r w:rsidR="000D7AA1" w:rsidRPr="005774D7">
              <w:rPr>
                <w:color w:val="000000" w:themeColor="text1"/>
              </w:rPr>
              <w:t>instruction brought forth</w:t>
            </w:r>
            <w:r w:rsidRPr="005774D7">
              <w:rPr>
                <w:color w:val="000000" w:themeColor="text1"/>
              </w:rPr>
              <w:t xml:space="preserve"> such happiness between the years 1750 </w:t>
            </w:r>
            <w:r w:rsidR="000D7AA1" w:rsidRPr="005774D7">
              <w:rPr>
                <w:color w:val="000000" w:themeColor="text1"/>
              </w:rPr>
              <w:t xml:space="preserve">and </w:t>
            </w:r>
            <w:r w:rsidRPr="005774D7">
              <w:rPr>
                <w:color w:val="000000" w:themeColor="text1"/>
              </w:rPr>
              <w:t>1780 that it yet remain</w:t>
            </w:r>
            <w:r w:rsidR="000D7AA1" w:rsidRPr="005774D7">
              <w:rPr>
                <w:color w:val="000000" w:themeColor="text1"/>
              </w:rPr>
              <w:t>s</w:t>
            </w:r>
            <w:r w:rsidRPr="005774D7">
              <w:rPr>
                <w:color w:val="000000" w:themeColor="text1"/>
              </w:rPr>
              <w:t xml:space="preserve"> as a</w:t>
            </w:r>
            <w:r w:rsidR="000D7AA1" w:rsidRPr="005774D7">
              <w:rPr>
                <w:color w:val="000000" w:themeColor="text1"/>
              </w:rPr>
              <w:t xml:space="preserve"> command</w:t>
            </w:r>
            <w:r w:rsidRPr="005774D7">
              <w:rPr>
                <w:color w:val="000000" w:themeColor="text1"/>
              </w:rPr>
              <w:t xml:space="preserve"> </w:t>
            </w:r>
            <w:r w:rsidR="000D7AA1" w:rsidRPr="005774D7">
              <w:rPr>
                <w:color w:val="000000" w:themeColor="text1"/>
              </w:rPr>
              <w:t>upon</w:t>
            </w:r>
            <w:r w:rsidRPr="005774D7">
              <w:rPr>
                <w:color w:val="000000" w:themeColor="text1"/>
              </w:rPr>
              <w:t xml:space="preserve"> Wesleyans.</w:t>
            </w:r>
          </w:p>
        </w:tc>
      </w:tr>
      <w:tr w:rsidR="007038CA" w:rsidRPr="00386736" w14:paraId="35625FE0" w14:textId="77777777" w:rsidTr="005774D7">
        <w:tc>
          <w:tcPr>
            <w:tcW w:w="4613" w:type="dxa"/>
          </w:tcPr>
          <w:p w14:paraId="64D30F77" w14:textId="724FFB9E" w:rsidR="007038CA" w:rsidRPr="005774D7" w:rsidRDefault="007038CA" w:rsidP="005774D7">
            <w:pPr>
              <w:jc w:val="both"/>
              <w:rPr>
                <w:color w:val="000000" w:themeColor="text1"/>
                <w:sz w:val="24"/>
                <w:szCs w:val="24"/>
              </w:rPr>
            </w:pPr>
            <w:r w:rsidRPr="005774D7">
              <w:rPr>
                <w:color w:val="000000" w:themeColor="text1"/>
              </w:rPr>
              <w:t>Ayns y vlein 1812, ren y preachoor baarlagh</w:t>
            </w:r>
            <w:r w:rsidR="00A758C7" w:rsidRPr="005774D7">
              <w:rPr>
                <w:rStyle w:val="FootnoteReference"/>
                <w:color w:val="000000" w:themeColor="text1"/>
              </w:rPr>
              <w:footnoteReference w:id="33"/>
            </w:r>
            <w:r w:rsidRPr="005774D7">
              <w:rPr>
                <w:color w:val="000000" w:themeColor="text1"/>
              </w:rPr>
              <w:t xml:space="preserve"> Jamys Wood cur magh lioar, enmysit, “Leeideilys as raaueyn” scruit gys leeideilee ny brastyllyn ayns unnaneys ny Saasilee, girraghey jeh’n chooid-cheddin t’er ny hoiaghey ayns toshiaght ny lioaryn brastyl, agh ta’n ayrn shen jeh scrieu eh myr ta ny-yeï shoh, </w:t>
            </w:r>
            <w:r w:rsidRPr="005774D7">
              <w:rPr>
                <w:i/>
                <w:color w:val="000000" w:themeColor="text1"/>
              </w:rPr>
              <w:t>faggit ass-doo</w:t>
            </w:r>
            <w:r w:rsidR="0083046C" w:rsidRPr="005774D7">
              <w:rPr>
                <w:color w:val="000000" w:themeColor="text1"/>
              </w:rPr>
              <w:t>,</w:t>
            </w:r>
          </w:p>
        </w:tc>
        <w:tc>
          <w:tcPr>
            <w:tcW w:w="4337" w:type="dxa"/>
          </w:tcPr>
          <w:p w14:paraId="10054630" w14:textId="0174D783" w:rsidR="007038CA" w:rsidRPr="005774D7" w:rsidRDefault="007038CA" w:rsidP="005774D7">
            <w:pPr>
              <w:jc w:val="both"/>
              <w:rPr>
                <w:color w:val="000000" w:themeColor="text1"/>
                <w:sz w:val="24"/>
                <w:szCs w:val="24"/>
              </w:rPr>
            </w:pPr>
            <w:r w:rsidRPr="005774D7">
              <w:rPr>
                <w:color w:val="000000" w:themeColor="text1"/>
              </w:rPr>
              <w:t>In the year 1812 the English preacher, James Wood, published a book, named “Directions and</w:t>
            </w:r>
            <w:r w:rsidR="000D7AA1" w:rsidRPr="005774D7">
              <w:rPr>
                <w:color w:val="000000" w:themeColor="text1"/>
              </w:rPr>
              <w:t xml:space="preserve"> Cautions</w:t>
            </w:r>
            <w:r w:rsidR="002813C7" w:rsidRPr="005774D7">
              <w:rPr>
                <w:color w:val="000000" w:themeColor="text1"/>
              </w:rPr>
              <w:t>, A</w:t>
            </w:r>
            <w:r w:rsidRPr="005774D7">
              <w:rPr>
                <w:color w:val="000000" w:themeColor="text1"/>
              </w:rPr>
              <w:t xml:space="preserve">ddressed to the </w:t>
            </w:r>
            <w:r w:rsidR="002813C7" w:rsidRPr="005774D7">
              <w:rPr>
                <w:color w:val="000000" w:themeColor="text1"/>
              </w:rPr>
              <w:t>C</w:t>
            </w:r>
            <w:r w:rsidRPr="005774D7">
              <w:rPr>
                <w:color w:val="000000" w:themeColor="text1"/>
              </w:rPr>
              <w:t xml:space="preserve">lass-leaders in </w:t>
            </w:r>
            <w:r w:rsidR="002813C7" w:rsidRPr="005774D7">
              <w:rPr>
                <w:color w:val="000000" w:themeColor="text1"/>
              </w:rPr>
              <w:t>the</w:t>
            </w:r>
            <w:r w:rsidRPr="005774D7">
              <w:rPr>
                <w:color w:val="000000" w:themeColor="text1"/>
              </w:rPr>
              <w:t xml:space="preserve"> Methodists</w:t>
            </w:r>
            <w:r w:rsidR="002813C7" w:rsidRPr="005774D7">
              <w:rPr>
                <w:color w:val="000000" w:themeColor="text1"/>
              </w:rPr>
              <w:t xml:space="preserve"> Connection”,</w:t>
            </w:r>
            <w:r w:rsidRPr="005774D7">
              <w:rPr>
                <w:color w:val="000000" w:themeColor="text1"/>
              </w:rPr>
              <w:t xml:space="preserve"> a shortened account </w:t>
            </w:r>
            <w:r w:rsidR="00A021BD" w:rsidRPr="005774D7">
              <w:rPr>
                <w:color w:val="000000" w:themeColor="text1"/>
              </w:rPr>
              <w:t xml:space="preserve">of </w:t>
            </w:r>
            <w:r w:rsidR="002813C7" w:rsidRPr="005774D7">
              <w:rPr>
                <w:color w:val="000000" w:themeColor="text1"/>
              </w:rPr>
              <w:t xml:space="preserve">the same has been set </w:t>
            </w:r>
            <w:r w:rsidRPr="005774D7">
              <w:rPr>
                <w:color w:val="000000" w:themeColor="text1"/>
              </w:rPr>
              <w:t>in the beginning of the class-book, but that part of</w:t>
            </w:r>
            <w:r w:rsidR="002813C7" w:rsidRPr="005774D7">
              <w:rPr>
                <w:color w:val="000000" w:themeColor="text1"/>
              </w:rPr>
              <w:t xml:space="preserve"> what he wrote that is as follows is </w:t>
            </w:r>
            <w:r w:rsidRPr="005774D7">
              <w:rPr>
                <w:color w:val="000000" w:themeColor="text1"/>
              </w:rPr>
              <w:t>left out</w:t>
            </w:r>
            <w:r w:rsidR="008905C1" w:rsidRPr="005774D7">
              <w:rPr>
                <w:color w:val="000000" w:themeColor="text1"/>
              </w:rPr>
              <w:t xml:space="preserve"> of them</w:t>
            </w:r>
            <w:r w:rsidRPr="005774D7">
              <w:rPr>
                <w:color w:val="000000" w:themeColor="text1"/>
              </w:rPr>
              <w:t>.</w:t>
            </w:r>
          </w:p>
        </w:tc>
      </w:tr>
      <w:tr w:rsidR="007038CA" w:rsidRPr="00386736" w14:paraId="3B4FDD40" w14:textId="77777777" w:rsidTr="005774D7">
        <w:tc>
          <w:tcPr>
            <w:tcW w:w="4613" w:type="dxa"/>
          </w:tcPr>
          <w:p w14:paraId="1A04F64F" w14:textId="77777777" w:rsidR="007038CA" w:rsidRPr="005774D7" w:rsidRDefault="007038CA" w:rsidP="005774D7">
            <w:pPr>
              <w:jc w:val="both"/>
              <w:rPr>
                <w:color w:val="000000" w:themeColor="text1"/>
                <w:sz w:val="24"/>
                <w:szCs w:val="24"/>
              </w:rPr>
            </w:pPr>
            <w:r w:rsidRPr="005774D7">
              <w:rPr>
                <w:color w:val="000000" w:themeColor="text1"/>
              </w:rPr>
              <w:t xml:space="preserve">“Ta ny saraghyn shoh shirrey dy jean dy chooilley ’nane ta goit ayns commeeys marin, soilshagh yeearree son saualtys, cha nee ynrican liorish shaghney meshtallys, agh myrgeddin liorish dyn giu stooghyn neu-heeltail, ny-slooid ny er oyryn jeh’n ymmyrch smoo; </w:t>
            </w:r>
          </w:p>
        </w:tc>
        <w:tc>
          <w:tcPr>
            <w:tcW w:w="4337" w:type="dxa"/>
          </w:tcPr>
          <w:p w14:paraId="4B69F7AF" w14:textId="77777777" w:rsidR="007038CA" w:rsidRPr="005774D7" w:rsidRDefault="008905C1" w:rsidP="005774D7">
            <w:pPr>
              <w:jc w:val="both"/>
              <w:rPr>
                <w:color w:val="000000" w:themeColor="text1"/>
                <w:sz w:val="24"/>
                <w:szCs w:val="24"/>
              </w:rPr>
            </w:pPr>
            <w:r w:rsidRPr="005774D7">
              <w:rPr>
                <w:color w:val="000000" w:themeColor="text1"/>
              </w:rPr>
              <w:t>“</w:t>
            </w:r>
            <w:r w:rsidR="007038CA" w:rsidRPr="005774D7">
              <w:rPr>
                <w:color w:val="000000" w:themeColor="text1"/>
              </w:rPr>
              <w:t>Th</w:t>
            </w:r>
            <w:r w:rsidRPr="005774D7">
              <w:rPr>
                <w:color w:val="000000" w:themeColor="text1"/>
              </w:rPr>
              <w:t xml:space="preserve">ese instructions demand that everyone who is taken into fellowship with us evidence a </w:t>
            </w:r>
            <w:r w:rsidR="007038CA" w:rsidRPr="005774D7">
              <w:rPr>
                <w:color w:val="000000" w:themeColor="text1"/>
              </w:rPr>
              <w:t>desire for salvation, not only by avoiding drunkenness</w:t>
            </w:r>
            <w:r w:rsidRPr="005774D7">
              <w:rPr>
                <w:color w:val="000000" w:themeColor="text1"/>
              </w:rPr>
              <w:t>,</w:t>
            </w:r>
            <w:r w:rsidR="007038CA" w:rsidRPr="005774D7">
              <w:rPr>
                <w:color w:val="000000" w:themeColor="text1"/>
              </w:rPr>
              <w:t xml:space="preserve"> but also by not drinking </w:t>
            </w:r>
            <w:r w:rsidRPr="005774D7">
              <w:rPr>
                <w:color w:val="000000" w:themeColor="text1"/>
              </w:rPr>
              <w:t>intoxicating</w:t>
            </w:r>
            <w:r w:rsidR="007038CA" w:rsidRPr="005774D7">
              <w:rPr>
                <w:color w:val="000000" w:themeColor="text1"/>
              </w:rPr>
              <w:t xml:space="preserve"> drinks, </w:t>
            </w:r>
            <w:r w:rsidRPr="005774D7">
              <w:rPr>
                <w:color w:val="000000" w:themeColor="text1"/>
              </w:rPr>
              <w:t>unless for reasons of</w:t>
            </w:r>
            <w:r w:rsidR="007038CA" w:rsidRPr="005774D7">
              <w:rPr>
                <w:color w:val="000000" w:themeColor="text1"/>
              </w:rPr>
              <w:t xml:space="preserve"> </w:t>
            </w:r>
            <w:r w:rsidR="00FD4B75" w:rsidRPr="005774D7">
              <w:rPr>
                <w:color w:val="000000" w:themeColor="text1"/>
              </w:rPr>
              <w:t xml:space="preserve">the greatest </w:t>
            </w:r>
            <w:r w:rsidR="007038CA" w:rsidRPr="005774D7">
              <w:rPr>
                <w:color w:val="000000" w:themeColor="text1"/>
              </w:rPr>
              <w:t>necessity</w:t>
            </w:r>
            <w:r w:rsidRPr="005774D7">
              <w:rPr>
                <w:color w:val="000000" w:themeColor="text1"/>
              </w:rPr>
              <w:t>;</w:t>
            </w:r>
          </w:p>
        </w:tc>
      </w:tr>
      <w:tr w:rsidR="007038CA" w:rsidRPr="00386736" w14:paraId="7E631BD1" w14:textId="77777777" w:rsidTr="005774D7">
        <w:tc>
          <w:tcPr>
            <w:tcW w:w="4613" w:type="dxa"/>
          </w:tcPr>
          <w:p w14:paraId="01E7B094" w14:textId="77777777" w:rsidR="007038CA" w:rsidRPr="005774D7" w:rsidRDefault="007038CA" w:rsidP="005774D7">
            <w:pPr>
              <w:jc w:val="both"/>
              <w:rPr>
                <w:color w:val="000000" w:themeColor="text1"/>
                <w:sz w:val="24"/>
                <w:szCs w:val="24"/>
                <w:highlight w:val="yellow"/>
              </w:rPr>
            </w:pPr>
            <w:r w:rsidRPr="005774D7">
              <w:rPr>
                <w:color w:val="000000" w:themeColor="text1"/>
              </w:rPr>
              <w:t>ga dy vod yn conaant shoh, er yn chied falleays jeh jeeaghyn dy ve ro gheyre, ny-yeih er aa-smooinaghtyn, vees eh feddynit dy ve mie son slaynt callinagh, glennit anmey, as shee as maynrys dy bragh-farraghtyn.”</w:t>
            </w:r>
          </w:p>
        </w:tc>
        <w:tc>
          <w:tcPr>
            <w:tcW w:w="4337" w:type="dxa"/>
          </w:tcPr>
          <w:p w14:paraId="306DC674" w14:textId="77777777" w:rsidR="007038CA" w:rsidRPr="005774D7" w:rsidRDefault="008905C1" w:rsidP="005774D7">
            <w:pPr>
              <w:jc w:val="both"/>
              <w:rPr>
                <w:color w:val="000000" w:themeColor="text1"/>
                <w:sz w:val="24"/>
                <w:szCs w:val="24"/>
              </w:rPr>
            </w:pPr>
            <w:r w:rsidRPr="005774D7">
              <w:rPr>
                <w:color w:val="000000" w:themeColor="text1"/>
              </w:rPr>
              <w:t>although</w:t>
            </w:r>
            <w:r w:rsidR="007038CA" w:rsidRPr="005774D7">
              <w:rPr>
                <w:color w:val="000000" w:themeColor="text1"/>
              </w:rPr>
              <w:t xml:space="preserve"> </w:t>
            </w:r>
            <w:r w:rsidRPr="005774D7">
              <w:rPr>
                <w:color w:val="000000" w:themeColor="text1"/>
              </w:rPr>
              <w:t xml:space="preserve">the covenant may, </w:t>
            </w:r>
            <w:r w:rsidR="007038CA" w:rsidRPr="005774D7">
              <w:rPr>
                <w:color w:val="000000" w:themeColor="text1"/>
              </w:rPr>
              <w:t xml:space="preserve">at first </w:t>
            </w:r>
            <w:r w:rsidRPr="005774D7">
              <w:rPr>
                <w:color w:val="000000" w:themeColor="text1"/>
              </w:rPr>
              <w:t>glance, seem to be to severe, nevertheless on second thoughts, it will be found to be good for physical health, purity of soul, and everlasting peace and</w:t>
            </w:r>
            <w:r w:rsidR="007038CA" w:rsidRPr="005774D7">
              <w:rPr>
                <w:color w:val="000000" w:themeColor="text1"/>
              </w:rPr>
              <w:t xml:space="preserve"> happiness</w:t>
            </w:r>
            <w:r w:rsidRPr="005774D7">
              <w:rPr>
                <w:color w:val="000000" w:themeColor="text1"/>
              </w:rPr>
              <w:t>.”</w:t>
            </w:r>
          </w:p>
        </w:tc>
      </w:tr>
      <w:tr w:rsidR="007038CA" w:rsidRPr="00386736" w14:paraId="73E3EB9C" w14:textId="77777777" w:rsidTr="005774D7">
        <w:tc>
          <w:tcPr>
            <w:tcW w:w="4613" w:type="dxa"/>
          </w:tcPr>
          <w:p w14:paraId="3B2F234D" w14:textId="77777777" w:rsidR="007038CA" w:rsidRPr="005774D7" w:rsidRDefault="007038CA" w:rsidP="005774D7">
            <w:pPr>
              <w:jc w:val="both"/>
              <w:rPr>
                <w:color w:val="000000" w:themeColor="text1"/>
                <w:sz w:val="24"/>
                <w:szCs w:val="24"/>
              </w:rPr>
            </w:pPr>
            <w:r w:rsidRPr="005774D7">
              <w:rPr>
                <w:color w:val="000000" w:themeColor="text1"/>
              </w:rPr>
              <w:lastRenderedPageBreak/>
              <w:t>Ta Mr. Wesley gra ayns boayl elley, dy vel Ny cur’myn shoh scruit er dy chooilley chree ta ayns firrinys er ny ghoostey liorish Spyrryd y Chiarn.</w:t>
            </w:r>
          </w:p>
        </w:tc>
        <w:tc>
          <w:tcPr>
            <w:tcW w:w="4337" w:type="dxa"/>
          </w:tcPr>
          <w:p w14:paraId="1A6A1CEA" w14:textId="77777777" w:rsidR="007038CA" w:rsidRPr="005774D7" w:rsidRDefault="007038CA" w:rsidP="005774D7">
            <w:pPr>
              <w:jc w:val="both"/>
              <w:rPr>
                <w:color w:val="000000" w:themeColor="text1"/>
                <w:sz w:val="24"/>
                <w:szCs w:val="24"/>
              </w:rPr>
            </w:pPr>
            <w:r w:rsidRPr="005774D7">
              <w:rPr>
                <w:color w:val="000000" w:themeColor="text1"/>
              </w:rPr>
              <w:t xml:space="preserve">Mr Wesley says </w:t>
            </w:r>
            <w:r w:rsidR="00EB6738" w:rsidRPr="005774D7">
              <w:rPr>
                <w:color w:val="000000" w:themeColor="text1"/>
              </w:rPr>
              <w:t>elsewhere</w:t>
            </w:r>
            <w:r w:rsidRPr="005774D7">
              <w:rPr>
                <w:color w:val="000000" w:themeColor="text1"/>
              </w:rPr>
              <w:t xml:space="preserve"> that this duty is written on every heart that</w:t>
            </w:r>
            <w:r w:rsidR="00EB6738" w:rsidRPr="005774D7">
              <w:rPr>
                <w:color w:val="000000" w:themeColor="text1"/>
              </w:rPr>
              <w:t xml:space="preserve"> is</w:t>
            </w:r>
            <w:r w:rsidRPr="005774D7">
              <w:rPr>
                <w:color w:val="000000" w:themeColor="text1"/>
              </w:rPr>
              <w:t xml:space="preserve"> tru</w:t>
            </w:r>
            <w:r w:rsidR="00EB6738" w:rsidRPr="005774D7">
              <w:rPr>
                <w:color w:val="000000" w:themeColor="text1"/>
              </w:rPr>
              <w:t>ly</w:t>
            </w:r>
            <w:r w:rsidRPr="005774D7">
              <w:rPr>
                <w:color w:val="000000" w:themeColor="text1"/>
              </w:rPr>
              <w:t xml:space="preserve"> awakened by the </w:t>
            </w:r>
            <w:r w:rsidR="00EB6738" w:rsidRPr="005774D7">
              <w:rPr>
                <w:color w:val="000000" w:themeColor="text1"/>
              </w:rPr>
              <w:t>S</w:t>
            </w:r>
            <w:r w:rsidRPr="005774D7">
              <w:rPr>
                <w:color w:val="000000" w:themeColor="text1"/>
              </w:rPr>
              <w:t>pirit of the Lord.</w:t>
            </w:r>
          </w:p>
        </w:tc>
      </w:tr>
      <w:tr w:rsidR="007038CA" w:rsidRPr="00386736" w14:paraId="0644867C" w14:textId="77777777" w:rsidTr="005774D7">
        <w:tc>
          <w:tcPr>
            <w:tcW w:w="4613" w:type="dxa"/>
          </w:tcPr>
          <w:p w14:paraId="09D2BF21" w14:textId="0FF054AF" w:rsidR="007038CA" w:rsidRPr="005774D7" w:rsidRDefault="0083046C" w:rsidP="002F4C91">
            <w:pPr>
              <w:jc w:val="center"/>
              <w:rPr>
                <w:color w:val="000000" w:themeColor="text1"/>
                <w:sz w:val="24"/>
                <w:szCs w:val="24"/>
              </w:rPr>
            </w:pPr>
            <w:r w:rsidRPr="005774D7">
              <w:rPr>
                <w:color w:val="000000" w:themeColor="text1"/>
              </w:rPr>
              <w:t>DOOLISH</w:t>
            </w:r>
            <w:r w:rsidR="007038CA" w:rsidRPr="005774D7">
              <w:rPr>
                <w:color w:val="000000" w:themeColor="text1"/>
              </w:rPr>
              <w:t>:</w:t>
            </w:r>
          </w:p>
          <w:p w14:paraId="74FB076A" w14:textId="77777777" w:rsidR="007038CA" w:rsidRPr="005774D7" w:rsidRDefault="007038CA" w:rsidP="002F4C91">
            <w:pPr>
              <w:jc w:val="center"/>
              <w:rPr>
                <w:color w:val="000000" w:themeColor="text1"/>
                <w:sz w:val="24"/>
                <w:szCs w:val="24"/>
              </w:rPr>
            </w:pPr>
            <w:r w:rsidRPr="005774D7">
              <w:rPr>
                <w:color w:val="000000" w:themeColor="text1"/>
              </w:rPr>
              <w:t>Prentit da Sheshaght Slane-Obbaltys skeerey Andreays, liorish Shirrefs as Russell, Straïd Chiarn.</w:t>
            </w:r>
            <w:r w:rsidRPr="005774D7">
              <w:rPr>
                <w:rStyle w:val="FootnoteReference"/>
                <w:color w:val="000000" w:themeColor="text1"/>
              </w:rPr>
              <w:footnoteReference w:id="34"/>
            </w:r>
          </w:p>
          <w:p w14:paraId="5D5850B6" w14:textId="77777777" w:rsidR="007038CA" w:rsidRPr="005774D7" w:rsidRDefault="007038CA" w:rsidP="002F4C91">
            <w:pPr>
              <w:jc w:val="center"/>
              <w:rPr>
                <w:i/>
                <w:color w:val="000000" w:themeColor="text1"/>
                <w:sz w:val="24"/>
                <w:szCs w:val="24"/>
              </w:rPr>
            </w:pPr>
            <w:r w:rsidRPr="005774D7">
              <w:rPr>
                <w:i/>
                <w:color w:val="000000" w:themeColor="text1"/>
              </w:rPr>
              <w:t>(Yn nah Choyrt-magh.)</w:t>
            </w:r>
          </w:p>
        </w:tc>
        <w:tc>
          <w:tcPr>
            <w:tcW w:w="4337" w:type="dxa"/>
          </w:tcPr>
          <w:p w14:paraId="201D42D7" w14:textId="77777777" w:rsidR="007038CA" w:rsidRPr="005774D7" w:rsidRDefault="007038CA" w:rsidP="002F4C91">
            <w:pPr>
              <w:jc w:val="center"/>
              <w:rPr>
                <w:color w:val="000000" w:themeColor="text1"/>
                <w:sz w:val="24"/>
                <w:szCs w:val="24"/>
              </w:rPr>
            </w:pPr>
            <w:r w:rsidRPr="005774D7">
              <w:rPr>
                <w:color w:val="000000" w:themeColor="text1"/>
              </w:rPr>
              <w:t>Douglas:</w:t>
            </w:r>
          </w:p>
          <w:p w14:paraId="1D99FB17" w14:textId="7A7C5A7C" w:rsidR="007038CA" w:rsidRPr="005774D7" w:rsidRDefault="007038CA" w:rsidP="002F4C91">
            <w:pPr>
              <w:jc w:val="center"/>
              <w:rPr>
                <w:color w:val="000000" w:themeColor="text1"/>
                <w:sz w:val="24"/>
                <w:szCs w:val="24"/>
              </w:rPr>
            </w:pPr>
            <w:r w:rsidRPr="005774D7">
              <w:rPr>
                <w:color w:val="000000" w:themeColor="text1"/>
              </w:rPr>
              <w:t xml:space="preserve">Printed for the Total </w:t>
            </w:r>
            <w:r w:rsidR="00517781" w:rsidRPr="005774D7">
              <w:rPr>
                <w:color w:val="000000" w:themeColor="text1"/>
              </w:rPr>
              <w:t xml:space="preserve">Abstinence </w:t>
            </w:r>
            <w:r w:rsidRPr="005774D7">
              <w:rPr>
                <w:color w:val="000000" w:themeColor="text1"/>
              </w:rPr>
              <w:t>Society of Andreas Parish, by Sherriff and Russell, Lord Street.</w:t>
            </w:r>
          </w:p>
          <w:p w14:paraId="374251AF" w14:textId="77777777" w:rsidR="007038CA" w:rsidRPr="005774D7" w:rsidRDefault="007038CA" w:rsidP="002F4C91">
            <w:pPr>
              <w:jc w:val="center"/>
              <w:rPr>
                <w:i/>
                <w:color w:val="000000" w:themeColor="text1"/>
                <w:sz w:val="24"/>
                <w:szCs w:val="24"/>
              </w:rPr>
            </w:pPr>
            <w:r w:rsidRPr="005774D7">
              <w:rPr>
                <w:i/>
                <w:color w:val="000000" w:themeColor="text1"/>
              </w:rPr>
              <w:t>(</w:t>
            </w:r>
            <w:r w:rsidR="00FD4B75" w:rsidRPr="005774D7">
              <w:rPr>
                <w:i/>
                <w:color w:val="000000" w:themeColor="text1"/>
              </w:rPr>
              <w:t>T</w:t>
            </w:r>
            <w:r w:rsidRPr="005774D7">
              <w:rPr>
                <w:i/>
                <w:color w:val="000000" w:themeColor="text1"/>
              </w:rPr>
              <w:t xml:space="preserve">he </w:t>
            </w:r>
            <w:r w:rsidR="00FD4B75" w:rsidRPr="005774D7">
              <w:rPr>
                <w:i/>
                <w:color w:val="000000" w:themeColor="text1"/>
              </w:rPr>
              <w:t>S</w:t>
            </w:r>
            <w:r w:rsidRPr="005774D7">
              <w:rPr>
                <w:i/>
                <w:color w:val="000000" w:themeColor="text1"/>
              </w:rPr>
              <w:t xml:space="preserve">econd </w:t>
            </w:r>
            <w:r w:rsidR="00FD4B75" w:rsidRPr="005774D7">
              <w:rPr>
                <w:i/>
                <w:color w:val="000000" w:themeColor="text1"/>
              </w:rPr>
              <w:t>E</w:t>
            </w:r>
            <w:r w:rsidRPr="005774D7">
              <w:rPr>
                <w:i/>
                <w:color w:val="000000" w:themeColor="text1"/>
              </w:rPr>
              <w:t>dition.)</w:t>
            </w:r>
          </w:p>
        </w:tc>
      </w:tr>
    </w:tbl>
    <w:p w14:paraId="0DE809B5" w14:textId="77777777" w:rsidR="007038CA" w:rsidRPr="00386736" w:rsidRDefault="007038CA" w:rsidP="002F4C91">
      <w:pPr>
        <w:rPr>
          <w:color w:val="000000" w:themeColor="text1"/>
        </w:rPr>
      </w:pPr>
    </w:p>
    <w:p w14:paraId="19C9233F" w14:textId="77777777" w:rsidR="003E1177" w:rsidRPr="00386736" w:rsidRDefault="003E1177" w:rsidP="002F4C91"/>
    <w:sectPr w:rsidR="003E1177" w:rsidRPr="00386736" w:rsidSect="00623DE0">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AFCB" w14:textId="77777777" w:rsidR="004B7537" w:rsidRDefault="004B7537" w:rsidP="007038CA">
      <w:r>
        <w:separator/>
      </w:r>
    </w:p>
  </w:endnote>
  <w:endnote w:type="continuationSeparator" w:id="0">
    <w:p w14:paraId="5ACC65CA" w14:textId="77777777" w:rsidR="004B7537" w:rsidRDefault="004B7537" w:rsidP="0070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AE0D" w14:textId="77777777" w:rsidR="002F4C91" w:rsidRDefault="002F4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410823"/>
      <w:docPartObj>
        <w:docPartGallery w:val="Page Numbers (Bottom of Page)"/>
        <w:docPartUnique/>
      </w:docPartObj>
    </w:sdtPr>
    <w:sdtEndPr>
      <w:rPr>
        <w:noProof/>
      </w:rPr>
    </w:sdtEndPr>
    <w:sdtContent>
      <w:p w14:paraId="494BFCC0" w14:textId="6E3EF9E7" w:rsidR="002F4C91" w:rsidRDefault="002F4C91" w:rsidP="002F4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B3FB" w14:textId="77777777" w:rsidR="002F4C91" w:rsidRDefault="002F4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3134" w14:textId="77777777" w:rsidR="004B7537" w:rsidRDefault="004B7537" w:rsidP="007038CA">
      <w:r>
        <w:separator/>
      </w:r>
    </w:p>
  </w:footnote>
  <w:footnote w:type="continuationSeparator" w:id="0">
    <w:p w14:paraId="28581F94" w14:textId="77777777" w:rsidR="004B7537" w:rsidRDefault="004B7537" w:rsidP="007038CA">
      <w:r>
        <w:continuationSeparator/>
      </w:r>
    </w:p>
  </w:footnote>
  <w:footnote w:id="1">
    <w:p w14:paraId="2ADC8E8F" w14:textId="3DEBD34E" w:rsidR="008213F4" w:rsidRDefault="008213F4">
      <w:pPr>
        <w:pStyle w:val="FootnoteText"/>
      </w:pPr>
      <w:r>
        <w:rPr>
          <w:rStyle w:val="FootnoteReference"/>
        </w:rPr>
        <w:footnoteRef/>
      </w:r>
      <w:r>
        <w:t xml:space="preserve"> </w:t>
      </w:r>
      <w:r w:rsidRPr="005774D7">
        <w:rPr>
          <w:i/>
        </w:rPr>
        <w:t>neu-heeltail</w:t>
      </w:r>
      <w:r>
        <w:t xml:space="preserve">] ‘intoxicating’; not found elsewhere, and the expected form is </w:t>
      </w:r>
      <w:r w:rsidRPr="005774D7">
        <w:rPr>
          <w:i/>
        </w:rPr>
        <w:t>neu-heeltoil</w:t>
      </w:r>
      <w:r>
        <w:t>.</w:t>
      </w:r>
    </w:p>
  </w:footnote>
  <w:footnote w:id="2">
    <w:p w14:paraId="64A257F0" w14:textId="42BD0240" w:rsidR="007038CA" w:rsidRPr="0051169C" w:rsidRDefault="007038CA" w:rsidP="002F4C91">
      <w:pPr>
        <w:rPr>
          <w:sz w:val="20"/>
          <w:szCs w:val="20"/>
        </w:rPr>
      </w:pPr>
      <w:r w:rsidRPr="00F501F9">
        <w:rPr>
          <w:rStyle w:val="FootnoteReference"/>
          <w:sz w:val="20"/>
          <w:szCs w:val="20"/>
        </w:rPr>
        <w:footnoteRef/>
      </w:r>
      <w:r w:rsidRPr="00F501F9">
        <w:rPr>
          <w:sz w:val="20"/>
          <w:szCs w:val="20"/>
        </w:rPr>
        <w:t xml:space="preserve"> </w:t>
      </w:r>
      <w:r w:rsidR="00183B47">
        <w:rPr>
          <w:sz w:val="20"/>
          <w:szCs w:val="20"/>
        </w:rPr>
        <w:t xml:space="preserve">This piece was </w:t>
      </w:r>
      <w:r w:rsidR="00411FDA">
        <w:rPr>
          <w:sz w:val="20"/>
          <w:szCs w:val="20"/>
        </w:rPr>
        <w:t xml:space="preserve">also </w:t>
      </w:r>
      <w:r w:rsidR="00E25D6A">
        <w:rPr>
          <w:sz w:val="20"/>
          <w:szCs w:val="20"/>
        </w:rPr>
        <w:t xml:space="preserve">printed in </w:t>
      </w:r>
      <w:r w:rsidRPr="005774D7">
        <w:rPr>
          <w:rStyle w:val="data-value"/>
          <w:rFonts w:eastAsiaTheme="majorEastAsia"/>
          <w:bCs/>
          <w:i/>
          <w:color w:val="000000" w:themeColor="text1"/>
          <w:sz w:val="20"/>
          <w:szCs w:val="20"/>
        </w:rPr>
        <w:t>Mona</w:t>
      </w:r>
      <w:r w:rsidR="00E25D6A" w:rsidRPr="005774D7">
        <w:rPr>
          <w:rStyle w:val="data-value"/>
          <w:rFonts w:eastAsiaTheme="majorEastAsia"/>
          <w:bCs/>
          <w:i/>
          <w:color w:val="000000" w:themeColor="text1"/>
          <w:sz w:val="20"/>
          <w:szCs w:val="20"/>
        </w:rPr>
        <w:t>’</w:t>
      </w:r>
      <w:r w:rsidRPr="005774D7">
        <w:rPr>
          <w:rStyle w:val="data-value"/>
          <w:rFonts w:eastAsiaTheme="majorEastAsia"/>
          <w:bCs/>
          <w:i/>
          <w:color w:val="000000" w:themeColor="text1"/>
          <w:sz w:val="20"/>
          <w:szCs w:val="20"/>
        </w:rPr>
        <w:t>s Herald</w:t>
      </w:r>
      <w:r w:rsidRPr="00F501F9">
        <w:rPr>
          <w:rStyle w:val="data-value"/>
          <w:rFonts w:eastAsiaTheme="majorEastAsia"/>
          <w:bCs/>
          <w:color w:val="000000" w:themeColor="text1"/>
          <w:sz w:val="20"/>
          <w:szCs w:val="20"/>
        </w:rPr>
        <w:t>, Wednesday, March 18, 1885</w:t>
      </w:r>
      <w:r w:rsidRPr="00F501F9">
        <w:rPr>
          <w:color w:val="000000" w:themeColor="text1"/>
          <w:sz w:val="20"/>
          <w:szCs w:val="20"/>
        </w:rPr>
        <w:t>; Page:</w:t>
      </w:r>
      <w:r w:rsidR="00697112">
        <w:rPr>
          <w:rStyle w:val="apple-converted-space"/>
          <w:rFonts w:eastAsiaTheme="majorEastAsia"/>
          <w:color w:val="000000" w:themeColor="text1"/>
          <w:sz w:val="20"/>
          <w:szCs w:val="20"/>
        </w:rPr>
        <w:t xml:space="preserve"> </w:t>
      </w:r>
      <w:r w:rsidRPr="00F501F9">
        <w:rPr>
          <w:rStyle w:val="data-value"/>
          <w:rFonts w:eastAsiaTheme="majorEastAsia"/>
          <w:bCs/>
          <w:color w:val="000000" w:themeColor="text1"/>
          <w:sz w:val="20"/>
          <w:szCs w:val="20"/>
        </w:rPr>
        <w:t xml:space="preserve">8: </w:t>
      </w:r>
      <w:r w:rsidRPr="00F501F9">
        <w:rPr>
          <w:color w:val="000000" w:themeColor="text1"/>
          <w:sz w:val="20"/>
          <w:szCs w:val="20"/>
          <w:lang w:val="en"/>
        </w:rPr>
        <w:t xml:space="preserve"> </w:t>
      </w:r>
      <w:r w:rsidR="00411FDA">
        <w:rPr>
          <w:color w:val="000000" w:themeColor="text1"/>
          <w:sz w:val="20"/>
          <w:szCs w:val="20"/>
          <w:lang w:val="en"/>
        </w:rPr>
        <w:t xml:space="preserve">with the following introduction; </w:t>
      </w:r>
      <w:r w:rsidRPr="00F501F9">
        <w:rPr>
          <w:sz w:val="20"/>
          <w:szCs w:val="20"/>
          <w:lang w:val="en"/>
        </w:rPr>
        <w:t>“John Wesley’s Instructions To Methodists: The following condensed account of the principles laid down by John Wesley for the guidance of his followers, in regard to the Temperan</w:t>
      </w:r>
      <w:r w:rsidR="00193317">
        <w:rPr>
          <w:sz w:val="20"/>
          <w:szCs w:val="20"/>
          <w:lang w:val="en"/>
        </w:rPr>
        <w:t>ce</w:t>
      </w:r>
      <w:r w:rsidRPr="00F501F9">
        <w:rPr>
          <w:sz w:val="20"/>
          <w:szCs w:val="20"/>
          <w:lang w:val="en"/>
        </w:rPr>
        <w:t xml:space="preserve"> question, was translated into Manx, for the Kirk Andreas Total Abstinence Society, in 1847, and circulated amongst its members. It has now been re-translated into English by Wm. Kneen, Town Missionary.” </w:t>
      </w:r>
      <w:r>
        <w:rPr>
          <w:sz w:val="20"/>
          <w:szCs w:val="20"/>
          <w:lang w:val="en"/>
        </w:rPr>
        <w:t xml:space="preserve">There is no known existing example of the first edition of ‘Ard-Firrinysyn’, but as </w:t>
      </w:r>
      <w:r w:rsidR="00D66A66">
        <w:rPr>
          <w:sz w:val="20"/>
          <w:szCs w:val="20"/>
          <w:lang w:val="en"/>
        </w:rPr>
        <w:t xml:space="preserve">the publishers </w:t>
      </w:r>
      <w:r>
        <w:rPr>
          <w:sz w:val="20"/>
          <w:szCs w:val="20"/>
          <w:lang w:val="en"/>
        </w:rPr>
        <w:t>Sherriff &amp; Russell ceased trading in 1849</w:t>
      </w:r>
      <w:r w:rsidR="00761A6B">
        <w:rPr>
          <w:sz w:val="20"/>
          <w:szCs w:val="20"/>
          <w:lang w:val="en"/>
        </w:rPr>
        <w:t>,</w:t>
      </w:r>
      <w:r>
        <w:rPr>
          <w:sz w:val="20"/>
          <w:szCs w:val="20"/>
          <w:lang w:val="en"/>
        </w:rPr>
        <w:t xml:space="preserve"> the second edition could only have been published </w:t>
      </w:r>
      <w:r w:rsidR="00742BBF">
        <w:rPr>
          <w:sz w:val="20"/>
          <w:szCs w:val="20"/>
          <w:lang w:val="en"/>
        </w:rPr>
        <w:t>between</w:t>
      </w:r>
      <w:r>
        <w:rPr>
          <w:sz w:val="20"/>
          <w:szCs w:val="20"/>
          <w:lang w:val="en"/>
        </w:rPr>
        <w:t xml:space="preserve"> 1847</w:t>
      </w:r>
      <w:r w:rsidR="00742BBF">
        <w:rPr>
          <w:sz w:val="20"/>
          <w:szCs w:val="20"/>
          <w:lang w:val="en"/>
        </w:rPr>
        <w:t xml:space="preserve"> and</w:t>
      </w:r>
      <w:r>
        <w:rPr>
          <w:sz w:val="20"/>
          <w:szCs w:val="20"/>
          <w:lang w:val="en"/>
        </w:rPr>
        <w:t xml:space="preserve"> 1849. </w:t>
      </w:r>
      <w:r w:rsidR="00193317">
        <w:rPr>
          <w:sz w:val="20"/>
          <w:szCs w:val="20"/>
          <w:lang w:val="en"/>
        </w:rPr>
        <w:t>As large parts of the piece are direct translations of Wesley’s or other’s writings</w:t>
      </w:r>
      <w:r w:rsidR="00761A6B">
        <w:rPr>
          <w:sz w:val="20"/>
          <w:szCs w:val="20"/>
          <w:lang w:val="en"/>
        </w:rPr>
        <w:t>,</w:t>
      </w:r>
      <w:r w:rsidR="00193317">
        <w:rPr>
          <w:sz w:val="20"/>
          <w:szCs w:val="20"/>
          <w:lang w:val="en"/>
        </w:rPr>
        <w:t xml:space="preserve"> the translation given here follows those works </w:t>
      </w:r>
      <w:r w:rsidR="0001294B">
        <w:rPr>
          <w:sz w:val="20"/>
          <w:szCs w:val="20"/>
          <w:lang w:val="en"/>
        </w:rPr>
        <w:t xml:space="preserve">where possible, </w:t>
      </w:r>
      <w:r w:rsidR="00193317">
        <w:rPr>
          <w:sz w:val="20"/>
          <w:szCs w:val="20"/>
          <w:lang w:val="en"/>
        </w:rPr>
        <w:t xml:space="preserve">and </w:t>
      </w:r>
      <w:r w:rsidR="0001294B">
        <w:rPr>
          <w:sz w:val="20"/>
          <w:szCs w:val="20"/>
          <w:lang w:val="en"/>
        </w:rPr>
        <w:t xml:space="preserve">is </w:t>
      </w:r>
      <w:r w:rsidR="00193317">
        <w:rPr>
          <w:sz w:val="20"/>
          <w:szCs w:val="20"/>
          <w:lang w:val="en"/>
        </w:rPr>
        <w:t xml:space="preserve">not Wm. Kneen’s 1885 translation. </w:t>
      </w:r>
      <w:r>
        <w:rPr>
          <w:sz w:val="20"/>
          <w:szCs w:val="20"/>
          <w:lang w:val="en"/>
        </w:rPr>
        <w:t xml:space="preserve">The piece was </w:t>
      </w:r>
      <w:r w:rsidR="0051169C">
        <w:rPr>
          <w:sz w:val="20"/>
          <w:szCs w:val="20"/>
          <w:lang w:val="en"/>
        </w:rPr>
        <w:t xml:space="preserve">also </w:t>
      </w:r>
      <w:r>
        <w:rPr>
          <w:sz w:val="20"/>
          <w:szCs w:val="20"/>
          <w:lang w:val="en"/>
        </w:rPr>
        <w:t xml:space="preserve">published, in serial form and with a </w:t>
      </w:r>
      <w:r w:rsidR="00FD4B75">
        <w:rPr>
          <w:sz w:val="20"/>
          <w:szCs w:val="20"/>
          <w:lang w:val="en"/>
        </w:rPr>
        <w:t>different</w:t>
      </w:r>
      <w:r>
        <w:rPr>
          <w:sz w:val="20"/>
          <w:szCs w:val="20"/>
          <w:lang w:val="en"/>
        </w:rPr>
        <w:t xml:space="preserve"> translation</w:t>
      </w:r>
      <w:r w:rsidR="00761A6B">
        <w:rPr>
          <w:sz w:val="20"/>
          <w:szCs w:val="20"/>
          <w:lang w:val="en"/>
        </w:rPr>
        <w:t>,</w:t>
      </w:r>
      <w:r>
        <w:rPr>
          <w:sz w:val="20"/>
          <w:szCs w:val="20"/>
          <w:lang w:val="en"/>
        </w:rPr>
        <w:t xml:space="preserve"> in the </w:t>
      </w:r>
      <w:r w:rsidRPr="005774D7">
        <w:rPr>
          <w:i/>
          <w:sz w:val="20"/>
          <w:szCs w:val="20"/>
          <w:lang w:val="en"/>
        </w:rPr>
        <w:t>Isle of Man Examiner</w:t>
      </w:r>
      <w:r>
        <w:rPr>
          <w:sz w:val="20"/>
          <w:szCs w:val="20"/>
          <w:lang w:val="en"/>
        </w:rPr>
        <w:t>’s Manx language Column in July, August and September of 1899.</w:t>
      </w:r>
    </w:p>
  </w:footnote>
  <w:footnote w:id="3">
    <w:p w14:paraId="6D8BBB1B" w14:textId="0A578546" w:rsidR="008213F4" w:rsidRDefault="008213F4">
      <w:pPr>
        <w:pStyle w:val="FootnoteText"/>
      </w:pPr>
      <w:r>
        <w:rPr>
          <w:rStyle w:val="FootnoteReference"/>
        </w:rPr>
        <w:footnoteRef/>
      </w:r>
      <w:r>
        <w:t xml:space="preserve"> </w:t>
      </w:r>
      <w:r w:rsidRPr="005774D7">
        <w:rPr>
          <w:i/>
        </w:rPr>
        <w:t>skyollyn</w:t>
      </w:r>
      <w:r>
        <w:t xml:space="preserve">] Cregeen: </w:t>
      </w:r>
      <w:r w:rsidRPr="008213F4">
        <w:rPr>
          <w:b/>
          <w:bCs/>
        </w:rPr>
        <w:t>skyoll</w:t>
      </w:r>
      <w:r w:rsidRPr="008213F4">
        <w:t xml:space="preserve">, </w:t>
      </w:r>
      <w:r w:rsidRPr="008213F4">
        <w:rPr>
          <w:i/>
          <w:iCs/>
        </w:rPr>
        <w:t xml:space="preserve">s. f. </w:t>
      </w:r>
      <w:r w:rsidRPr="008213F4">
        <w:t xml:space="preserve">a great deal, a large quantity. </w:t>
      </w:r>
      <w:r>
        <w:t xml:space="preserve"> </w:t>
      </w:r>
    </w:p>
  </w:footnote>
  <w:footnote w:id="4">
    <w:p w14:paraId="4AED18AB" w14:textId="7BE9244C" w:rsidR="008213F4" w:rsidRDefault="008213F4">
      <w:pPr>
        <w:pStyle w:val="FootnoteText"/>
      </w:pPr>
      <w:r>
        <w:rPr>
          <w:rStyle w:val="FootnoteReference"/>
        </w:rPr>
        <w:footnoteRef/>
      </w:r>
      <w:r>
        <w:t xml:space="preserve"> </w:t>
      </w:r>
      <w:r w:rsidRPr="005774D7">
        <w:rPr>
          <w:i/>
        </w:rPr>
        <w:t>shillail</w:t>
      </w:r>
      <w:r>
        <w:t>] cf. Kelly: ‘</w:t>
      </w:r>
      <w:r w:rsidRPr="008213F4">
        <w:t xml:space="preserve">SHILLEY, </w:t>
      </w:r>
      <w:r w:rsidRPr="008213F4">
        <w:rPr>
          <w:i/>
          <w:iCs/>
        </w:rPr>
        <w:t xml:space="preserve">v. </w:t>
      </w:r>
      <w:r w:rsidRPr="008213F4">
        <w:t>to drop, to distil</w:t>
      </w:r>
      <w:r>
        <w:t>’</w:t>
      </w:r>
      <w:r w:rsidR="00D91B2A">
        <w:t>, and see below.</w:t>
      </w:r>
      <w:r>
        <w:t xml:space="preserve"> The form </w:t>
      </w:r>
      <w:r w:rsidRPr="005774D7">
        <w:rPr>
          <w:i/>
        </w:rPr>
        <w:t>shillail</w:t>
      </w:r>
      <w:r>
        <w:t xml:space="preserve"> is not found elsewhere</w:t>
      </w:r>
      <w:r w:rsidR="00D91B2A">
        <w:t>.</w:t>
      </w:r>
    </w:p>
  </w:footnote>
  <w:footnote w:id="5">
    <w:p w14:paraId="43147684" w14:textId="4C0976CE" w:rsidR="0051169C" w:rsidRDefault="0051169C" w:rsidP="002F4C91">
      <w:pPr>
        <w:pStyle w:val="FootnoteText"/>
      </w:pPr>
      <w:r>
        <w:rPr>
          <w:rStyle w:val="FootnoteReference"/>
        </w:rPr>
        <w:footnoteRef/>
      </w:r>
      <w:r>
        <w:t xml:space="preserve"> “</w:t>
      </w:r>
      <w:r w:rsidRPr="00A021BD">
        <w:t>Thought</w:t>
      </w:r>
      <w:r>
        <w:t xml:space="preserve"> on the Present Scarcity of Provisions.</w:t>
      </w:r>
      <w:r w:rsidR="00B12D9D">
        <w:t>”</w:t>
      </w:r>
      <w:r>
        <w:t xml:space="preserve"> Wesley, John, printed by R.</w:t>
      </w:r>
      <w:r w:rsidR="00386736">
        <w:t xml:space="preserve"> </w:t>
      </w:r>
      <w:r>
        <w:t xml:space="preserve">Hawes, London,. 1773. </w:t>
      </w:r>
      <w:r w:rsidR="006C7552">
        <w:t>The English translation from ‘Why is food so dear? ...’ to ‘... of life and virtue’ is taken dir</w:t>
      </w:r>
      <w:r w:rsidR="005F342D">
        <w:t>e</w:t>
      </w:r>
      <w:r w:rsidR="006C7552">
        <w:t xml:space="preserve">ctly from </w:t>
      </w:r>
      <w:r w:rsidR="005F342D">
        <w:t xml:space="preserve">this work. </w:t>
      </w:r>
    </w:p>
  </w:footnote>
  <w:footnote w:id="6">
    <w:p w14:paraId="73751B90" w14:textId="3D6C8091" w:rsidR="00D91B2A" w:rsidRDefault="00D91B2A">
      <w:pPr>
        <w:pStyle w:val="FootnoteText"/>
      </w:pPr>
      <w:r>
        <w:rPr>
          <w:rStyle w:val="FootnoteReference"/>
        </w:rPr>
        <w:footnoteRef/>
      </w:r>
      <w:r>
        <w:t xml:space="preserve"> </w:t>
      </w:r>
      <w:r w:rsidRPr="005774D7">
        <w:rPr>
          <w:i/>
        </w:rPr>
        <w:t>cour-y-chiaghtin</w:t>
      </w:r>
      <w:r>
        <w:t xml:space="preserve">] ‘weekly’; also in </w:t>
      </w:r>
      <w:r>
        <w:rPr>
          <w:i/>
          <w:iCs/>
        </w:rPr>
        <w:t xml:space="preserve">Manks Advertiser </w:t>
      </w:r>
      <w:r>
        <w:t>10.06.1824. Elsewhere</w:t>
      </w:r>
      <w:r w:rsidR="00761A6B">
        <w:t xml:space="preserve"> we find </w:t>
      </w:r>
      <w:r w:rsidRPr="005774D7">
        <w:rPr>
          <w:i/>
        </w:rPr>
        <w:t>cour-y-laa</w:t>
      </w:r>
      <w:r>
        <w:t xml:space="preserve"> ‘daily’.</w:t>
      </w:r>
    </w:p>
  </w:footnote>
  <w:footnote w:id="7">
    <w:p w14:paraId="0313881D" w14:textId="77777777" w:rsidR="0051169C" w:rsidRDefault="0051169C" w:rsidP="002F4C91">
      <w:pPr>
        <w:pStyle w:val="FootnoteText"/>
      </w:pPr>
      <w:r>
        <w:rPr>
          <w:rStyle w:val="FootnoteReference"/>
        </w:rPr>
        <w:footnoteRef/>
      </w:r>
      <w:r>
        <w:t xml:space="preserve"> The Manx gives 8,000 bushels, which equals 1,000 quarters (a quarter ton being a standard measurement for grain).</w:t>
      </w:r>
    </w:p>
  </w:footnote>
  <w:footnote w:id="8">
    <w:p w14:paraId="5E569CDD" w14:textId="7238B2A9" w:rsidR="00517781" w:rsidRPr="005774D7" w:rsidRDefault="00517781">
      <w:pPr>
        <w:pStyle w:val="FootnoteText"/>
        <w:rPr>
          <w:i/>
        </w:rPr>
      </w:pPr>
      <w:r>
        <w:rPr>
          <w:rStyle w:val="FootnoteReference"/>
        </w:rPr>
        <w:footnoteRef/>
      </w:r>
      <w:r>
        <w:t xml:space="preserve"> </w:t>
      </w:r>
      <w:r w:rsidRPr="005774D7">
        <w:rPr>
          <w:i/>
        </w:rPr>
        <w:t>as</w:t>
      </w:r>
      <w:r>
        <w:t xml:space="preserve">] </w:t>
      </w:r>
      <w:r w:rsidRPr="00761A6B">
        <w:t>text</w:t>
      </w:r>
      <w:r>
        <w:t xml:space="preserve"> </w:t>
      </w:r>
      <w:r w:rsidRPr="005774D7">
        <w:rPr>
          <w:i/>
        </w:rPr>
        <w:t>as as</w:t>
      </w:r>
    </w:p>
  </w:footnote>
  <w:footnote w:id="9">
    <w:p w14:paraId="1F597211" w14:textId="350C0C78" w:rsidR="0001294B" w:rsidRPr="0001294B" w:rsidRDefault="0001294B" w:rsidP="002F4C91">
      <w:pPr>
        <w:pStyle w:val="FootnoteText"/>
        <w:rPr>
          <w:i/>
        </w:rPr>
      </w:pPr>
      <w:r>
        <w:rPr>
          <w:rStyle w:val="FootnoteReference"/>
        </w:rPr>
        <w:footnoteRef/>
      </w:r>
      <w:r>
        <w:t xml:space="preserve"> </w:t>
      </w:r>
      <w:r>
        <w:rPr>
          <w:i/>
        </w:rPr>
        <w:t>tubbag</w:t>
      </w:r>
      <w:r w:rsidR="005A419A" w:rsidRPr="005774D7">
        <w:t>]</w:t>
      </w:r>
      <w:r w:rsidR="005A419A">
        <w:t xml:space="preserve"> </w:t>
      </w:r>
      <w:r w:rsidR="005A419A" w:rsidRPr="0001294B">
        <w:t>‘</w:t>
      </w:r>
      <w:r w:rsidRPr="0001294B">
        <w:t>bushel’</w:t>
      </w:r>
      <w:r>
        <w:t>—a unit of volume equivalent to 36.4 litres</w:t>
      </w:r>
      <w:r w:rsidR="005A419A">
        <w:t xml:space="preserve">. </w:t>
      </w:r>
      <w:r w:rsidR="005A419A" w:rsidRPr="005A419A">
        <w:t>The </w:t>
      </w:r>
      <w:r w:rsidR="005A419A" w:rsidRPr="005774D7">
        <w:t>Weights and Measures Act 1824</w:t>
      </w:r>
      <w:r w:rsidR="005A419A" w:rsidRPr="005A419A">
        <w:t> declared that, for measures of liquids and unheaped </w:t>
      </w:r>
      <w:r w:rsidR="005A419A" w:rsidRPr="005774D7">
        <w:t>dry volume</w:t>
      </w:r>
      <w:r w:rsidR="005A419A" w:rsidRPr="005A419A">
        <w:t>, a 'quarter' equals eight </w:t>
      </w:r>
      <w:r w:rsidR="005A419A" w:rsidRPr="005774D7">
        <w:t>bushels</w:t>
      </w:r>
      <w:r w:rsidR="005A419A" w:rsidRPr="005A419A">
        <w:t> (64 gallons, where a gallon is defined as a volume of water weight ten troy pounds)</w:t>
      </w:r>
    </w:p>
  </w:footnote>
  <w:footnote w:id="10">
    <w:p w14:paraId="67CD3013" w14:textId="2A1C538A" w:rsidR="001815EB" w:rsidRPr="001815EB" w:rsidRDefault="001815EB" w:rsidP="002F4C91">
      <w:pPr>
        <w:pStyle w:val="FootnoteText"/>
      </w:pPr>
      <w:r>
        <w:rPr>
          <w:rStyle w:val="FootnoteReference"/>
        </w:rPr>
        <w:footnoteRef/>
      </w:r>
      <w:r>
        <w:t xml:space="preserve"> </w:t>
      </w:r>
      <w:r w:rsidRPr="001815EB">
        <w:rPr>
          <w:i/>
        </w:rPr>
        <w:t>curnagh</w:t>
      </w:r>
      <w:r w:rsidR="004D58F9">
        <w:t xml:space="preserve"> ~ </w:t>
      </w:r>
      <w:r>
        <w:rPr>
          <w:i/>
        </w:rPr>
        <w:t>curnag</w:t>
      </w:r>
      <w:r w:rsidR="00A021BD">
        <w:rPr>
          <w:i/>
        </w:rPr>
        <w:t>ht</w:t>
      </w:r>
      <w:r w:rsidR="00A021BD">
        <w:t xml:space="preserve">] </w:t>
      </w:r>
      <w:r>
        <w:t>‘wheat’.</w:t>
      </w:r>
    </w:p>
  </w:footnote>
  <w:footnote w:id="11">
    <w:p w14:paraId="120456FD" w14:textId="77777777" w:rsidR="001815EB" w:rsidRPr="005F342D" w:rsidRDefault="001815EB" w:rsidP="002F4C91">
      <w:pPr>
        <w:pStyle w:val="FootnoteText"/>
      </w:pPr>
      <w:r w:rsidRPr="005F342D">
        <w:rPr>
          <w:rStyle w:val="FootnoteReference"/>
        </w:rPr>
        <w:footnoteRef/>
      </w:r>
      <w:r w:rsidRPr="005F342D">
        <w:t xml:space="preserve"> </w:t>
      </w:r>
      <w:r w:rsidRPr="005F342D">
        <w:rPr>
          <w:bCs/>
          <w:i/>
          <w:color w:val="000000" w:themeColor="text1"/>
          <w:lang w:val="en"/>
        </w:rPr>
        <w:t>yiow mayd yn raa gair breeoil shoh – yiow mayd yn raa giare breeoil shoh –</w:t>
      </w:r>
      <w:r w:rsidRPr="005F342D">
        <w:rPr>
          <w:bCs/>
          <w:color w:val="000000" w:themeColor="text1"/>
          <w:lang w:val="en"/>
        </w:rPr>
        <w:t xml:space="preserve"> ‘we will find this short lively saying’.</w:t>
      </w:r>
    </w:p>
  </w:footnote>
  <w:footnote w:id="12">
    <w:p w14:paraId="4B89F277" w14:textId="1BBDA921" w:rsidR="0051169C" w:rsidRPr="005774D7" w:rsidRDefault="0051169C" w:rsidP="002F4C91">
      <w:pPr>
        <w:pStyle w:val="FootnoteText"/>
        <w:rPr>
          <w:b/>
          <w:bCs/>
        </w:rPr>
      </w:pPr>
      <w:r w:rsidRPr="005F342D">
        <w:rPr>
          <w:rStyle w:val="FootnoteReference"/>
        </w:rPr>
        <w:footnoteRef/>
      </w:r>
      <w:r w:rsidRPr="005F342D">
        <w:t xml:space="preserve"> </w:t>
      </w:r>
      <w:r w:rsidRPr="005F342D">
        <w:rPr>
          <w:i/>
        </w:rPr>
        <w:t>jourym</w:t>
      </w:r>
      <w:r w:rsidR="00A021BD" w:rsidRPr="005774D7">
        <w:t>]</w:t>
      </w:r>
      <w:r w:rsidR="00A021BD">
        <w:t xml:space="preserve"> </w:t>
      </w:r>
      <w:r w:rsidRPr="005F342D">
        <w:t xml:space="preserve">not found elsewhere in the corpus; </w:t>
      </w:r>
      <w:r w:rsidR="005F342D">
        <w:t xml:space="preserve">seems to be </w:t>
      </w:r>
      <w:r w:rsidR="005F342D" w:rsidRPr="005774D7">
        <w:rPr>
          <w:highlight w:val="yellow"/>
        </w:rPr>
        <w:t>the now archaic slang word ‘jorum’, meaning ‘an</w:t>
      </w:r>
      <w:r w:rsidR="0001294B" w:rsidRPr="005774D7">
        <w:rPr>
          <w:highlight w:val="yellow"/>
        </w:rPr>
        <w:t xml:space="preserve"> </w:t>
      </w:r>
      <w:r w:rsidR="005F342D" w:rsidRPr="005774D7">
        <w:rPr>
          <w:highlight w:val="yellow"/>
        </w:rPr>
        <w:t>alcoholic drink’</w:t>
      </w:r>
      <w:r w:rsidR="005F342D">
        <w:t xml:space="preserve">. </w:t>
      </w:r>
      <w:r w:rsidR="00AE0D2B">
        <w:t xml:space="preserve">OED </w:t>
      </w:r>
      <w:r w:rsidR="00AE0D2B" w:rsidRPr="005774D7">
        <w:rPr>
          <w:b/>
          <w:bCs/>
        </w:rPr>
        <w:t>jorum</w:t>
      </w:r>
      <w:r w:rsidR="00AE0D2B">
        <w:t xml:space="preserve">: </w:t>
      </w:r>
      <w:r w:rsidR="00AE0D2B" w:rsidRPr="00AE0D2B">
        <w:rPr>
          <w:rFonts w:hint="eastAsia"/>
          <w:b/>
          <w:bCs/>
        </w:rPr>
        <w:t>a.</w:t>
      </w:r>
      <w:r w:rsidR="00697112">
        <w:rPr>
          <w:rFonts w:hint="eastAsia"/>
          <w:b/>
          <w:bCs/>
        </w:rPr>
        <w:t xml:space="preserve"> </w:t>
      </w:r>
      <w:r w:rsidR="00AE0D2B" w:rsidRPr="00AE0D2B">
        <w:t>A large drinking-bowl or vessel; also, the contents of this;</w:t>
      </w:r>
      <w:r w:rsidR="00697112">
        <w:t xml:space="preserve"> </w:t>
      </w:r>
      <w:r w:rsidR="00AE0D2B" w:rsidRPr="00AE0D2B">
        <w:t>esp.</w:t>
      </w:r>
      <w:r w:rsidR="00697112">
        <w:t xml:space="preserve"> </w:t>
      </w:r>
      <w:r w:rsidR="00AE0D2B" w:rsidRPr="00AE0D2B">
        <w:t>a bowl of punch.</w:t>
      </w:r>
      <w:r w:rsidR="005A389C">
        <w:t xml:space="preserve"> And </w:t>
      </w:r>
      <w:r w:rsidR="00697112">
        <w:t>cf. ‘</w:t>
      </w:r>
      <w:r w:rsidR="00697112" w:rsidRPr="005774D7">
        <w:rPr>
          <w:b/>
          <w:bCs/>
        </w:rPr>
        <w:t>JOURUM</w:t>
      </w:r>
      <w:r w:rsidR="00697112">
        <w:rPr>
          <w:b/>
          <w:bCs/>
        </w:rPr>
        <w:t>.</w:t>
      </w:r>
      <w:r w:rsidR="00697112">
        <w:t xml:space="preserve"> ‘jorum’ a large jug’ in Moore, A. W et al, </w:t>
      </w:r>
      <w:r w:rsidR="00697112" w:rsidRPr="005774D7">
        <w:rPr>
          <w:i/>
        </w:rPr>
        <w:t>Vocabulary of the Anglo</w:t>
      </w:r>
      <w:r w:rsidR="00697112">
        <w:rPr>
          <w:i/>
        </w:rPr>
        <w:t>-</w:t>
      </w:r>
      <w:r w:rsidR="00697112" w:rsidRPr="005774D7">
        <w:rPr>
          <w:i/>
        </w:rPr>
        <w:t>Manx Dialect.</w:t>
      </w:r>
      <w:r w:rsidR="00697112">
        <w:rPr>
          <w:i/>
        </w:rPr>
        <w:t xml:space="preserve"> </w:t>
      </w:r>
      <w:r w:rsidR="00697112">
        <w:t xml:space="preserve">Likewise </w:t>
      </w:r>
      <w:r w:rsidR="00697112" w:rsidRPr="005774D7">
        <w:rPr>
          <w:i/>
        </w:rPr>
        <w:t>English Dialect Dictionary</w:t>
      </w:r>
      <w:r w:rsidR="00697112">
        <w:t xml:space="preserve">: </w:t>
      </w:r>
      <w:r w:rsidR="00697112" w:rsidRPr="00697112">
        <w:t>1.</w:t>
      </w:r>
      <w:r w:rsidR="00697112">
        <w:t xml:space="preserve"> </w:t>
      </w:r>
      <w:r w:rsidR="00697112" w:rsidRPr="00697112">
        <w:t>A</w:t>
      </w:r>
      <w:r w:rsidR="00697112">
        <w:t xml:space="preserve"> </w:t>
      </w:r>
      <w:r w:rsidR="00697112" w:rsidRPr="00697112">
        <w:t>large</w:t>
      </w:r>
      <w:r w:rsidR="00697112">
        <w:t xml:space="preserve"> </w:t>
      </w:r>
      <w:r w:rsidR="00697112" w:rsidRPr="00697112">
        <w:t>jug</w:t>
      </w:r>
      <w:r w:rsidR="00697112">
        <w:t xml:space="preserve"> </w:t>
      </w:r>
      <w:r w:rsidR="00697112" w:rsidRPr="00697112">
        <w:t>or</w:t>
      </w:r>
      <w:r w:rsidR="00697112">
        <w:t xml:space="preserve"> </w:t>
      </w:r>
      <w:r w:rsidR="00697112" w:rsidRPr="00697112">
        <w:t>pitcher;</w:t>
      </w:r>
      <w:r w:rsidR="00697112">
        <w:t xml:space="preserve"> </w:t>
      </w:r>
      <w:r w:rsidR="00697112" w:rsidRPr="00697112">
        <w:t>a</w:t>
      </w:r>
      <w:r w:rsidR="00697112">
        <w:t xml:space="preserve"> </w:t>
      </w:r>
      <w:r w:rsidR="00697112" w:rsidRPr="00697112">
        <w:t>bowl</w:t>
      </w:r>
      <w:r w:rsidR="00697112">
        <w:t xml:space="preserve"> </w:t>
      </w:r>
      <w:r w:rsidR="00697112" w:rsidRPr="00697112">
        <w:t>or</w:t>
      </w:r>
      <w:r w:rsidR="00697112">
        <w:t xml:space="preserve"> </w:t>
      </w:r>
      <w:r w:rsidR="00697112" w:rsidRPr="00697112">
        <w:t>other</w:t>
      </w:r>
      <w:r w:rsidR="00697112">
        <w:t xml:space="preserve">  </w:t>
      </w:r>
      <w:r w:rsidR="00697112" w:rsidRPr="00697112">
        <w:t>vessel</w:t>
      </w:r>
      <w:r w:rsidR="00697112">
        <w:t xml:space="preserve"> </w:t>
      </w:r>
      <w:r w:rsidR="00697112" w:rsidRPr="00697112">
        <w:t>for</w:t>
      </w:r>
      <w:r w:rsidR="00697112">
        <w:t xml:space="preserve"> </w:t>
      </w:r>
      <w:r w:rsidR="00697112" w:rsidRPr="00697112">
        <w:t>holding</w:t>
      </w:r>
      <w:r w:rsidR="00697112">
        <w:t xml:space="preserve"> </w:t>
      </w:r>
      <w:r w:rsidR="00697112" w:rsidRPr="00697112">
        <w:t>liquids;</w:t>
      </w:r>
      <w:r w:rsidR="00697112">
        <w:t xml:space="preserve"> </w:t>
      </w:r>
      <w:r w:rsidR="00697112" w:rsidRPr="00697112">
        <w:t>the</w:t>
      </w:r>
      <w:r w:rsidR="00697112">
        <w:t xml:space="preserve"> </w:t>
      </w:r>
      <w:r w:rsidR="00697112" w:rsidRPr="00697112">
        <w:t>contents</w:t>
      </w:r>
      <w:r w:rsidR="00697112">
        <w:t xml:space="preserve"> </w:t>
      </w:r>
      <w:r w:rsidR="00697112" w:rsidRPr="00697112">
        <w:t>of</w:t>
      </w:r>
      <w:r w:rsidR="00697112">
        <w:t xml:space="preserve"> </w:t>
      </w:r>
      <w:r w:rsidR="00697112" w:rsidRPr="00697112">
        <w:t>such</w:t>
      </w:r>
      <w:r w:rsidR="00697112">
        <w:t xml:space="preserve"> </w:t>
      </w:r>
      <w:r w:rsidR="00697112" w:rsidRPr="00697112">
        <w:t>a</w:t>
      </w:r>
      <w:r w:rsidR="00697112">
        <w:t xml:space="preserve"> </w:t>
      </w:r>
      <w:r w:rsidR="00697112" w:rsidRPr="00697112">
        <w:t>vessel.</w:t>
      </w:r>
      <w:r w:rsidR="00697112">
        <w:t>’ No other attestation found where = ‘liquor’</w:t>
      </w:r>
      <w:r w:rsidR="005A419A">
        <w:t xml:space="preserve"> or ‘spirits’</w:t>
      </w:r>
      <w:r w:rsidR="00697112">
        <w:t>.</w:t>
      </w:r>
    </w:p>
  </w:footnote>
  <w:footnote w:id="13">
    <w:p w14:paraId="53C32AC8" w14:textId="44CDF724" w:rsidR="000D53CA" w:rsidRDefault="000D53CA">
      <w:pPr>
        <w:pStyle w:val="FootnoteText"/>
      </w:pPr>
      <w:r>
        <w:rPr>
          <w:rStyle w:val="FootnoteReference"/>
        </w:rPr>
        <w:footnoteRef/>
      </w:r>
      <w:r>
        <w:t xml:space="preserve"> </w:t>
      </w:r>
      <w:r w:rsidRPr="005774D7">
        <w:rPr>
          <w:i/>
        </w:rPr>
        <w:t>cliass</w:t>
      </w:r>
      <w:r>
        <w:t xml:space="preserve">] Cregeen: </w:t>
      </w:r>
      <w:r w:rsidRPr="000D53CA">
        <w:rPr>
          <w:b/>
          <w:bCs/>
        </w:rPr>
        <w:t>cliass</w:t>
      </w:r>
      <w:r w:rsidRPr="000D53CA">
        <w:t xml:space="preserve">, </w:t>
      </w:r>
      <w:r w:rsidRPr="000D53CA">
        <w:rPr>
          <w:i/>
          <w:iCs/>
        </w:rPr>
        <w:t xml:space="preserve">s. m. </w:t>
      </w:r>
      <w:r w:rsidRPr="000D53CA">
        <w:t>a happening alike, the same fate, like as</w:t>
      </w:r>
      <w:r>
        <w:t>.</w:t>
      </w:r>
    </w:p>
  </w:footnote>
  <w:footnote w:id="14">
    <w:p w14:paraId="3983846C" w14:textId="7AB91298" w:rsidR="005A419A" w:rsidRDefault="005A419A">
      <w:pPr>
        <w:pStyle w:val="FootnoteText"/>
      </w:pPr>
      <w:r>
        <w:rPr>
          <w:rStyle w:val="FootnoteReference"/>
        </w:rPr>
        <w:footnoteRef/>
      </w:r>
      <w:r>
        <w:t xml:space="preserve"> </w:t>
      </w:r>
      <w:r w:rsidRPr="005774D7">
        <w:rPr>
          <w:i/>
        </w:rPr>
        <w:t>ny vegganyn</w:t>
      </w:r>
      <w:r>
        <w:t xml:space="preserve">] </w:t>
      </w:r>
      <w:r w:rsidRPr="005A419A">
        <w:t>‘insensibly’, ‘gradually, by degrees’ (</w:t>
      </w:r>
      <w:r w:rsidR="00F723BA">
        <w:t xml:space="preserve">Wilson, </w:t>
      </w:r>
      <w:r w:rsidR="00A021BD" w:rsidRPr="00F723BA">
        <w:rPr>
          <w:i/>
        </w:rPr>
        <w:t>Sermons</w:t>
      </w:r>
      <w:r w:rsidR="00F723BA">
        <w:t xml:space="preserve">, </w:t>
      </w:r>
      <w:r w:rsidRPr="005A419A">
        <w:t xml:space="preserve">99) Also </w:t>
      </w:r>
      <w:r w:rsidRPr="005A419A">
        <w:rPr>
          <w:i/>
          <w:iCs/>
        </w:rPr>
        <w:t xml:space="preserve">Mona’s Herald </w:t>
      </w:r>
      <w:r w:rsidRPr="005A419A">
        <w:t>07.02.1837, 22.12.1840, 07.08.1850</w:t>
      </w:r>
      <w:r w:rsidR="00F723BA">
        <w:t xml:space="preserve">; Kelly/Clarke: </w:t>
      </w:r>
      <w:r w:rsidR="00F723BA" w:rsidRPr="00F723BA">
        <w:t xml:space="preserve">DEGREES, (BY) </w:t>
      </w:r>
      <w:r w:rsidR="00F723BA" w:rsidRPr="00F723BA">
        <w:rPr>
          <w:i/>
          <w:iCs/>
        </w:rPr>
        <w:t xml:space="preserve">adv. </w:t>
      </w:r>
      <w:r w:rsidR="00F723BA" w:rsidRPr="00F723BA">
        <w:t>ny vegganyn, dy keimagh.</w:t>
      </w:r>
    </w:p>
  </w:footnote>
  <w:footnote w:id="15">
    <w:p w14:paraId="1F86EDAE" w14:textId="1ACC6D8B" w:rsidR="00F723BA" w:rsidRDefault="00F723BA">
      <w:pPr>
        <w:pStyle w:val="FootnoteText"/>
      </w:pPr>
      <w:r>
        <w:rPr>
          <w:rStyle w:val="FootnoteReference"/>
        </w:rPr>
        <w:footnoteRef/>
      </w:r>
      <w:r>
        <w:t xml:space="preserve"> </w:t>
      </w:r>
      <w:r w:rsidRPr="005774D7">
        <w:rPr>
          <w:i/>
        </w:rPr>
        <w:t>feyshlit</w:t>
      </w:r>
      <w:r>
        <w:t xml:space="preserve">] i.e. </w:t>
      </w:r>
      <w:r w:rsidRPr="005774D7">
        <w:rPr>
          <w:i/>
        </w:rPr>
        <w:t>feayshlit</w:t>
      </w:r>
    </w:p>
  </w:footnote>
  <w:footnote w:id="16">
    <w:p w14:paraId="06278ECF" w14:textId="560E2237" w:rsidR="00B02872" w:rsidRDefault="00B02872" w:rsidP="002F4C91">
      <w:pPr>
        <w:pStyle w:val="FootnoteText"/>
      </w:pPr>
      <w:r>
        <w:rPr>
          <w:rStyle w:val="FootnoteReference"/>
        </w:rPr>
        <w:footnoteRef/>
      </w:r>
      <w:r>
        <w:t xml:space="preserve"> </w:t>
      </w:r>
      <w:r w:rsidRPr="00B02872">
        <w:rPr>
          <w:i/>
        </w:rPr>
        <w:t>fackin</w:t>
      </w:r>
      <w:r w:rsidR="00A021BD" w:rsidRPr="005774D7">
        <w:t xml:space="preserve">] </w:t>
      </w:r>
      <w:r w:rsidRPr="00B02872">
        <w:rPr>
          <w:i/>
        </w:rPr>
        <w:t>fakin</w:t>
      </w:r>
    </w:p>
  </w:footnote>
  <w:footnote w:id="17">
    <w:p w14:paraId="1A6D8B01" w14:textId="5070352D" w:rsidR="00F723BA" w:rsidRDefault="00F723BA">
      <w:pPr>
        <w:pStyle w:val="FootnoteText"/>
      </w:pPr>
      <w:r>
        <w:rPr>
          <w:rStyle w:val="FootnoteReference"/>
        </w:rPr>
        <w:footnoteRef/>
      </w:r>
      <w:r>
        <w:t xml:space="preserve"> </w:t>
      </w:r>
      <w:r w:rsidRPr="005774D7">
        <w:rPr>
          <w:i/>
        </w:rPr>
        <w:t>ny-slooid ny</w:t>
      </w:r>
      <w:r>
        <w:t xml:space="preserve">] i.e. </w:t>
      </w:r>
      <w:r w:rsidRPr="005774D7">
        <w:rPr>
          <w:i/>
        </w:rPr>
        <w:t>ny-slooid na</w:t>
      </w:r>
      <w:r>
        <w:t xml:space="preserve"> ‘unless’; Cregeen Proverb: </w:t>
      </w:r>
      <w:r w:rsidRPr="00F723BA">
        <w:rPr>
          <w:i/>
          <w:iCs/>
        </w:rPr>
        <w:t>Prov. Ta keeayll ommidjys ny slooid ny t’ee ec dooinney creeney dy reayll.</w:t>
      </w:r>
    </w:p>
  </w:footnote>
  <w:footnote w:id="18">
    <w:p w14:paraId="369E4AEE" w14:textId="738EBEA5" w:rsidR="00AA49F0" w:rsidRPr="00AA49F0" w:rsidRDefault="00AA49F0" w:rsidP="002F4C91">
      <w:pPr>
        <w:pStyle w:val="FootnoteText"/>
      </w:pPr>
      <w:r>
        <w:rPr>
          <w:rStyle w:val="FootnoteReference"/>
        </w:rPr>
        <w:footnoteRef/>
      </w:r>
      <w:r>
        <w:t xml:space="preserve"> </w:t>
      </w:r>
      <w:r w:rsidRPr="00AA49F0">
        <w:rPr>
          <w:i/>
        </w:rPr>
        <w:t>noie</w:t>
      </w:r>
      <w:r w:rsidR="00F723BA">
        <w:t>]</w:t>
      </w:r>
      <w:r w:rsidR="000D53CA">
        <w:rPr>
          <w:i/>
        </w:rPr>
        <w:t xml:space="preserve"> = </w:t>
      </w:r>
      <w:r w:rsidRPr="00AA49F0">
        <w:rPr>
          <w:i/>
        </w:rPr>
        <w:t>noi</w:t>
      </w:r>
      <w:r w:rsidR="00F723BA">
        <w:rPr>
          <w:i/>
        </w:rPr>
        <w:t xml:space="preserve"> </w:t>
      </w:r>
      <w:r>
        <w:t>‘against’</w:t>
      </w:r>
    </w:p>
  </w:footnote>
  <w:footnote w:id="19">
    <w:p w14:paraId="1E113C2F" w14:textId="3EC9BA67" w:rsidR="009C11BE" w:rsidRDefault="009C11BE">
      <w:pPr>
        <w:pStyle w:val="FootnoteText"/>
      </w:pPr>
      <w:r>
        <w:rPr>
          <w:rStyle w:val="FootnoteReference"/>
        </w:rPr>
        <w:footnoteRef/>
      </w:r>
      <w:r>
        <w:t xml:space="preserve"> </w:t>
      </w:r>
      <w:r w:rsidRPr="005774D7">
        <w:rPr>
          <w:i/>
        </w:rPr>
        <w:t>meshtal</w:t>
      </w:r>
      <w:r>
        <w:t xml:space="preserve">] usually ‘drunk’, ‘intoxicated’: </w:t>
      </w:r>
      <w:r w:rsidRPr="005774D7">
        <w:rPr>
          <w:i/>
        </w:rPr>
        <w:t>dooinney meshtal</w:t>
      </w:r>
      <w:r>
        <w:t>.</w:t>
      </w:r>
    </w:p>
  </w:footnote>
  <w:footnote w:id="20">
    <w:p w14:paraId="1677E183" w14:textId="50AF0012" w:rsidR="009C11BE" w:rsidRDefault="009C11BE">
      <w:pPr>
        <w:pStyle w:val="FootnoteText"/>
      </w:pPr>
      <w:r>
        <w:rPr>
          <w:rStyle w:val="FootnoteReference"/>
        </w:rPr>
        <w:footnoteRef/>
      </w:r>
      <w:r>
        <w:t xml:space="preserve"> </w:t>
      </w:r>
      <w:r w:rsidRPr="005774D7">
        <w:rPr>
          <w:i/>
        </w:rPr>
        <w:t>doieagh</w:t>
      </w:r>
      <w:r>
        <w:t xml:space="preserve">] i.e. </w:t>
      </w:r>
      <w:r w:rsidRPr="005774D7">
        <w:rPr>
          <w:i/>
        </w:rPr>
        <w:t>doaieagh</w:t>
      </w:r>
    </w:p>
  </w:footnote>
  <w:footnote w:id="21">
    <w:p w14:paraId="71AD5AFC" w14:textId="4634B85A" w:rsidR="00AA49F0" w:rsidRDefault="00AA49F0" w:rsidP="002F4C91">
      <w:pPr>
        <w:pStyle w:val="FootnoteText"/>
      </w:pPr>
      <w:r>
        <w:rPr>
          <w:rStyle w:val="FootnoteReference"/>
        </w:rPr>
        <w:footnoteRef/>
      </w:r>
      <w:r>
        <w:t xml:space="preserve"> ‘suffered’ in this context</w:t>
      </w:r>
      <w:r w:rsidR="0046129F">
        <w:t>: ‘</w:t>
      </w:r>
      <w:r>
        <w:t>allowed’, ‘permitted’</w:t>
      </w:r>
    </w:p>
  </w:footnote>
  <w:footnote w:id="22">
    <w:p w14:paraId="22885D2D" w14:textId="6F912AA3" w:rsidR="00AA49F0" w:rsidRPr="001E6D7E" w:rsidRDefault="00AA49F0" w:rsidP="002F4C91">
      <w:pPr>
        <w:pStyle w:val="FootnoteText"/>
      </w:pPr>
      <w:r>
        <w:rPr>
          <w:rStyle w:val="FootnoteReference"/>
        </w:rPr>
        <w:footnoteRef/>
      </w:r>
      <w:r>
        <w:t xml:space="preserve"> </w:t>
      </w:r>
      <w:r w:rsidR="00D32DD1">
        <w:rPr>
          <w:i/>
        </w:rPr>
        <w:t xml:space="preserve">ren ... </w:t>
      </w:r>
      <w:r w:rsidRPr="00AA49F0">
        <w:rPr>
          <w:i/>
        </w:rPr>
        <w:t>shickyrys</w:t>
      </w:r>
      <w:r w:rsidR="0046129F">
        <w:t xml:space="preserve">] </w:t>
      </w:r>
      <w:r w:rsidR="001E6D7E">
        <w:t xml:space="preserve">not found elsewhere in the corpus so far, </w:t>
      </w:r>
      <w:r w:rsidR="00D32DD1">
        <w:t>Kneen’s translations gives ‘did .. state’, although it might be understood as</w:t>
      </w:r>
      <w:r w:rsidR="001E6D7E">
        <w:t xml:space="preserve"> ‘confirm</w:t>
      </w:r>
      <w:r w:rsidR="00D32DD1">
        <w:t>ed</w:t>
      </w:r>
      <w:r w:rsidR="001E6D7E">
        <w:t xml:space="preserve">’ (elsewhere; </w:t>
      </w:r>
      <w:r w:rsidR="00D32DD1">
        <w:rPr>
          <w:i/>
        </w:rPr>
        <w:t xml:space="preserve">ren </w:t>
      </w:r>
      <w:r w:rsidR="001E6D7E" w:rsidRPr="001E6D7E">
        <w:rPr>
          <w:i/>
        </w:rPr>
        <w:t>confyrmal</w:t>
      </w:r>
      <w:r w:rsidR="001E6D7E">
        <w:t xml:space="preserve">, or </w:t>
      </w:r>
      <w:r w:rsidR="00D32DD1">
        <w:rPr>
          <w:i/>
        </w:rPr>
        <w:t xml:space="preserve">ren </w:t>
      </w:r>
      <w:r w:rsidR="001E6D7E" w:rsidRPr="001E6D7E">
        <w:rPr>
          <w:i/>
        </w:rPr>
        <w:t>shickyraghey</w:t>
      </w:r>
      <w:r w:rsidR="001E6D7E">
        <w:t>)</w:t>
      </w:r>
      <w:r w:rsidR="00D32DD1">
        <w:t>.</w:t>
      </w:r>
      <w:r w:rsidR="008F774C">
        <w:t xml:space="preserve"> </w:t>
      </w:r>
    </w:p>
  </w:footnote>
  <w:footnote w:id="23">
    <w:p w14:paraId="01F2F45C" w14:textId="2F1D962B" w:rsidR="00F061EF" w:rsidRPr="00E25D6A" w:rsidRDefault="00F061EF" w:rsidP="002F4C91">
      <w:pPr>
        <w:pStyle w:val="FootnoteText"/>
      </w:pPr>
      <w:r w:rsidRPr="00E25D6A">
        <w:rPr>
          <w:rStyle w:val="FootnoteReference"/>
        </w:rPr>
        <w:footnoteRef/>
      </w:r>
      <w:r w:rsidRPr="00E25D6A">
        <w:t xml:space="preserve"> </w:t>
      </w:r>
      <w:r w:rsidRPr="00E25D6A">
        <w:rPr>
          <w:i/>
          <w:color w:val="000000" w:themeColor="text1"/>
          <w:lang w:val="en"/>
        </w:rPr>
        <w:t>v’ayns boand’yn</w:t>
      </w:r>
      <w:r w:rsidR="0046129F">
        <w:rPr>
          <w:color w:val="000000" w:themeColor="text1"/>
          <w:lang w:val="en"/>
        </w:rPr>
        <w:t>]</w:t>
      </w:r>
      <w:r w:rsidR="0046129F">
        <w:rPr>
          <w:i/>
          <w:color w:val="000000" w:themeColor="text1"/>
          <w:lang w:val="en"/>
        </w:rPr>
        <w:t xml:space="preserve"> </w:t>
      </w:r>
      <w:r w:rsidRPr="00E25D6A">
        <w:rPr>
          <w:color w:val="000000" w:themeColor="text1"/>
          <w:lang w:val="en"/>
        </w:rPr>
        <w:t>‘who were in bands (membership groups)’</w:t>
      </w:r>
    </w:p>
  </w:footnote>
  <w:footnote w:id="24">
    <w:p w14:paraId="60952FBB" w14:textId="00E1AF1D" w:rsidR="00F061EF" w:rsidRPr="00E25D6A" w:rsidRDefault="00F061EF" w:rsidP="002F4C91">
      <w:pPr>
        <w:pStyle w:val="FootnoteText"/>
      </w:pPr>
      <w:r w:rsidRPr="00E25D6A">
        <w:rPr>
          <w:rStyle w:val="FootnoteReference"/>
        </w:rPr>
        <w:footnoteRef/>
      </w:r>
      <w:r w:rsidRPr="00E25D6A">
        <w:t xml:space="preserve"> </w:t>
      </w:r>
      <w:r w:rsidRPr="005774D7">
        <w:rPr>
          <w:i/>
        </w:rPr>
        <w:t>Dellaryn-stoo</w:t>
      </w:r>
      <w:r w:rsidR="0046129F">
        <w:t xml:space="preserve">] </w:t>
      </w:r>
      <w:r w:rsidR="00804437">
        <w:t xml:space="preserve">Kelly: </w:t>
      </w:r>
      <w:r w:rsidR="00804437" w:rsidRPr="00804437">
        <w:t xml:space="preserve">DELLAR, </w:t>
      </w:r>
      <w:r w:rsidR="00804437" w:rsidRPr="00804437">
        <w:rPr>
          <w:i/>
          <w:iCs/>
        </w:rPr>
        <w:t>s. pl</w:t>
      </w:r>
      <w:r w:rsidR="00804437" w:rsidRPr="00804437">
        <w:t>. YN. a trader, a dealer, a merchant</w:t>
      </w:r>
      <w:r w:rsidR="00804437">
        <w:t>; 5 occurrences in the Bible</w:t>
      </w:r>
      <w:r w:rsidR="00804437" w:rsidRPr="00804437">
        <w:t xml:space="preserve">. </w:t>
      </w:r>
      <w:r w:rsidR="00E86B42">
        <w:t xml:space="preserve">Cregeen has </w:t>
      </w:r>
      <w:r w:rsidR="008304CE" w:rsidRPr="00E25D6A">
        <w:rPr>
          <w:i/>
        </w:rPr>
        <w:t>delleyder</w:t>
      </w:r>
      <w:r w:rsidR="00E86B42">
        <w:t>, as has Kelly/Clarke Manx-English; but no examples in the corpus.</w:t>
      </w:r>
      <w:r w:rsidR="008304CE" w:rsidRPr="00E25D6A">
        <w:rPr>
          <w:i/>
        </w:rPr>
        <w:t xml:space="preserve"> Sto</w:t>
      </w:r>
      <w:r w:rsidR="0046129F">
        <w:rPr>
          <w:i/>
        </w:rPr>
        <w:t xml:space="preserve">o </w:t>
      </w:r>
      <w:r w:rsidR="008304CE" w:rsidRPr="00E25D6A">
        <w:t>‘material’, ‘stuff’;</w:t>
      </w:r>
      <w:r w:rsidR="008304CE" w:rsidRPr="00E25D6A">
        <w:rPr>
          <w:i/>
        </w:rPr>
        <w:t xml:space="preserve"> </w:t>
      </w:r>
      <w:r w:rsidR="008304CE" w:rsidRPr="00E25D6A">
        <w:t xml:space="preserve">is often used in conjunction with medicine and also alcoholic drinks . Whilst </w:t>
      </w:r>
      <w:r w:rsidR="008304CE" w:rsidRPr="00E25D6A">
        <w:rPr>
          <w:i/>
        </w:rPr>
        <w:t>dellaryn-stoo</w:t>
      </w:r>
      <w:r w:rsidR="008304CE" w:rsidRPr="00E25D6A">
        <w:t xml:space="preserve"> is literally ‘dealers of material’, it might be taken here as a perjorative for ‘drug-dealers’, or ‘sellers of booze’.</w:t>
      </w:r>
    </w:p>
  </w:footnote>
  <w:footnote w:id="25">
    <w:p w14:paraId="56550F9F" w14:textId="0F5AD678" w:rsidR="0045126E" w:rsidRPr="00E25D6A" w:rsidRDefault="0045126E" w:rsidP="002F4C91">
      <w:pPr>
        <w:pStyle w:val="FootnoteText"/>
      </w:pPr>
      <w:r w:rsidRPr="00E25D6A">
        <w:rPr>
          <w:rStyle w:val="FootnoteReference"/>
        </w:rPr>
        <w:footnoteRef/>
      </w:r>
      <w:r w:rsidRPr="00E25D6A">
        <w:t xml:space="preserve"> </w:t>
      </w:r>
      <w:r w:rsidR="00751946" w:rsidRPr="00E25D6A">
        <w:rPr>
          <w:i/>
        </w:rPr>
        <w:t xml:space="preserve">ny </w:t>
      </w:r>
      <w:r w:rsidRPr="00E25D6A">
        <w:rPr>
          <w:i/>
        </w:rPr>
        <w:t>cooinaghyn</w:t>
      </w:r>
      <w:r w:rsidRPr="00E25D6A">
        <w:t>—</w:t>
      </w:r>
      <w:r w:rsidR="00751946" w:rsidRPr="00E25D6A">
        <w:t>Kelly</w:t>
      </w:r>
      <w:r w:rsidR="00E86B42">
        <w:t>:</w:t>
      </w:r>
      <w:r w:rsidR="00E86B42" w:rsidRPr="00E25D6A">
        <w:t xml:space="preserve"> </w:t>
      </w:r>
      <w:r w:rsidR="00E86B42" w:rsidRPr="00E86B42">
        <w:t xml:space="preserve">COOINAGHAN, </w:t>
      </w:r>
      <w:r w:rsidR="00E86B42" w:rsidRPr="00E86B42">
        <w:rPr>
          <w:i/>
          <w:iCs/>
        </w:rPr>
        <w:t xml:space="preserve">s. </w:t>
      </w:r>
      <w:r w:rsidR="00E86B42" w:rsidRPr="00E86B42">
        <w:t>a memorandum</w:t>
      </w:r>
      <w:r w:rsidR="00751946" w:rsidRPr="00E25D6A">
        <w:rPr>
          <w:i/>
        </w:rPr>
        <w:t xml:space="preserve">, </w:t>
      </w:r>
      <w:r w:rsidR="00751946" w:rsidRPr="00E25D6A">
        <w:t>without guidance on the correct form of the accompanying definite article.</w:t>
      </w:r>
    </w:p>
  </w:footnote>
  <w:footnote w:id="26">
    <w:p w14:paraId="18452CD1" w14:textId="2AE27BD5" w:rsidR="0045126E" w:rsidRPr="00E25D6A" w:rsidRDefault="0045126E" w:rsidP="002F4C91">
      <w:pPr>
        <w:pStyle w:val="FootnoteText"/>
      </w:pPr>
      <w:r w:rsidRPr="00E25D6A">
        <w:rPr>
          <w:rStyle w:val="FootnoteReference"/>
        </w:rPr>
        <w:footnoteRef/>
      </w:r>
      <w:r w:rsidRPr="00E25D6A">
        <w:t xml:space="preserve"> </w:t>
      </w:r>
      <w:r w:rsidRPr="00E25D6A">
        <w:rPr>
          <w:i/>
        </w:rPr>
        <w:t>goaill baght</w:t>
      </w:r>
      <w:r w:rsidR="00A021BD" w:rsidRPr="005774D7">
        <w:t>]</w:t>
      </w:r>
      <w:r w:rsidR="00A021BD">
        <w:rPr>
          <w:i/>
        </w:rPr>
        <w:t xml:space="preserve"> </w:t>
      </w:r>
      <w:r w:rsidRPr="00E25D6A">
        <w:t>'taking a view’</w:t>
      </w:r>
    </w:p>
  </w:footnote>
  <w:footnote w:id="27">
    <w:p w14:paraId="30D5108A" w14:textId="4DB563BC" w:rsidR="00AC2D4D" w:rsidRDefault="00AC2D4D" w:rsidP="002F4C91">
      <w:pPr>
        <w:pStyle w:val="FootnoteText"/>
      </w:pPr>
      <w:r w:rsidRPr="00E25D6A">
        <w:rPr>
          <w:rStyle w:val="FootnoteReference"/>
        </w:rPr>
        <w:footnoteRef/>
      </w:r>
      <w:r w:rsidRPr="00E25D6A">
        <w:t xml:space="preserve"> </w:t>
      </w:r>
      <w:r w:rsidRPr="00E25D6A">
        <w:rPr>
          <w:i/>
        </w:rPr>
        <w:t>kercheenys</w:t>
      </w:r>
      <w:r w:rsidR="00A021BD">
        <w:t xml:space="preserve">] </w:t>
      </w:r>
      <w:r w:rsidRPr="00E25D6A">
        <w:t>'mean dependency’, ‘slavishness’ (Cregeen).</w:t>
      </w:r>
      <w:r>
        <w:t xml:space="preserve"> </w:t>
      </w:r>
    </w:p>
  </w:footnote>
  <w:footnote w:id="28">
    <w:p w14:paraId="78E843F6" w14:textId="42BFF678" w:rsidR="00222D7C" w:rsidRDefault="00222D7C" w:rsidP="002F4C91">
      <w:pPr>
        <w:pStyle w:val="FootnoteText"/>
      </w:pPr>
      <w:r w:rsidRPr="00222D7C">
        <w:rPr>
          <w:rStyle w:val="FootnoteReference"/>
        </w:rPr>
        <w:footnoteRef/>
      </w:r>
      <w:r w:rsidRPr="00222D7C">
        <w:t xml:space="preserve"> </w:t>
      </w:r>
      <w:r w:rsidRPr="00222D7C">
        <w:rPr>
          <w:i/>
        </w:rPr>
        <w:t>yourymyn</w:t>
      </w:r>
      <w:r w:rsidR="00A021BD">
        <w:t xml:space="preserve">] </w:t>
      </w:r>
      <w:r w:rsidRPr="00222D7C">
        <w:t xml:space="preserve">there is no </w:t>
      </w:r>
      <w:r w:rsidR="00FD4B75">
        <w:t xml:space="preserve">apparent </w:t>
      </w:r>
      <w:r w:rsidRPr="00222D7C">
        <w:t>reason for lenition here.</w:t>
      </w:r>
    </w:p>
  </w:footnote>
  <w:footnote w:id="29">
    <w:p w14:paraId="01843FAA" w14:textId="32175416" w:rsidR="00222D7C" w:rsidRDefault="00222D7C" w:rsidP="002F4C91">
      <w:pPr>
        <w:pStyle w:val="FootnoteText"/>
      </w:pPr>
      <w:r>
        <w:rPr>
          <w:rStyle w:val="FootnoteReference"/>
        </w:rPr>
        <w:footnoteRef/>
      </w:r>
      <w:r>
        <w:t xml:space="preserve"> </w:t>
      </w:r>
      <w:r w:rsidRPr="00222D7C">
        <w:rPr>
          <w:i/>
        </w:rPr>
        <w:t>jeeragh</w:t>
      </w:r>
      <w:r w:rsidR="00A021BD">
        <w:t>]</w:t>
      </w:r>
      <w:r w:rsidR="008F774C">
        <w:rPr>
          <w:i/>
        </w:rPr>
        <w:t xml:space="preserve"> = dy jeeragh</w:t>
      </w:r>
    </w:p>
  </w:footnote>
  <w:footnote w:id="30">
    <w:p w14:paraId="498B03A5" w14:textId="4401A33D" w:rsidR="00AA04BB" w:rsidRPr="005774D7" w:rsidRDefault="00AA04BB" w:rsidP="002F4C91">
      <w:pPr>
        <w:pStyle w:val="FootnoteText"/>
        <w:rPr>
          <w:sz w:val="22"/>
          <w:szCs w:val="22"/>
        </w:rPr>
      </w:pPr>
      <w:r>
        <w:rPr>
          <w:rStyle w:val="FootnoteReference"/>
        </w:rPr>
        <w:footnoteRef/>
      </w:r>
      <w:r>
        <w:t xml:space="preserve"> </w:t>
      </w:r>
      <w:r w:rsidRPr="0083046C">
        <w:rPr>
          <w:i/>
          <w:color w:val="000000" w:themeColor="text1"/>
          <w:sz w:val="22"/>
          <w:szCs w:val="22"/>
          <w:lang w:val="en"/>
        </w:rPr>
        <w:t>eyrtysee</w:t>
      </w:r>
      <w:r w:rsidR="00A021BD">
        <w:rPr>
          <w:color w:val="000000" w:themeColor="text1"/>
          <w:sz w:val="22"/>
          <w:szCs w:val="22"/>
          <w:lang w:val="en"/>
        </w:rPr>
        <w:t>]</w:t>
      </w:r>
      <w:r w:rsidR="00A021BD">
        <w:rPr>
          <w:i/>
          <w:color w:val="000000" w:themeColor="text1"/>
          <w:sz w:val="22"/>
          <w:szCs w:val="22"/>
          <w:lang w:val="en"/>
        </w:rPr>
        <w:t xml:space="preserve"> </w:t>
      </w:r>
      <w:r w:rsidR="0083046C" w:rsidRPr="005774D7">
        <w:rPr>
          <w:rFonts w:eastAsiaTheme="minorEastAsia"/>
          <w:sz w:val="22"/>
          <w:szCs w:val="22"/>
          <w:lang w:val="en-US"/>
        </w:rPr>
        <w:t>i.e.</w:t>
      </w:r>
      <w:r w:rsidR="0083046C" w:rsidRPr="0083046C">
        <w:rPr>
          <w:rFonts w:eastAsiaTheme="minorEastAsia"/>
          <w:i/>
          <w:sz w:val="22"/>
          <w:szCs w:val="22"/>
          <w:lang w:val="en-US"/>
        </w:rPr>
        <w:t xml:space="preserve"> </w:t>
      </w:r>
      <w:r w:rsidRPr="0083046C">
        <w:rPr>
          <w:rFonts w:eastAsiaTheme="minorEastAsia"/>
          <w:i/>
          <w:sz w:val="22"/>
          <w:szCs w:val="22"/>
          <w:lang w:val="en-US"/>
        </w:rPr>
        <w:t>eiyrtyssee</w:t>
      </w:r>
    </w:p>
  </w:footnote>
  <w:footnote w:id="31">
    <w:p w14:paraId="7517B532" w14:textId="0DE02D6F" w:rsidR="007038CA" w:rsidRPr="005774D7" w:rsidRDefault="007038CA" w:rsidP="002F4C91">
      <w:pPr>
        <w:pStyle w:val="FootnoteText"/>
        <w:rPr>
          <w:sz w:val="22"/>
          <w:szCs w:val="22"/>
        </w:rPr>
      </w:pPr>
      <w:r w:rsidRPr="005774D7">
        <w:rPr>
          <w:rStyle w:val="FootnoteReference"/>
          <w:sz w:val="22"/>
          <w:szCs w:val="22"/>
        </w:rPr>
        <w:footnoteRef/>
      </w:r>
      <w:r w:rsidRPr="005774D7">
        <w:rPr>
          <w:sz w:val="22"/>
          <w:szCs w:val="22"/>
        </w:rPr>
        <w:t xml:space="preserve"> </w:t>
      </w:r>
      <w:r w:rsidRPr="005774D7">
        <w:rPr>
          <w:i/>
          <w:sz w:val="22"/>
          <w:szCs w:val="22"/>
        </w:rPr>
        <w:t>derry</w:t>
      </w:r>
      <w:r w:rsidR="00A021BD">
        <w:rPr>
          <w:sz w:val="22"/>
          <w:szCs w:val="22"/>
        </w:rPr>
        <w:t>]</w:t>
      </w:r>
      <w:r w:rsidR="0083046C" w:rsidRPr="005774D7">
        <w:rPr>
          <w:sz w:val="22"/>
          <w:szCs w:val="22"/>
        </w:rPr>
        <w:t xml:space="preserve"> i.e.</w:t>
      </w:r>
      <w:r w:rsidR="0083046C" w:rsidRPr="005774D7">
        <w:rPr>
          <w:i/>
          <w:sz w:val="22"/>
          <w:szCs w:val="22"/>
        </w:rPr>
        <w:t xml:space="preserve"> </w:t>
      </w:r>
      <w:r w:rsidRPr="005774D7">
        <w:rPr>
          <w:i/>
          <w:sz w:val="22"/>
          <w:szCs w:val="22"/>
        </w:rPr>
        <w:t>derrey</w:t>
      </w:r>
      <w:r w:rsidRPr="005774D7">
        <w:rPr>
          <w:sz w:val="22"/>
          <w:szCs w:val="22"/>
        </w:rPr>
        <w:t xml:space="preserve"> ‘until’.</w:t>
      </w:r>
    </w:p>
  </w:footnote>
  <w:footnote w:id="32">
    <w:p w14:paraId="298F25D1" w14:textId="6C3BBFBB" w:rsidR="003E1177" w:rsidRPr="005774D7" w:rsidRDefault="003E1177" w:rsidP="002F4C91">
      <w:pPr>
        <w:pStyle w:val="FootnoteText"/>
        <w:rPr>
          <w:sz w:val="22"/>
          <w:szCs w:val="22"/>
        </w:rPr>
      </w:pPr>
      <w:r w:rsidRPr="005774D7">
        <w:rPr>
          <w:rStyle w:val="FootnoteReference"/>
          <w:sz w:val="22"/>
          <w:szCs w:val="22"/>
        </w:rPr>
        <w:footnoteRef/>
      </w:r>
      <w:r w:rsidRPr="005774D7">
        <w:rPr>
          <w:sz w:val="22"/>
          <w:szCs w:val="22"/>
        </w:rPr>
        <w:t xml:space="preserve"> </w:t>
      </w:r>
      <w:r w:rsidRPr="005774D7">
        <w:rPr>
          <w:i/>
          <w:color w:val="000000" w:themeColor="text1"/>
          <w:sz w:val="22"/>
          <w:szCs w:val="22"/>
          <w:lang w:val="en"/>
        </w:rPr>
        <w:t>hug er-ash</w:t>
      </w:r>
      <w:r w:rsidR="00A021BD">
        <w:rPr>
          <w:color w:val="000000" w:themeColor="text1"/>
          <w:sz w:val="22"/>
          <w:szCs w:val="22"/>
          <w:lang w:val="en"/>
        </w:rPr>
        <w:t>]</w:t>
      </w:r>
      <w:r w:rsidR="00A021BD" w:rsidRPr="0083046C">
        <w:rPr>
          <w:color w:val="000000" w:themeColor="text1"/>
          <w:sz w:val="22"/>
          <w:szCs w:val="22"/>
          <w:lang w:val="en"/>
        </w:rPr>
        <w:t xml:space="preserve"> </w:t>
      </w:r>
      <w:r w:rsidRPr="0083046C">
        <w:rPr>
          <w:color w:val="000000" w:themeColor="text1"/>
          <w:sz w:val="22"/>
          <w:szCs w:val="22"/>
          <w:lang w:val="en"/>
        </w:rPr>
        <w:t xml:space="preserve">‘restored’, </w:t>
      </w:r>
      <w:r w:rsidR="00FD4B75" w:rsidRPr="0083046C">
        <w:rPr>
          <w:color w:val="000000" w:themeColor="text1"/>
          <w:sz w:val="22"/>
          <w:szCs w:val="22"/>
          <w:lang w:val="en"/>
        </w:rPr>
        <w:t>‘brought forth’.</w:t>
      </w:r>
    </w:p>
  </w:footnote>
  <w:footnote w:id="33">
    <w:p w14:paraId="73AA9711" w14:textId="4B3762EB" w:rsidR="00A758C7" w:rsidRPr="00CB022D" w:rsidRDefault="00A758C7" w:rsidP="002F4C91">
      <w:pPr>
        <w:pStyle w:val="FootnoteText"/>
      </w:pPr>
      <w:r w:rsidRPr="00CB022D">
        <w:rPr>
          <w:rStyle w:val="FootnoteReference"/>
        </w:rPr>
        <w:footnoteRef/>
      </w:r>
      <w:r w:rsidRPr="00CB022D">
        <w:t xml:space="preserve"> </w:t>
      </w:r>
      <w:r w:rsidRPr="00CB022D">
        <w:rPr>
          <w:i/>
        </w:rPr>
        <w:t>Baarlagh</w:t>
      </w:r>
      <w:r w:rsidR="00A021BD" w:rsidRPr="005774D7">
        <w:t xml:space="preserve">] </w:t>
      </w:r>
      <w:r w:rsidR="003E1177" w:rsidRPr="005774D7">
        <w:t>English or British; exclusively used in speaking of the English language. (Cregeen)</w:t>
      </w:r>
    </w:p>
  </w:footnote>
  <w:footnote w:id="34">
    <w:p w14:paraId="29DAE73A" w14:textId="77777777" w:rsidR="007038CA" w:rsidRDefault="007038CA" w:rsidP="002F4C91">
      <w:pPr>
        <w:pStyle w:val="FootnoteText"/>
      </w:pPr>
      <w:r>
        <w:rPr>
          <w:rStyle w:val="FootnoteReference"/>
        </w:rPr>
        <w:footnoteRef/>
      </w:r>
      <w:r>
        <w:t xml:space="preserve"> The publishing partnership of Sherriff &amp; Russell went bankrupt in 1849.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1688" w14:textId="77777777" w:rsidR="002F4C91" w:rsidRDefault="002F4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A167" w14:textId="77777777" w:rsidR="002F4C91" w:rsidRDefault="002F4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9D7B" w14:textId="77777777" w:rsidR="002F4C91" w:rsidRDefault="002F4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CA"/>
    <w:rsid w:val="0001294B"/>
    <w:rsid w:val="000D53CA"/>
    <w:rsid w:val="000D7AA1"/>
    <w:rsid w:val="001815EB"/>
    <w:rsid w:val="00183B47"/>
    <w:rsid w:val="00193317"/>
    <w:rsid w:val="001E6D7E"/>
    <w:rsid w:val="00222D7C"/>
    <w:rsid w:val="002813C7"/>
    <w:rsid w:val="002C63BA"/>
    <w:rsid w:val="002D697F"/>
    <w:rsid w:val="002F4C91"/>
    <w:rsid w:val="00386736"/>
    <w:rsid w:val="003D10D6"/>
    <w:rsid w:val="003E1177"/>
    <w:rsid w:val="00411FDA"/>
    <w:rsid w:val="0045126E"/>
    <w:rsid w:val="00451CD1"/>
    <w:rsid w:val="0046129F"/>
    <w:rsid w:val="004B7537"/>
    <w:rsid w:val="004D58F9"/>
    <w:rsid w:val="004F1CA5"/>
    <w:rsid w:val="0051169C"/>
    <w:rsid w:val="00517781"/>
    <w:rsid w:val="005774D7"/>
    <w:rsid w:val="005A389C"/>
    <w:rsid w:val="005A419A"/>
    <w:rsid w:val="005F342D"/>
    <w:rsid w:val="00623DE0"/>
    <w:rsid w:val="00697112"/>
    <w:rsid w:val="006C7552"/>
    <w:rsid w:val="006F7E50"/>
    <w:rsid w:val="007038CA"/>
    <w:rsid w:val="00742BBF"/>
    <w:rsid w:val="00751946"/>
    <w:rsid w:val="00761A6B"/>
    <w:rsid w:val="00804437"/>
    <w:rsid w:val="008213F4"/>
    <w:rsid w:val="0083046C"/>
    <w:rsid w:val="008304CE"/>
    <w:rsid w:val="00855423"/>
    <w:rsid w:val="008862C0"/>
    <w:rsid w:val="008905C1"/>
    <w:rsid w:val="008F774C"/>
    <w:rsid w:val="009507A3"/>
    <w:rsid w:val="0099755F"/>
    <w:rsid w:val="009C11BE"/>
    <w:rsid w:val="009C17E6"/>
    <w:rsid w:val="00A021BD"/>
    <w:rsid w:val="00A629AD"/>
    <w:rsid w:val="00A758C7"/>
    <w:rsid w:val="00AA04BB"/>
    <w:rsid w:val="00AA49F0"/>
    <w:rsid w:val="00AC2D4D"/>
    <w:rsid w:val="00AE0D2B"/>
    <w:rsid w:val="00B02872"/>
    <w:rsid w:val="00B12D9D"/>
    <w:rsid w:val="00B5559C"/>
    <w:rsid w:val="00C85B0F"/>
    <w:rsid w:val="00CB022D"/>
    <w:rsid w:val="00D32DD1"/>
    <w:rsid w:val="00D66A66"/>
    <w:rsid w:val="00D91B2A"/>
    <w:rsid w:val="00E25D6A"/>
    <w:rsid w:val="00E86B42"/>
    <w:rsid w:val="00EB6738"/>
    <w:rsid w:val="00EC25EF"/>
    <w:rsid w:val="00F061EF"/>
    <w:rsid w:val="00F723BA"/>
    <w:rsid w:val="00FD4B75"/>
    <w:rsid w:val="00FE66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33DE"/>
  <w15:chartTrackingRefBased/>
  <w15:docId w15:val="{B0A344B8-3495-DD42-B668-461FC983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CA"/>
    <w:rPr>
      <w:rFonts w:ascii="Times New Roman" w:eastAsia="Times New Roman" w:hAnsi="Times New Roman" w:cs="Times New Roman"/>
    </w:rPr>
  </w:style>
  <w:style w:type="paragraph" w:styleId="Heading1">
    <w:name w:val="heading 1"/>
    <w:basedOn w:val="Normal"/>
    <w:link w:val="Heading1Char"/>
    <w:uiPriority w:val="9"/>
    <w:qFormat/>
    <w:rsid w:val="007038C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8CA"/>
    <w:rPr>
      <w:rFonts w:ascii="Times New Roman" w:eastAsia="Times New Roman" w:hAnsi="Times New Roman" w:cs="Times New Roman"/>
      <w:b/>
      <w:bCs/>
      <w:kern w:val="36"/>
      <w:sz w:val="48"/>
      <w:szCs w:val="48"/>
    </w:rPr>
  </w:style>
  <w:style w:type="character" w:customStyle="1" w:styleId="data-value">
    <w:name w:val="data-value"/>
    <w:basedOn w:val="DefaultParagraphFont"/>
    <w:rsid w:val="007038CA"/>
  </w:style>
  <w:style w:type="character" w:customStyle="1" w:styleId="apple-converted-space">
    <w:name w:val="apple-converted-space"/>
    <w:basedOn w:val="DefaultParagraphFont"/>
    <w:rsid w:val="007038CA"/>
  </w:style>
  <w:style w:type="table" w:styleId="TableGrid">
    <w:name w:val="Table Grid"/>
    <w:basedOn w:val="TableNormal"/>
    <w:uiPriority w:val="39"/>
    <w:rsid w:val="007038CA"/>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038CA"/>
    <w:rPr>
      <w:sz w:val="20"/>
      <w:szCs w:val="20"/>
    </w:rPr>
  </w:style>
  <w:style w:type="character" w:customStyle="1" w:styleId="FootnoteTextChar">
    <w:name w:val="Footnote Text Char"/>
    <w:basedOn w:val="DefaultParagraphFont"/>
    <w:link w:val="FootnoteText"/>
    <w:uiPriority w:val="99"/>
    <w:semiHidden/>
    <w:rsid w:val="007038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038CA"/>
    <w:rPr>
      <w:vertAlign w:val="superscript"/>
    </w:rPr>
  </w:style>
  <w:style w:type="paragraph" w:styleId="ListParagraph">
    <w:name w:val="List Paragraph"/>
    <w:basedOn w:val="Normal"/>
    <w:uiPriority w:val="34"/>
    <w:qFormat/>
    <w:rsid w:val="00222D7C"/>
    <w:pPr>
      <w:ind w:left="720"/>
      <w:contextualSpacing/>
    </w:pPr>
  </w:style>
  <w:style w:type="paragraph" w:styleId="Header">
    <w:name w:val="header"/>
    <w:basedOn w:val="Normal"/>
    <w:link w:val="HeaderChar"/>
    <w:uiPriority w:val="99"/>
    <w:unhideWhenUsed/>
    <w:rsid w:val="002F4C91"/>
    <w:pPr>
      <w:tabs>
        <w:tab w:val="center" w:pos="4513"/>
        <w:tab w:val="right" w:pos="9026"/>
      </w:tabs>
    </w:pPr>
  </w:style>
  <w:style w:type="character" w:customStyle="1" w:styleId="HeaderChar">
    <w:name w:val="Header Char"/>
    <w:basedOn w:val="DefaultParagraphFont"/>
    <w:link w:val="Header"/>
    <w:uiPriority w:val="99"/>
    <w:rsid w:val="002F4C91"/>
    <w:rPr>
      <w:rFonts w:ascii="Times New Roman" w:eastAsia="Times New Roman" w:hAnsi="Times New Roman" w:cs="Times New Roman"/>
    </w:rPr>
  </w:style>
  <w:style w:type="paragraph" w:styleId="Footer">
    <w:name w:val="footer"/>
    <w:basedOn w:val="Normal"/>
    <w:link w:val="FooterChar"/>
    <w:uiPriority w:val="99"/>
    <w:unhideWhenUsed/>
    <w:rsid w:val="002F4C91"/>
    <w:pPr>
      <w:tabs>
        <w:tab w:val="center" w:pos="4513"/>
        <w:tab w:val="right" w:pos="9026"/>
      </w:tabs>
    </w:pPr>
  </w:style>
  <w:style w:type="character" w:customStyle="1" w:styleId="FooterChar">
    <w:name w:val="Footer Char"/>
    <w:basedOn w:val="DefaultParagraphFont"/>
    <w:link w:val="Footer"/>
    <w:uiPriority w:val="99"/>
    <w:rsid w:val="002F4C91"/>
    <w:rPr>
      <w:rFonts w:ascii="Times New Roman" w:eastAsia="Times New Roman" w:hAnsi="Times New Roman" w:cs="Times New Roman"/>
    </w:rPr>
  </w:style>
  <w:style w:type="character" w:styleId="Hyperlink">
    <w:name w:val="Hyperlink"/>
    <w:basedOn w:val="DefaultParagraphFont"/>
    <w:uiPriority w:val="99"/>
    <w:unhideWhenUsed/>
    <w:rsid w:val="005A419A"/>
    <w:rPr>
      <w:color w:val="0563C1" w:themeColor="hyperlink"/>
      <w:u w:val="single"/>
    </w:rPr>
  </w:style>
  <w:style w:type="character" w:styleId="UnresolvedMention">
    <w:name w:val="Unresolved Mention"/>
    <w:basedOn w:val="DefaultParagraphFont"/>
    <w:uiPriority w:val="99"/>
    <w:semiHidden/>
    <w:unhideWhenUsed/>
    <w:rsid w:val="005A419A"/>
    <w:rPr>
      <w:color w:val="605E5C"/>
      <w:shd w:val="clear" w:color="auto" w:fill="E1DFDD"/>
    </w:rPr>
  </w:style>
  <w:style w:type="paragraph" w:styleId="Revision">
    <w:name w:val="Revision"/>
    <w:hidden/>
    <w:uiPriority w:val="99"/>
    <w:semiHidden/>
    <w:rsid w:val="005774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AC73-BE45-43DF-BD31-30199A7E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Teare</dc:creator>
  <cp:keywords/>
  <dc:description/>
  <cp:lastModifiedBy>David Allison</cp:lastModifiedBy>
  <cp:revision>8</cp:revision>
  <dcterms:created xsi:type="dcterms:W3CDTF">2021-10-04T11:54:00Z</dcterms:created>
  <dcterms:modified xsi:type="dcterms:W3CDTF">2023-01-17T21:11:00Z</dcterms:modified>
</cp:coreProperties>
</file>