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BE" w:rsidRDefault="005D28BE" w:rsidP="005D28BE">
      <w:r>
        <w:t>Тест-план для тестирования мобильного приложения</w:t>
      </w:r>
    </w:p>
    <w:p w:rsidR="005D28BE" w:rsidRDefault="005D28BE" w:rsidP="005D28BE">
      <w:r>
        <w:t>Цель: проверить функциональность, удобство использования и стабильность работы мобильного приложения.</w:t>
      </w:r>
    </w:p>
    <w:p w:rsidR="005D28BE" w:rsidRDefault="005D28BE" w:rsidP="005D28BE"/>
    <w:p w:rsidR="005D28BE" w:rsidRDefault="005D28BE" w:rsidP="005D28BE">
      <w:r>
        <w:t>Общие положения</w:t>
      </w:r>
    </w:p>
    <w:p w:rsidR="005D28BE" w:rsidRDefault="005D28BE" w:rsidP="005D28BE">
      <w:r>
        <w:t>Функциональное тестирование: проверка основных функций приложения, включая регистрацию, авторизацию, поиск, добавление товаров в корзину, оформление заказа и оплату.</w:t>
      </w:r>
    </w:p>
    <w:p w:rsidR="005D28BE" w:rsidRDefault="005D28BE" w:rsidP="005D28BE">
      <w:r>
        <w:t>Нефункциональное тестирование: оценка производительности, безопасности, удобства использования и совместимости с различными устройствами и версиями ОС.</w:t>
      </w:r>
    </w:p>
    <w:p w:rsidR="005D28BE" w:rsidRDefault="005D28BE" w:rsidP="005D28BE">
      <w:r>
        <w:t>Регрессионное тестирование: повторное выполнение тестов после внесения изменений в приложение для проверки стабильности работы.</w:t>
      </w:r>
    </w:p>
    <w:p w:rsidR="005D28BE" w:rsidRDefault="005D28BE" w:rsidP="005D28BE">
      <w:r>
        <w:t>Тестирование на разных устройствах: использование различных моделей смартфонов и планшетов для проверки совместимости.</w:t>
      </w:r>
    </w:p>
    <w:p w:rsidR="005D28BE" w:rsidRDefault="005D28BE" w:rsidP="005D28BE">
      <w:r>
        <w:t>Тестирование в разных версиях ОС: запуск приложения на последних и предыдущих версиях операционной системы для выявления проблем совместимости.</w:t>
      </w:r>
    </w:p>
    <w:p w:rsidR="005D28BE" w:rsidRDefault="005D28BE" w:rsidP="005D28BE">
      <w:r>
        <w:t>Проверка локализации: тестирование приложения на разных языках и региональных настройках.</w:t>
      </w:r>
    </w:p>
    <w:p w:rsidR="005D28BE" w:rsidRDefault="005D28BE" w:rsidP="005D28BE">
      <w:r>
        <w:t xml:space="preserve">Анализ отзывов пользователей: изучение отзывов и оценок пользователей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для выявления возможных проблем и улучшения качества приложения.</w:t>
      </w:r>
    </w:p>
    <w:p w:rsidR="00A271A2" w:rsidRDefault="005D28BE" w:rsidP="005D28BE">
      <w:pPr>
        <w:rPr>
          <w:lang w:val="en-US"/>
        </w:rPr>
      </w:pPr>
      <w:r>
        <w:t>Отчётность: подготовка отчётов о результатах тестирования и предоставление рекомендаций по улучшению приложения.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D28BE" w:rsidRPr="005D28BE" w:rsidTr="005D28BE">
        <w:tc>
          <w:tcPr>
            <w:tcW w:w="2392" w:type="dxa"/>
          </w:tcPr>
          <w:p w:rsidR="005D28BE" w:rsidRDefault="005D28BE" w:rsidP="005D28BE">
            <w:r>
              <w:t>Сценарий</w:t>
            </w:r>
          </w:p>
        </w:tc>
        <w:tc>
          <w:tcPr>
            <w:tcW w:w="2393" w:type="dxa"/>
          </w:tcPr>
          <w:p w:rsidR="005D28BE" w:rsidRPr="005D28BE" w:rsidRDefault="005D28BE" w:rsidP="005D28BE">
            <w:r>
              <w:t>цель</w:t>
            </w:r>
          </w:p>
        </w:tc>
        <w:tc>
          <w:tcPr>
            <w:tcW w:w="2393" w:type="dxa"/>
          </w:tcPr>
          <w:p w:rsidR="005D28BE" w:rsidRPr="005D28BE" w:rsidRDefault="005D28BE" w:rsidP="005D28BE">
            <w:r>
              <w:t>шаги</w:t>
            </w:r>
          </w:p>
        </w:tc>
        <w:tc>
          <w:tcPr>
            <w:tcW w:w="2393" w:type="dxa"/>
          </w:tcPr>
          <w:p w:rsidR="005D28BE" w:rsidRPr="005D28BE" w:rsidRDefault="005D28BE" w:rsidP="005D28BE">
            <w:r>
              <w:t>Ожидаемый результат</w:t>
            </w:r>
          </w:p>
        </w:tc>
      </w:tr>
      <w:tr w:rsidR="005D28BE" w:rsidRPr="005D28BE" w:rsidTr="005D28BE">
        <w:tc>
          <w:tcPr>
            <w:tcW w:w="2392" w:type="dxa"/>
          </w:tcPr>
          <w:p w:rsidR="005D28BE" w:rsidRPr="005D28BE" w:rsidRDefault="005D28BE" w:rsidP="005D28BE">
            <w:r>
              <w:t>Регистрация</w:t>
            </w:r>
          </w:p>
        </w:tc>
        <w:tc>
          <w:tcPr>
            <w:tcW w:w="2393" w:type="dxa"/>
          </w:tcPr>
          <w:p w:rsidR="005D28BE" w:rsidRDefault="005D28BE" w:rsidP="005D28BE">
            <w:pPr>
              <w:rPr>
                <w:lang w:val="en-US"/>
              </w:rPr>
            </w:pPr>
            <w:proofErr w:type="spellStart"/>
            <w:r w:rsidRPr="005D28BE">
              <w:rPr>
                <w:lang w:val="en-US"/>
              </w:rPr>
              <w:t>Проверить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процесс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регистрации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пользователя</w:t>
            </w:r>
            <w:proofErr w:type="spellEnd"/>
          </w:p>
        </w:tc>
        <w:tc>
          <w:tcPr>
            <w:tcW w:w="2393" w:type="dxa"/>
          </w:tcPr>
          <w:p w:rsidR="005D28BE" w:rsidRDefault="005D28BE" w:rsidP="005D28BE">
            <w:pPr>
              <w:rPr>
                <w:lang w:val="en-US"/>
              </w:rPr>
            </w:pPr>
            <w:r w:rsidRPr="005D28BE">
              <w:t xml:space="preserve">1. Открыть форму регистрации. 2. Ввести данные пользователя. </w:t>
            </w:r>
            <w:r w:rsidRPr="005D28BE">
              <w:rPr>
                <w:lang w:val="en-US"/>
              </w:rPr>
              <w:t xml:space="preserve">3. </w:t>
            </w:r>
            <w:proofErr w:type="spellStart"/>
            <w:r w:rsidRPr="005D28BE">
              <w:rPr>
                <w:lang w:val="en-US"/>
              </w:rPr>
              <w:t>Нажать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кнопку</w:t>
            </w:r>
            <w:proofErr w:type="spellEnd"/>
            <w:r w:rsidRPr="005D28BE">
              <w:rPr>
                <w:lang w:val="en-US"/>
              </w:rPr>
              <w:t xml:space="preserve"> «</w:t>
            </w:r>
            <w:proofErr w:type="spellStart"/>
            <w:r w:rsidRPr="005D28BE">
              <w:rPr>
                <w:lang w:val="en-US"/>
              </w:rPr>
              <w:t>Зарегистрироваться</w:t>
            </w:r>
            <w:proofErr w:type="spellEnd"/>
            <w:r w:rsidRPr="005D28BE">
              <w:rPr>
                <w:lang w:val="en-US"/>
              </w:rPr>
              <w:t>».</w:t>
            </w:r>
          </w:p>
        </w:tc>
        <w:tc>
          <w:tcPr>
            <w:tcW w:w="2393" w:type="dxa"/>
          </w:tcPr>
          <w:p w:rsidR="005D28BE" w:rsidRPr="005D28BE" w:rsidRDefault="005D28BE" w:rsidP="005D28BE">
            <w:r w:rsidRPr="005D28BE">
              <w:t>Пользователь успешно зарегистрирован и получает подтверждение на электронную почту.</w:t>
            </w:r>
          </w:p>
        </w:tc>
      </w:tr>
      <w:tr w:rsidR="005D28BE" w:rsidRPr="005D28BE" w:rsidTr="005D28BE">
        <w:tc>
          <w:tcPr>
            <w:tcW w:w="2392" w:type="dxa"/>
          </w:tcPr>
          <w:p w:rsidR="005D28BE" w:rsidRPr="005D28BE" w:rsidRDefault="005D28BE" w:rsidP="005D28BE">
            <w:r>
              <w:t>Авторизация</w:t>
            </w:r>
          </w:p>
        </w:tc>
        <w:tc>
          <w:tcPr>
            <w:tcW w:w="2393" w:type="dxa"/>
          </w:tcPr>
          <w:p w:rsidR="005D28BE" w:rsidRDefault="005D28BE" w:rsidP="005D28BE">
            <w:pPr>
              <w:rPr>
                <w:lang w:val="en-US"/>
              </w:rPr>
            </w:pPr>
            <w:proofErr w:type="spellStart"/>
            <w:r w:rsidRPr="005D28BE">
              <w:rPr>
                <w:lang w:val="en-US"/>
              </w:rPr>
              <w:t>Протестировать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процесс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авторизации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пользователя</w:t>
            </w:r>
            <w:proofErr w:type="spellEnd"/>
          </w:p>
        </w:tc>
        <w:tc>
          <w:tcPr>
            <w:tcW w:w="2393" w:type="dxa"/>
          </w:tcPr>
          <w:p w:rsidR="005D28BE" w:rsidRPr="005D28BE" w:rsidRDefault="005D28BE" w:rsidP="005D28BE">
            <w:r w:rsidRPr="005D28BE">
              <w:t>1. Зайти в приложение. 2. Нажать на кнопку «Войти». 3. Ввести логин и пароль. 4. Нажать кнопку «Вход».</w:t>
            </w:r>
          </w:p>
          <w:p w:rsidR="005D28BE" w:rsidRPr="005D28BE" w:rsidRDefault="005D28BE" w:rsidP="005D28BE">
            <w:pPr>
              <w:jc w:val="center"/>
            </w:pPr>
          </w:p>
        </w:tc>
        <w:tc>
          <w:tcPr>
            <w:tcW w:w="2393" w:type="dxa"/>
          </w:tcPr>
          <w:p w:rsidR="005D28BE" w:rsidRDefault="005D28BE" w:rsidP="005D28BE">
            <w:r w:rsidRPr="005D28BE">
              <w:t>Пользователь авторизуется и попадает в свой профиль.</w:t>
            </w:r>
          </w:p>
          <w:p w:rsidR="005D28BE" w:rsidRDefault="005D28BE" w:rsidP="005D28BE"/>
          <w:p w:rsidR="005D28BE" w:rsidRPr="005D28BE" w:rsidRDefault="005D28BE" w:rsidP="005D28BE">
            <w:pPr>
              <w:tabs>
                <w:tab w:val="left" w:pos="451"/>
              </w:tabs>
            </w:pPr>
            <w:r>
              <w:tab/>
            </w:r>
          </w:p>
        </w:tc>
      </w:tr>
      <w:tr w:rsidR="005D28BE" w:rsidRPr="005D28BE" w:rsidTr="005D28BE">
        <w:tc>
          <w:tcPr>
            <w:tcW w:w="2392" w:type="dxa"/>
          </w:tcPr>
          <w:p w:rsidR="005D28BE" w:rsidRPr="005D28BE" w:rsidRDefault="005D28BE" w:rsidP="005D28BE">
            <w:r>
              <w:t>Поиск</w:t>
            </w:r>
          </w:p>
        </w:tc>
        <w:tc>
          <w:tcPr>
            <w:tcW w:w="2393" w:type="dxa"/>
          </w:tcPr>
          <w:p w:rsidR="005D28BE" w:rsidRDefault="005D28BE" w:rsidP="005D28BE">
            <w:pPr>
              <w:rPr>
                <w:lang w:val="en-US"/>
              </w:rPr>
            </w:pPr>
            <w:proofErr w:type="spellStart"/>
            <w:r w:rsidRPr="005D28BE">
              <w:rPr>
                <w:lang w:val="en-US"/>
              </w:rPr>
              <w:t>Оценить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работу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функции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поиска</w:t>
            </w:r>
            <w:proofErr w:type="spellEnd"/>
          </w:p>
        </w:tc>
        <w:tc>
          <w:tcPr>
            <w:tcW w:w="2393" w:type="dxa"/>
          </w:tcPr>
          <w:p w:rsidR="005D28BE" w:rsidRDefault="005D28BE" w:rsidP="005D28BE">
            <w:pPr>
              <w:tabs>
                <w:tab w:val="left" w:pos="495"/>
              </w:tabs>
              <w:rPr>
                <w:lang w:val="en-US"/>
              </w:rPr>
            </w:pPr>
            <w:r w:rsidRPr="005D28BE">
              <w:t xml:space="preserve">1. Перейти в раздел поиска. 2. Ввести поисковый запрос. </w:t>
            </w:r>
            <w:r w:rsidRPr="005D28BE">
              <w:rPr>
                <w:lang w:val="en-US"/>
              </w:rPr>
              <w:t xml:space="preserve">3. </w:t>
            </w:r>
            <w:proofErr w:type="spellStart"/>
            <w:r w:rsidRPr="005D28BE">
              <w:rPr>
                <w:lang w:val="en-US"/>
              </w:rPr>
              <w:t>Просмотреть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результаты</w:t>
            </w:r>
            <w:proofErr w:type="spellEnd"/>
            <w:r w:rsidRPr="005D28BE">
              <w:rPr>
                <w:lang w:val="en-US"/>
              </w:rPr>
              <w:t xml:space="preserve"> </w:t>
            </w:r>
            <w:proofErr w:type="spellStart"/>
            <w:r w:rsidRPr="005D28BE">
              <w:rPr>
                <w:lang w:val="en-US"/>
              </w:rPr>
              <w:t>поиска</w:t>
            </w:r>
            <w:proofErr w:type="spellEnd"/>
            <w:r w:rsidRPr="005D28BE"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</w:p>
        </w:tc>
        <w:tc>
          <w:tcPr>
            <w:tcW w:w="2393" w:type="dxa"/>
          </w:tcPr>
          <w:p w:rsidR="005D28BE" w:rsidRPr="005D28BE" w:rsidRDefault="005D28BE" w:rsidP="005D28BE">
            <w:r w:rsidRPr="005D28BE">
              <w:t>Результаты поиска соответствуют запросу пользователя.</w:t>
            </w:r>
          </w:p>
          <w:p w:rsidR="005D28BE" w:rsidRPr="005D28BE" w:rsidRDefault="005D28BE" w:rsidP="005D28BE">
            <w:pPr>
              <w:ind w:firstLine="708"/>
            </w:pPr>
          </w:p>
        </w:tc>
      </w:tr>
      <w:tr w:rsidR="005D28BE" w:rsidRPr="005D28BE" w:rsidTr="005D28BE">
        <w:tc>
          <w:tcPr>
            <w:tcW w:w="2392" w:type="dxa"/>
          </w:tcPr>
          <w:p w:rsidR="005D28BE" w:rsidRPr="005D28BE" w:rsidRDefault="005D28BE" w:rsidP="005D28BE">
            <w:r>
              <w:t>Добавление товара в корзину</w:t>
            </w:r>
          </w:p>
        </w:tc>
        <w:tc>
          <w:tcPr>
            <w:tcW w:w="2393" w:type="dxa"/>
          </w:tcPr>
          <w:p w:rsidR="005D28BE" w:rsidRPr="005D28BE" w:rsidRDefault="005D28BE" w:rsidP="005D28BE">
            <w:pPr>
              <w:ind w:firstLine="708"/>
            </w:pPr>
            <w:r w:rsidRPr="005D28BE">
              <w:t>Проверить функцию добавления товара в корзину</w:t>
            </w:r>
          </w:p>
        </w:tc>
        <w:tc>
          <w:tcPr>
            <w:tcW w:w="2393" w:type="dxa"/>
          </w:tcPr>
          <w:p w:rsidR="005D28BE" w:rsidRPr="005D28BE" w:rsidRDefault="005D28BE" w:rsidP="005D28BE">
            <w:r w:rsidRPr="005D28BE">
              <w:t xml:space="preserve">1. Найти товар в каталоге. 2. Добавить товар в корзину. 3. Посмотреть </w:t>
            </w:r>
            <w:r w:rsidRPr="005D28BE">
              <w:lastRenderedPageBreak/>
              <w:t>содержимое корзины.</w:t>
            </w:r>
          </w:p>
        </w:tc>
        <w:tc>
          <w:tcPr>
            <w:tcW w:w="2393" w:type="dxa"/>
          </w:tcPr>
          <w:p w:rsidR="005D28BE" w:rsidRPr="005D28BE" w:rsidRDefault="005D28BE" w:rsidP="005D28BE">
            <w:pPr>
              <w:ind w:firstLine="708"/>
            </w:pPr>
            <w:r w:rsidRPr="005D28BE">
              <w:lastRenderedPageBreak/>
              <w:t>Товар добавлен в корзину и отображается в списке покупок.</w:t>
            </w:r>
          </w:p>
        </w:tc>
      </w:tr>
      <w:tr w:rsidR="005D28BE" w:rsidRPr="005D28BE" w:rsidTr="005D28BE">
        <w:tc>
          <w:tcPr>
            <w:tcW w:w="2392" w:type="dxa"/>
          </w:tcPr>
          <w:p w:rsidR="005D28BE" w:rsidRPr="005D28BE" w:rsidRDefault="005D28BE" w:rsidP="005D28BE">
            <w:r>
              <w:lastRenderedPageBreak/>
              <w:t>Оформление заказа</w:t>
            </w:r>
          </w:p>
        </w:tc>
        <w:tc>
          <w:tcPr>
            <w:tcW w:w="2393" w:type="dxa"/>
          </w:tcPr>
          <w:p w:rsidR="005D28BE" w:rsidRDefault="005D28BE" w:rsidP="005D28BE">
            <w:pPr>
              <w:rPr>
                <w:lang w:val="en-US"/>
              </w:rPr>
            </w:pPr>
            <w:r w:rsidRPr="005D28BE">
              <w:t>Протестировать процесс оформления заказа</w:t>
            </w:r>
          </w:p>
        </w:tc>
        <w:tc>
          <w:tcPr>
            <w:tcW w:w="2393" w:type="dxa"/>
          </w:tcPr>
          <w:p w:rsidR="005D28BE" w:rsidRPr="005D28BE" w:rsidRDefault="005D28BE" w:rsidP="005D28BE">
            <w:r w:rsidRPr="005D28BE">
              <w:t>1. Выбрать товары в корзине. 2. Указать адрес доставки. 3. Выбрать способ оплаты. 4. Оформить заказ.</w:t>
            </w:r>
          </w:p>
        </w:tc>
        <w:tc>
          <w:tcPr>
            <w:tcW w:w="2393" w:type="dxa"/>
          </w:tcPr>
          <w:p w:rsidR="005D28BE" w:rsidRDefault="005D28BE" w:rsidP="005D28BE">
            <w:r w:rsidRPr="005D28BE">
              <w:t>Заказ успешно оформлен и отправлен на обработку.</w:t>
            </w:r>
          </w:p>
          <w:p w:rsidR="005D28BE" w:rsidRDefault="005D28BE" w:rsidP="005D28BE"/>
          <w:p w:rsidR="005D28BE" w:rsidRPr="005D28BE" w:rsidRDefault="005D28BE" w:rsidP="005D28BE">
            <w:pPr>
              <w:jc w:val="center"/>
            </w:pPr>
          </w:p>
        </w:tc>
      </w:tr>
      <w:tr w:rsidR="005D28BE" w:rsidRPr="005D28BE" w:rsidTr="005D28BE">
        <w:tc>
          <w:tcPr>
            <w:tcW w:w="2392" w:type="dxa"/>
          </w:tcPr>
          <w:p w:rsidR="005D28BE" w:rsidRPr="005D28BE" w:rsidRDefault="005D28BE" w:rsidP="005D28BE">
            <w:r>
              <w:t>оплата</w:t>
            </w:r>
          </w:p>
        </w:tc>
        <w:tc>
          <w:tcPr>
            <w:tcW w:w="2393" w:type="dxa"/>
          </w:tcPr>
          <w:p w:rsidR="005D28BE" w:rsidRPr="005D28BE" w:rsidRDefault="005D28BE" w:rsidP="005D28BE">
            <w:r w:rsidRPr="005D28BE">
              <w:t>Оценить безопасность и удобство оплаты</w:t>
            </w:r>
          </w:p>
        </w:tc>
        <w:tc>
          <w:tcPr>
            <w:tcW w:w="2393" w:type="dxa"/>
          </w:tcPr>
          <w:p w:rsidR="005D28BE" w:rsidRPr="005D28BE" w:rsidRDefault="005D28BE" w:rsidP="005D28BE">
            <w:pPr>
              <w:jc w:val="center"/>
            </w:pPr>
            <w:r w:rsidRPr="005D28BE">
              <w:t>1. Выбрать способ оплаты (например, банковская карта). 2. Ввести реквизиты карты. 3. Подтвердить платёж.</w:t>
            </w:r>
          </w:p>
        </w:tc>
        <w:tc>
          <w:tcPr>
            <w:tcW w:w="2393" w:type="dxa"/>
          </w:tcPr>
          <w:p w:rsidR="005D28BE" w:rsidRDefault="005D28BE" w:rsidP="005D28BE">
            <w:r w:rsidRPr="005D28BE">
              <w:t>Платёж успешно выполнен, и пользователь получает уведомление об оплате.</w:t>
            </w:r>
          </w:p>
          <w:p w:rsidR="005D28BE" w:rsidRPr="005D28BE" w:rsidRDefault="005D28BE" w:rsidP="005D28BE">
            <w:pPr>
              <w:jc w:val="center"/>
            </w:pPr>
          </w:p>
        </w:tc>
      </w:tr>
    </w:tbl>
    <w:p w:rsidR="005D28BE" w:rsidRDefault="005D28BE" w:rsidP="005D28BE"/>
    <w:p w:rsidR="005D28BE" w:rsidRDefault="005D28BE" w:rsidP="005D28BE">
      <w:r>
        <w:t>Инструменты и технологии</w:t>
      </w:r>
    </w:p>
    <w:p w:rsidR="005D28BE" w:rsidRDefault="005D28BE" w:rsidP="005D28BE">
      <w:r>
        <w:t>Эмуляторы и симуляторы: использование эмуляторов и симуляторов для запуска приложения на различных устройствах и версиях ОС.</w:t>
      </w:r>
    </w:p>
    <w:p w:rsidR="005D28BE" w:rsidRDefault="005D28BE" w:rsidP="005D28BE">
      <w:r>
        <w:t>Инструменты автоматизации тестирования: применение инструментов автоматизации для выполнения повторяющихся тестов и анализа результатов.</w:t>
      </w:r>
    </w:p>
    <w:p w:rsidR="005D28BE" w:rsidRDefault="005D28BE" w:rsidP="005D28BE">
      <w:r>
        <w:t>Системы управления тестированием: использование систем управления тестированием для организации и отслеживания процесса тестирования.</w:t>
      </w:r>
    </w:p>
    <w:p w:rsidR="005D28BE" w:rsidRPr="005D28BE" w:rsidRDefault="005D28BE" w:rsidP="005D28BE">
      <w:r>
        <w:t>Этот тест-план представляет собой общий подход к тестированию мобильного приложения и может быть адаптирован под конкретные требования и условия проекта.</w:t>
      </w:r>
    </w:p>
    <w:sectPr w:rsidR="005D28BE" w:rsidRPr="005D28BE" w:rsidSect="00E4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A271A2"/>
    <w:rsid w:val="003A5A62"/>
    <w:rsid w:val="005D28BE"/>
    <w:rsid w:val="00A271A2"/>
    <w:rsid w:val="00E4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7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471</Words>
  <Characters>2690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Георгий</dc:creator>
  <cp:keywords/>
  <dc:description/>
  <cp:lastModifiedBy>Кот Георгий</cp:lastModifiedBy>
  <cp:revision>3</cp:revision>
  <dcterms:created xsi:type="dcterms:W3CDTF">2024-12-16T11:59:00Z</dcterms:created>
  <dcterms:modified xsi:type="dcterms:W3CDTF">2024-12-16T12:29:00Z</dcterms:modified>
</cp:coreProperties>
</file>