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24623839" w:rsidR="00531FBF" w:rsidRPr="00B7788F" w:rsidRDefault="0035202C" w:rsidP="00B7788F">
            <w:pPr>
              <w:contextualSpacing/>
              <w:jc w:val="center"/>
              <w:rPr>
                <w:rFonts w:eastAsia="Times New Roman" w:cstheme="minorHAnsi"/>
                <w:b/>
                <w:bCs/>
                <w:sz w:val="22"/>
                <w:szCs w:val="22"/>
              </w:rPr>
            </w:pPr>
            <w:r>
              <w:rPr>
                <w:rFonts w:eastAsia="Times New Roman" w:cstheme="minorHAnsi"/>
                <w:b/>
                <w:bCs/>
                <w:sz w:val="22"/>
                <w:szCs w:val="22"/>
              </w:rPr>
              <w:t>18 Feb 2026</w:t>
            </w:r>
          </w:p>
        </w:tc>
        <w:tc>
          <w:tcPr>
            <w:tcW w:w="2338" w:type="dxa"/>
            <w:tcMar>
              <w:left w:w="115" w:type="dxa"/>
              <w:right w:w="115" w:type="dxa"/>
            </w:tcMar>
          </w:tcPr>
          <w:p w14:paraId="07699096" w14:textId="2EEBDBC2" w:rsidR="00531FBF" w:rsidRPr="00B7788F" w:rsidRDefault="0035202C" w:rsidP="00B7788F">
            <w:pPr>
              <w:contextualSpacing/>
              <w:jc w:val="center"/>
              <w:rPr>
                <w:rFonts w:eastAsia="Times New Roman" w:cstheme="minorHAnsi"/>
                <w:b/>
                <w:bCs/>
                <w:sz w:val="22"/>
                <w:szCs w:val="22"/>
              </w:rPr>
            </w:pPr>
            <w:r>
              <w:rPr>
                <w:rFonts w:eastAsia="Times New Roman" w:cstheme="minorHAnsi"/>
                <w:b/>
                <w:bCs/>
                <w:sz w:val="22"/>
                <w:szCs w:val="22"/>
              </w:rPr>
              <w:t>Bruno F. Rivera Flores</w:t>
            </w:r>
          </w:p>
        </w:tc>
        <w:tc>
          <w:tcPr>
            <w:tcW w:w="2338" w:type="dxa"/>
            <w:tcMar>
              <w:left w:w="115" w:type="dxa"/>
              <w:right w:w="115" w:type="dxa"/>
            </w:tcMar>
          </w:tcPr>
          <w:p w14:paraId="77DC76FF" w14:textId="0C53E7AF" w:rsidR="00C32F3D" w:rsidRPr="00B7788F" w:rsidRDefault="0035202C" w:rsidP="00B7788F">
            <w:pPr>
              <w:contextualSpacing/>
              <w:jc w:val="center"/>
              <w:rPr>
                <w:rFonts w:eastAsia="Times New Roman" w:cstheme="minorHAnsi"/>
                <w:b/>
                <w:bCs/>
                <w:sz w:val="22"/>
                <w:szCs w:val="22"/>
              </w:rPr>
            </w:pPr>
            <w:r>
              <w:rPr>
                <w:rFonts w:eastAsia="Times New Roman" w:cstheme="minorHAnsi"/>
                <w:b/>
                <w:bCs/>
                <w:sz w:val="22"/>
                <w:szCs w:val="22"/>
              </w:rPr>
              <w:t>Version 1.0</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451BF4A0"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C66C76" w:rsidRPr="30A2BF11">
        <w:rPr>
          <w:rFonts w:eastAsia="Times New Roman"/>
          <w:sz w:val="22"/>
          <w:szCs w:val="22"/>
        </w:rPr>
        <w:t>these</w:t>
      </w:r>
      <w:r w:rsidR="00025C05" w:rsidRPr="30A2BF11">
        <w:rPr>
          <w:rFonts w:eastAsia="Times New Roman"/>
          <w:sz w:val="22"/>
          <w:szCs w:val="22"/>
        </w:rPr>
        <w:t xml:space="preserve"> </w:t>
      </w:r>
      <w:r w:rsidR="00C66C76" w:rsidRPr="30A2BF11">
        <w:rPr>
          <w:rFonts w:eastAsia="Times New Roman"/>
          <w:sz w:val="22"/>
          <w:szCs w:val="22"/>
        </w:rPr>
        <w:t>complete</w:t>
      </w:r>
      <w:r w:rsidR="00025C05" w:rsidRPr="30A2BF11">
        <w:rPr>
          <w:rFonts w:eastAsia="Times New Roman"/>
          <w:sz w:val="22"/>
          <w:szCs w:val="22"/>
        </w:rPr>
        <w:t xml:space="preserve">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BE3993A"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r w:rsidR="00C66C76" w:rsidRPr="00632C6F">
        <w:rPr>
          <w:rFonts w:eastAsia="Times New Roman"/>
          <w:sz w:val="22"/>
          <w:szCs w:val="22"/>
        </w:rPr>
        <w:t>support</w:t>
      </w:r>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62A19D64"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r w:rsidR="00C66C76">
        <w:rPr>
          <w:rFonts w:eastAsia="Times New Roman"/>
          <w:sz w:val="22"/>
          <w:szCs w:val="22"/>
        </w:rPr>
        <w:t>Project</w:t>
      </w:r>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612D6B02" w:rsidR="00485402" w:rsidRPr="00B7788F" w:rsidRDefault="00473522" w:rsidP="00D47759">
      <w:pPr>
        <w:contextualSpacing/>
        <w:rPr>
          <w:rFonts w:cstheme="minorHAnsi"/>
          <w:sz w:val="22"/>
          <w:szCs w:val="22"/>
        </w:rPr>
      </w:pPr>
      <w:r>
        <w:rPr>
          <w:rFonts w:cstheme="minorHAnsi"/>
          <w:sz w:val="22"/>
          <w:szCs w:val="22"/>
        </w:rPr>
        <w:t>Bruno F. Rivera Flores</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60591963" w14:textId="77777777" w:rsidR="005A69DA" w:rsidRPr="000110BC" w:rsidRDefault="005A69DA" w:rsidP="005A69DA">
      <w:pPr>
        <w:numPr>
          <w:ilvl w:val="0"/>
          <w:numId w:val="22"/>
        </w:numPr>
        <w:contextualSpacing/>
        <w:rPr>
          <w:rFonts w:eastAsia="Times New Roman"/>
        </w:rPr>
      </w:pPr>
      <w:r w:rsidRPr="000110BC">
        <w:rPr>
          <w:rFonts w:eastAsia="Times New Roman"/>
        </w:rPr>
        <w:t>Provide a brief, high-level overview of the encryption algorithm cipher.</w:t>
      </w:r>
    </w:p>
    <w:p w14:paraId="552FCE52" w14:textId="77777777" w:rsidR="005A69DA" w:rsidRPr="000110BC" w:rsidRDefault="005A69DA" w:rsidP="005A69DA">
      <w:pPr>
        <w:numPr>
          <w:ilvl w:val="0"/>
          <w:numId w:val="22"/>
        </w:numPr>
        <w:contextualSpacing/>
        <w:rPr>
          <w:rFonts w:eastAsia="Times New Roman"/>
        </w:rPr>
      </w:pPr>
      <w:r w:rsidRPr="000110BC">
        <w:rPr>
          <w:rFonts w:eastAsia="Times New Roman"/>
        </w:rPr>
        <w:t>Discuss the hash functions and bit levels of the cipher.</w:t>
      </w:r>
    </w:p>
    <w:p w14:paraId="260AF416" w14:textId="77777777" w:rsidR="005A69DA" w:rsidRPr="000110BC" w:rsidRDefault="005A69DA" w:rsidP="005A69DA">
      <w:pPr>
        <w:numPr>
          <w:ilvl w:val="0"/>
          <w:numId w:val="22"/>
        </w:numPr>
        <w:contextualSpacing/>
        <w:rPr>
          <w:rFonts w:eastAsia="Times New Roman"/>
        </w:rPr>
      </w:pPr>
      <w:r w:rsidRPr="000110BC">
        <w:rPr>
          <w:rFonts w:eastAsia="Times New Roman"/>
        </w:rPr>
        <w:t>Explain the use of random numbers, symmetric versus non-symmetric keys, and so on.</w:t>
      </w:r>
    </w:p>
    <w:p w14:paraId="0D42B0BC" w14:textId="77777777" w:rsidR="005A69DA" w:rsidRPr="000110BC" w:rsidRDefault="005A69DA" w:rsidP="005A69DA">
      <w:pPr>
        <w:numPr>
          <w:ilvl w:val="0"/>
          <w:numId w:val="22"/>
        </w:numPr>
        <w:contextualSpacing/>
        <w:rPr>
          <w:rFonts w:eastAsia="Times New Roman"/>
        </w:rPr>
      </w:pPr>
      <w:r w:rsidRPr="000110BC">
        <w:rPr>
          <w:rFonts w:eastAsia="Times New Roman"/>
        </w:rPr>
        <w:t>Describe the history and current state of encryption algorithms.</w:t>
      </w:r>
    </w:p>
    <w:p w14:paraId="5D2E5333" w14:textId="77777777" w:rsidR="00547BBF" w:rsidRDefault="00547BBF" w:rsidP="00D47759">
      <w:pPr>
        <w:contextualSpacing/>
        <w:rPr>
          <w:rFonts w:cstheme="minorHAnsi"/>
        </w:rPr>
      </w:pPr>
    </w:p>
    <w:p w14:paraId="713C1549" w14:textId="4DEBE1BE" w:rsidR="00B6064D" w:rsidRPr="002961DE" w:rsidRDefault="005A69DA" w:rsidP="00D47759">
      <w:pPr>
        <w:contextualSpacing/>
        <w:rPr>
          <w:rFonts w:ascii="Times New Roman" w:hAnsi="Times New Roman" w:cs="Times New Roman"/>
        </w:rPr>
        <w:sectPr w:rsidR="00B6064D" w:rsidRPr="002961DE" w:rsidSect="00C41B36">
          <w:headerReference w:type="default" r:id="rId13"/>
          <w:footerReference w:type="even" r:id="rId14"/>
          <w:footerReference w:type="default" r:id="rId15"/>
          <w:pgSz w:w="12240" w:h="15840"/>
          <w:pgMar w:top="1440" w:right="1440" w:bottom="1440" w:left="1440" w:header="720" w:footer="720" w:gutter="0"/>
          <w:cols w:space="720"/>
          <w:docGrid w:linePitch="360"/>
        </w:sectPr>
      </w:pPr>
      <w:r w:rsidRPr="000110BC">
        <w:rPr>
          <w:rFonts w:cstheme="minorHAnsi"/>
        </w:rPr>
        <w:t>When it comes to encryption algorithm ciphers</w:t>
      </w:r>
      <w:r w:rsidR="000110BC" w:rsidRPr="000110BC">
        <w:rPr>
          <w:rFonts w:cstheme="minorHAnsi"/>
        </w:rPr>
        <w:t xml:space="preserve"> and the desired security features that </w:t>
      </w:r>
      <w:r w:rsidR="002964D8" w:rsidRPr="000110BC">
        <w:rPr>
          <w:rFonts w:cstheme="minorHAnsi"/>
        </w:rPr>
        <w:t>are</w:t>
      </w:r>
      <w:r w:rsidR="000110BC" w:rsidRPr="000110BC">
        <w:rPr>
          <w:rFonts w:cstheme="minorHAnsi"/>
        </w:rPr>
        <w:t xml:space="preserve"> needed in the financial industry: </w:t>
      </w:r>
      <w:r w:rsidR="000110BC">
        <w:rPr>
          <w:rFonts w:ascii="Times New Roman" w:hAnsi="Times New Roman" w:cs="Times New Roman"/>
        </w:rPr>
        <w:t xml:space="preserve">AES 256-bit is advertised as the most powerful and robust encryption currently available against security vulnerabilities.  </w:t>
      </w:r>
      <w:r w:rsidR="002964D8">
        <w:rPr>
          <w:rFonts w:ascii="Times New Roman" w:hAnsi="Times New Roman" w:cs="Times New Roman"/>
        </w:rPr>
        <w:t xml:space="preserve">However, with Artemis Financial having clients worldwide, we are </w:t>
      </w:r>
      <w:r w:rsidR="00547BBF">
        <w:rPr>
          <w:rFonts w:ascii="Times New Roman" w:hAnsi="Times New Roman" w:cs="Times New Roman"/>
        </w:rPr>
        <w:t>recommending SHA-256. With its hashing capabilities</w:t>
      </w:r>
      <w:r w:rsidR="001B3220">
        <w:rPr>
          <w:rFonts w:ascii="Times New Roman" w:hAnsi="Times New Roman" w:cs="Times New Roman"/>
        </w:rPr>
        <w:t>, the randomness of hash values</w:t>
      </w:r>
      <w:r w:rsidR="00F815E0">
        <w:rPr>
          <w:rFonts w:ascii="Times New Roman" w:hAnsi="Times New Roman" w:cs="Times New Roman"/>
        </w:rPr>
        <w:t xml:space="preserve"> and </w:t>
      </w:r>
      <w:r w:rsidR="001B3220">
        <w:rPr>
          <w:rFonts w:ascii="Times New Roman" w:hAnsi="Times New Roman" w:cs="Times New Roman"/>
        </w:rPr>
        <w:t>hash creation</w:t>
      </w:r>
      <w:r w:rsidR="00806188">
        <w:rPr>
          <w:rFonts w:ascii="Times New Roman" w:hAnsi="Times New Roman" w:cs="Times New Roman"/>
        </w:rPr>
        <w:t xml:space="preserve"> of a</w:t>
      </w:r>
      <w:r w:rsidR="00F815E0">
        <w:rPr>
          <w:rFonts w:ascii="Times New Roman" w:hAnsi="Times New Roman" w:cs="Times New Roman"/>
        </w:rPr>
        <w:t>n input value that is being compressed before being used.  This offers the most secure algorithm cipher that is basically impossible to penetrate or break.</w:t>
      </w:r>
      <w:r w:rsidR="008B7455">
        <w:rPr>
          <w:rFonts w:ascii="Times New Roman" w:hAnsi="Times New Roman" w:cs="Times New Roman"/>
        </w:rPr>
        <w:t xml:space="preserve">  This brute force would literally take years to break the cipher, something that financial institutions are needing in protecting their clients.  We </w:t>
      </w:r>
      <w:r w:rsidR="002B124B">
        <w:rPr>
          <w:rFonts w:ascii="Times New Roman" w:hAnsi="Times New Roman" w:cs="Times New Roman"/>
        </w:rPr>
        <w:t>must</w:t>
      </w:r>
      <w:r w:rsidR="008B7455">
        <w:rPr>
          <w:rFonts w:ascii="Times New Roman" w:hAnsi="Times New Roman" w:cs="Times New Roman"/>
        </w:rPr>
        <w:t xml:space="preserve"> determine the bit levels </w:t>
      </w:r>
      <w:proofErr w:type="gramStart"/>
      <w:r w:rsidR="008B7455">
        <w:rPr>
          <w:rFonts w:ascii="Times New Roman" w:hAnsi="Times New Roman" w:cs="Times New Roman"/>
        </w:rPr>
        <w:t>in order to</w:t>
      </w:r>
      <w:proofErr w:type="gramEnd"/>
      <w:r w:rsidR="008B7455">
        <w:rPr>
          <w:rFonts w:ascii="Times New Roman" w:hAnsi="Times New Roman" w:cs="Times New Roman"/>
        </w:rPr>
        <w:t xml:space="preserve"> find the length of the encryption.</w:t>
      </w:r>
      <w:r w:rsidR="008B7455">
        <w:rPr>
          <w:rFonts w:ascii="Times New Roman" w:hAnsi="Times New Roman" w:cs="Times New Roman"/>
        </w:rPr>
        <w:br/>
      </w:r>
      <w:r w:rsidR="008B7455">
        <w:rPr>
          <w:rFonts w:ascii="Times New Roman" w:hAnsi="Times New Roman" w:cs="Times New Roman"/>
        </w:rPr>
        <w:br/>
        <w:t xml:space="preserve"> </w:t>
      </w:r>
      <w:r w:rsidR="002B124B">
        <w:rPr>
          <w:rFonts w:ascii="Times New Roman" w:hAnsi="Times New Roman" w:cs="Times New Roman"/>
        </w:rPr>
        <w:t>Encryption algorithms have dated back all the way to 1500 BC.  During the Mesopotamia period, there was this clay tablet that hid a recipe for ceramic glazes beneath enciphered writing.  It is one of the earliest examples of protecting intellectual property (Entrust, 2024).  Today in the 21</w:t>
      </w:r>
      <w:r w:rsidR="002B124B" w:rsidRPr="002B124B">
        <w:rPr>
          <w:rFonts w:ascii="Times New Roman" w:hAnsi="Times New Roman" w:cs="Times New Roman"/>
          <w:vertAlign w:val="superscript"/>
        </w:rPr>
        <w:t>st</w:t>
      </w:r>
      <w:r w:rsidR="002B124B">
        <w:rPr>
          <w:rFonts w:ascii="Times New Roman" w:hAnsi="Times New Roman" w:cs="Times New Roman"/>
        </w:rPr>
        <w:t xml:space="preserve"> Century, in the 2020s, we have </w:t>
      </w:r>
      <w:r w:rsidR="00B6064D">
        <w:rPr>
          <w:rFonts w:ascii="Times New Roman" w:hAnsi="Times New Roman" w:cs="Times New Roman"/>
        </w:rPr>
        <w:t xml:space="preserve">expanded so much SHA-256 is still a viable piece of encryption algorithms, but we now have security functions that have RSA and ECC power.  We have secure email, VPNs, and digital certificates like we did in this project.  </w:t>
      </w:r>
      <w:r w:rsidR="002961DE">
        <w:rPr>
          <w:rFonts w:ascii="Times New Roman" w:hAnsi="Times New Roman" w:cs="Times New Roman"/>
        </w:rPr>
        <w:t xml:space="preserve">  By having a 256-bit encryption, it would be more difficult for adversaries to get unauthorized access when these random numbers are being used.  Randomness is the result of unpredictable numbers.   Basic encryption techniques like symmetric keys help, but when they execute, it takes less time, by requiring only one key.  </w:t>
      </w:r>
      <w:r w:rsidR="00DA6C80">
        <w:rPr>
          <w:rFonts w:ascii="Times New Roman" w:hAnsi="Times New Roman" w:cs="Times New Roman"/>
        </w:rPr>
        <w:t>However, asymmetric</w:t>
      </w:r>
      <w:r w:rsidR="002961DE">
        <w:rPr>
          <w:rFonts w:ascii="Times New Roman" w:hAnsi="Times New Roman" w:cs="Times New Roman"/>
        </w:rPr>
        <w:t xml:space="preserve"> keys </w:t>
      </w:r>
      <w:proofErr w:type="gramStart"/>
      <w:r w:rsidR="002961DE">
        <w:rPr>
          <w:rFonts w:ascii="Times New Roman" w:hAnsi="Times New Roman" w:cs="Times New Roman"/>
        </w:rPr>
        <w:t>needs</w:t>
      </w:r>
      <w:proofErr w:type="gramEnd"/>
      <w:r w:rsidR="002961DE">
        <w:rPr>
          <w:rFonts w:ascii="Times New Roman" w:hAnsi="Times New Roman" w:cs="Times New Roman"/>
        </w:rPr>
        <w:t xml:space="preserve"> to two keys, it is known as more </w:t>
      </w:r>
      <w:proofErr w:type="gramStart"/>
      <w:r w:rsidR="002961DE">
        <w:rPr>
          <w:rFonts w:ascii="Times New Roman" w:hAnsi="Times New Roman" w:cs="Times New Roman"/>
        </w:rPr>
        <w:t>secure .</w:t>
      </w:r>
      <w:proofErr w:type="gramEnd"/>
    </w:p>
    <w:p w14:paraId="5A9475AE" w14:textId="77777777" w:rsidR="00906B21" w:rsidRPr="00B7788F" w:rsidRDefault="00906B21"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1FB5B3D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C66C76">
        <w:rPr>
          <w:rFonts w:eastAsia="Times New Roman"/>
          <w:sz w:val="22"/>
          <w:szCs w:val="22"/>
        </w:rPr>
        <w:t>below</w:t>
      </w:r>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0D36A8C4" w14:textId="77777777" w:rsidR="00DD39B0" w:rsidRDefault="00663A7C" w:rsidP="00D47759">
      <w:pPr>
        <w:contextualSpacing/>
        <w:rPr>
          <w:rFonts w:cstheme="minorHAnsi"/>
          <w:sz w:val="22"/>
          <w:szCs w:val="22"/>
        </w:rPr>
      </w:pPr>
      <w:r>
        <w:rPr>
          <w:noProof/>
        </w:rPr>
        <w:drawing>
          <wp:inline distT="0" distB="0" distL="0" distR="0" wp14:anchorId="571D0303" wp14:editId="749AA277">
            <wp:extent cx="5943600" cy="3249930"/>
            <wp:effectExtent l="0" t="0" r="0" b="7620"/>
            <wp:docPr id="168552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249930"/>
                    </a:xfrm>
                    <a:prstGeom prst="rect">
                      <a:avLst/>
                    </a:prstGeom>
                    <a:noFill/>
                    <a:ln>
                      <a:noFill/>
                    </a:ln>
                  </pic:spPr>
                </pic:pic>
              </a:graphicData>
            </a:graphic>
          </wp:inline>
        </w:drawing>
      </w:r>
    </w:p>
    <w:p w14:paraId="14F0C8A8" w14:textId="77777777" w:rsidR="006541BD" w:rsidRDefault="006541BD" w:rsidP="00D47759">
      <w:pPr>
        <w:contextualSpacing/>
        <w:rPr>
          <w:rFonts w:cstheme="minorHAnsi"/>
          <w:sz w:val="22"/>
          <w:szCs w:val="22"/>
        </w:rPr>
      </w:pPr>
    </w:p>
    <w:p w14:paraId="5E9F3244" w14:textId="143C23D2" w:rsidR="006541BD" w:rsidRDefault="006541BD" w:rsidP="00D47759">
      <w:pPr>
        <w:contextualSpacing/>
        <w:rPr>
          <w:rFonts w:cstheme="minorHAnsi"/>
          <w:sz w:val="22"/>
          <w:szCs w:val="22"/>
        </w:rPr>
        <w:sectPr w:rsidR="006541BD" w:rsidSect="00C41B36">
          <w:pgSz w:w="12240" w:h="15840"/>
          <w:pgMar w:top="1440" w:right="1440" w:bottom="1440" w:left="1440" w:header="720" w:footer="720" w:gutter="0"/>
          <w:cols w:space="720"/>
          <w:docGrid w:linePitch="360"/>
        </w:sectPr>
      </w:pPr>
      <w:r>
        <w:rPr>
          <w:noProof/>
        </w:rPr>
        <w:drawing>
          <wp:inline distT="0" distB="0" distL="0" distR="0" wp14:anchorId="06A5DC4D" wp14:editId="31C547F5">
            <wp:extent cx="5943600" cy="3905885"/>
            <wp:effectExtent l="0" t="0" r="0" b="0"/>
            <wp:docPr id="2410477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905885"/>
                    </a:xfrm>
                    <a:prstGeom prst="rect">
                      <a:avLst/>
                    </a:prstGeom>
                    <a:noFill/>
                    <a:ln>
                      <a:noFill/>
                    </a:ln>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lastRenderedPageBreak/>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69CE9709" w:rsidR="00DB5652" w:rsidRDefault="000C3278" w:rsidP="00D47759">
      <w:pPr>
        <w:contextualSpacing/>
        <w:rPr>
          <w:rFonts w:cstheme="minorHAnsi"/>
          <w:sz w:val="22"/>
          <w:szCs w:val="22"/>
        </w:rPr>
      </w:pPr>
      <w:r>
        <w:rPr>
          <w:noProof/>
        </w:rPr>
        <w:drawing>
          <wp:inline distT="0" distB="0" distL="0" distR="0" wp14:anchorId="1BB3260F" wp14:editId="57E8298F">
            <wp:extent cx="5943600" cy="6409690"/>
            <wp:effectExtent l="0" t="0" r="0" b="0"/>
            <wp:docPr id="2137572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409690"/>
                    </a:xfrm>
                    <a:prstGeom prst="rect">
                      <a:avLst/>
                    </a:prstGeom>
                    <a:noFill/>
                    <a:ln>
                      <a:noFill/>
                    </a:ln>
                  </pic:spPr>
                </pic:pic>
              </a:graphicData>
            </a:graphic>
          </wp:inline>
        </w:drawing>
      </w:r>
    </w:p>
    <w:p w14:paraId="46209F95" w14:textId="77777777" w:rsidR="00DD39B0" w:rsidRDefault="00DD39B0" w:rsidP="00D47759">
      <w:pPr>
        <w:contextualSpacing/>
        <w:rPr>
          <w:rFonts w:cstheme="minorHAnsi"/>
          <w:sz w:val="22"/>
          <w:szCs w:val="22"/>
        </w:rPr>
        <w:sectPr w:rsidR="00DD39B0" w:rsidSect="00C41B36">
          <w:pgSz w:w="12240" w:h="15840"/>
          <w:pgMar w:top="1440" w:right="1440" w:bottom="1440" w:left="1440" w:header="720" w:footer="720" w:gutter="0"/>
          <w:cols w:space="720"/>
          <w:docGrid w:linePitch="360"/>
        </w:sect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lastRenderedPageBreak/>
        <w:t>Secure Communications</w:t>
      </w:r>
      <w:bookmarkEnd w:id="24"/>
      <w:r w:rsidRPr="00B7788F">
        <w:t xml:space="preserve"> </w:t>
      </w:r>
      <w:bookmarkEnd w:id="25"/>
      <w:bookmarkEnd w:id="26"/>
    </w:p>
    <w:p w14:paraId="3BE26112" w14:textId="67E64374" w:rsidR="00E4044A" w:rsidRPr="00B7788F" w:rsidRDefault="00E4044A" w:rsidP="00D47759">
      <w:pPr>
        <w:contextualSpacing/>
        <w:rPr>
          <w:rFonts w:cstheme="minorHAnsi"/>
          <w:sz w:val="22"/>
          <w:szCs w:val="22"/>
        </w:rPr>
      </w:pPr>
      <w:r w:rsidRPr="620D193F">
        <w:rPr>
          <w:sz w:val="22"/>
          <w:szCs w:val="22"/>
        </w:rPr>
        <w:t xml:space="preserve">Insert a screenshot </w:t>
      </w:r>
      <w:r w:rsidR="00C66C76" w:rsidRPr="620D193F">
        <w:rPr>
          <w:sz w:val="22"/>
          <w:szCs w:val="22"/>
        </w:rPr>
        <w:t>below</w:t>
      </w:r>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4A0DADA9" w:rsidR="00DB5652" w:rsidRDefault="000C3278" w:rsidP="00D47759">
      <w:pPr>
        <w:contextualSpacing/>
        <w:rPr>
          <w:rFonts w:cstheme="minorHAnsi"/>
          <w:sz w:val="22"/>
          <w:szCs w:val="22"/>
        </w:rPr>
      </w:pPr>
      <w:r>
        <w:rPr>
          <w:noProof/>
        </w:rPr>
        <w:drawing>
          <wp:inline distT="0" distB="0" distL="0" distR="0" wp14:anchorId="606F83FC" wp14:editId="070FFD49">
            <wp:extent cx="5943600" cy="6409690"/>
            <wp:effectExtent l="0" t="0" r="0" b="0"/>
            <wp:docPr id="16295545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409690"/>
                    </a:xfrm>
                    <a:prstGeom prst="rect">
                      <a:avLst/>
                    </a:prstGeom>
                    <a:noFill/>
                    <a:ln>
                      <a:noFill/>
                    </a:ln>
                  </pic:spPr>
                </pic:pic>
              </a:graphicData>
            </a:graphic>
          </wp:inline>
        </w:drawing>
      </w:r>
    </w:p>
    <w:p w14:paraId="5982E142" w14:textId="77777777" w:rsidR="00DD39B0" w:rsidRDefault="00DD39B0" w:rsidP="00D47759">
      <w:pPr>
        <w:contextualSpacing/>
        <w:rPr>
          <w:rFonts w:cstheme="minorHAnsi"/>
          <w:sz w:val="22"/>
          <w:szCs w:val="22"/>
        </w:rPr>
        <w:sectPr w:rsidR="00DD39B0" w:rsidSect="00C41B36">
          <w:pgSz w:w="12240" w:h="15840"/>
          <w:pgMar w:top="1440" w:right="1440" w:bottom="1440" w:left="1440" w:header="720" w:footer="720" w:gutter="0"/>
          <w:cols w:space="720"/>
          <w:docGrid w:linePitch="360"/>
        </w:sectPr>
      </w:pPr>
    </w:p>
    <w:p w14:paraId="783F2DE3" w14:textId="77777777" w:rsidR="00DD39B0" w:rsidRPr="00B7788F" w:rsidRDefault="00DD39B0"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B9F371C" w14:textId="17F9DEF7" w:rsidR="00E33862" w:rsidRDefault="00C66C76" w:rsidP="00D47759">
      <w:pPr>
        <w:contextualSpacing/>
        <w:rPr>
          <w:rFonts w:cstheme="minorHAnsi"/>
          <w:sz w:val="22"/>
          <w:szCs w:val="22"/>
        </w:rPr>
      </w:pPr>
      <w:r>
        <w:rPr>
          <w:noProof/>
        </w:rPr>
        <w:drawing>
          <wp:inline distT="0" distB="0" distL="0" distR="0" wp14:anchorId="2C60DD6A" wp14:editId="6D402810">
            <wp:extent cx="5943600" cy="3275330"/>
            <wp:effectExtent l="0" t="0" r="0" b="1270"/>
            <wp:docPr id="57056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275330"/>
                    </a:xfrm>
                    <a:prstGeom prst="rect">
                      <a:avLst/>
                    </a:prstGeom>
                    <a:noFill/>
                    <a:ln>
                      <a:noFill/>
                    </a:ln>
                  </pic:spPr>
                </pic:pic>
              </a:graphicData>
            </a:graphic>
          </wp:inline>
        </w:drawing>
      </w:r>
    </w:p>
    <w:p w14:paraId="2F2575D3" w14:textId="77777777" w:rsidR="00C66C76" w:rsidRPr="00B7788F" w:rsidRDefault="00C66C76"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t>Summary</w:t>
      </w:r>
      <w:bookmarkEnd w:id="30"/>
      <w:bookmarkEnd w:id="31"/>
      <w:bookmarkEnd w:id="32"/>
    </w:p>
    <w:p w14:paraId="09582ED5" w14:textId="77777777" w:rsidR="00E4044A" w:rsidRPr="00B7788F" w:rsidRDefault="00E4044A" w:rsidP="00D47759">
      <w:pPr>
        <w:contextualSpacing/>
        <w:rPr>
          <w:rFonts w:eastAsia="Times New Roman" w:cstheme="minorHAnsi"/>
          <w:sz w:val="22"/>
          <w:szCs w:val="22"/>
        </w:rPr>
      </w:pPr>
    </w:p>
    <w:p w14:paraId="0624AD01" w14:textId="7F2AD6C1" w:rsidR="620D193F" w:rsidRDefault="00EC3B5A" w:rsidP="00D47759">
      <w:pPr>
        <w:contextualSpacing/>
        <w:rPr>
          <w:rFonts w:eastAsia="Times New Roman"/>
          <w:sz w:val="22"/>
          <w:szCs w:val="22"/>
        </w:rPr>
      </w:pPr>
      <w:r>
        <w:rPr>
          <w:rFonts w:eastAsia="Times New Roman"/>
          <w:sz w:val="22"/>
          <w:szCs w:val="22"/>
        </w:rPr>
        <w:t>Some of the areas of security that was addressed during the whole refactoring process was our ability to use the application’s self-sign certificates.  For me I used the command prompt of my PC.  A key security improvement would be the use of HTTPS.  And we also refactored the pom.xml file to show all vulnerabilities, highlighting them being fixed once we load up the dependency check.</w:t>
      </w:r>
    </w:p>
    <w:p w14:paraId="52C570B9" w14:textId="77777777" w:rsidR="00EC3B5A" w:rsidRDefault="00EC3B5A" w:rsidP="00D47759">
      <w:pPr>
        <w:contextualSpacing/>
        <w:rPr>
          <w:rFonts w:eastAsia="Times New Roman"/>
          <w:sz w:val="22"/>
          <w:szCs w:val="22"/>
        </w:rPr>
      </w:pPr>
    </w:p>
    <w:p w14:paraId="5246F305" w14:textId="214602F1" w:rsidR="00EC3B5A" w:rsidRDefault="00EC3B5A" w:rsidP="00D47759">
      <w:pPr>
        <w:contextualSpacing/>
        <w:rPr>
          <w:rFonts w:eastAsia="Times New Roman"/>
          <w:sz w:val="22"/>
          <w:szCs w:val="22"/>
        </w:rPr>
      </w:pPr>
      <w:r>
        <w:rPr>
          <w:rFonts w:eastAsia="Times New Roman"/>
          <w:sz w:val="22"/>
          <w:szCs w:val="22"/>
        </w:rPr>
        <w:t xml:space="preserve">As mentioned before, we use the command prompt of my PC to </w:t>
      </w:r>
      <w:r w:rsidR="0068008D">
        <w:rPr>
          <w:rFonts w:eastAsia="Times New Roman"/>
          <w:sz w:val="22"/>
          <w:szCs w:val="22"/>
        </w:rPr>
        <w:t>create</w:t>
      </w:r>
      <w:r>
        <w:rPr>
          <w:rFonts w:eastAsia="Times New Roman"/>
          <w:sz w:val="22"/>
          <w:szCs w:val="22"/>
        </w:rPr>
        <w:t xml:space="preserve"> the self-s</w:t>
      </w:r>
      <w:r w:rsidR="0068008D">
        <w:rPr>
          <w:rFonts w:eastAsia="Times New Roman"/>
          <w:sz w:val="22"/>
          <w:szCs w:val="22"/>
        </w:rPr>
        <w:t>ign certificate.  Similarly to what we did in Module 5, we made sure the certificate was created appropriately, securely and users will be able to conduct business with trust.</w:t>
      </w:r>
    </w:p>
    <w:p w14:paraId="09C56BC2" w14:textId="77777777" w:rsidR="0068008D" w:rsidRDefault="0068008D" w:rsidP="00D47759">
      <w:pPr>
        <w:contextualSpacing/>
        <w:rPr>
          <w:rFonts w:eastAsia="Times New Roman"/>
          <w:sz w:val="22"/>
          <w:szCs w:val="22"/>
        </w:rPr>
      </w:pPr>
    </w:p>
    <w:p w14:paraId="737B943F" w14:textId="3093CAC0" w:rsidR="002877C8" w:rsidRDefault="0068008D" w:rsidP="002877C8">
      <w:pPr>
        <w:contextualSpacing/>
        <w:rPr>
          <w:rFonts w:eastAsia="Times New Roman"/>
          <w:sz w:val="22"/>
          <w:szCs w:val="22"/>
        </w:rPr>
      </w:pPr>
      <w:r>
        <w:rPr>
          <w:rFonts w:eastAsia="Times New Roman"/>
          <w:sz w:val="22"/>
          <w:szCs w:val="22"/>
        </w:rPr>
        <w:t xml:space="preserve">This is followed by </w:t>
      </w:r>
      <w:r w:rsidR="002877C8">
        <w:rPr>
          <w:rFonts w:eastAsia="Times New Roman"/>
          <w:sz w:val="22"/>
          <w:szCs w:val="22"/>
        </w:rPr>
        <w:t xml:space="preserve">making sure our hashing function is running correctly and this will give us a </w:t>
      </w:r>
      <w:proofErr w:type="gramStart"/>
      <w:r w:rsidR="002877C8">
        <w:rPr>
          <w:rFonts w:eastAsia="Times New Roman"/>
          <w:sz w:val="22"/>
          <w:szCs w:val="22"/>
        </w:rPr>
        <w:t>checksum</w:t>
      </w:r>
      <w:proofErr w:type="gramEnd"/>
      <w:r w:rsidR="002877C8">
        <w:rPr>
          <w:rFonts w:eastAsia="Times New Roman"/>
          <w:sz w:val="22"/>
          <w:szCs w:val="22"/>
        </w:rPr>
        <w:t xml:space="preserve">.  We looked through the </w:t>
      </w:r>
      <w:proofErr w:type="spellStart"/>
      <w:proofErr w:type="gramStart"/>
      <w:r w:rsidR="002877C8">
        <w:rPr>
          <w:rFonts w:eastAsia="Times New Roman"/>
          <w:sz w:val="22"/>
          <w:szCs w:val="22"/>
        </w:rPr>
        <w:t>application.properties</w:t>
      </w:r>
      <w:proofErr w:type="spellEnd"/>
      <w:proofErr w:type="gramEnd"/>
      <w:r w:rsidR="002877C8">
        <w:rPr>
          <w:rFonts w:eastAsia="Times New Roman"/>
          <w:sz w:val="22"/>
          <w:szCs w:val="22"/>
        </w:rPr>
        <w:t xml:space="preserve"> and want to enable </w:t>
      </w:r>
      <w:proofErr w:type="gramStart"/>
      <w:r w:rsidR="002877C8">
        <w:rPr>
          <w:rFonts w:eastAsia="Times New Roman"/>
          <w:sz w:val="22"/>
          <w:szCs w:val="22"/>
        </w:rPr>
        <w:t>the HTTPS</w:t>
      </w:r>
      <w:proofErr w:type="gramEnd"/>
      <w:r w:rsidR="002877C8">
        <w:rPr>
          <w:rFonts w:eastAsia="Times New Roman"/>
          <w:sz w:val="22"/>
          <w:szCs w:val="22"/>
        </w:rPr>
        <w:t xml:space="preserve"> with SSL </w:t>
      </w:r>
      <w:proofErr w:type="gramStart"/>
      <w:r w:rsidR="002877C8">
        <w:rPr>
          <w:rFonts w:eastAsia="Times New Roman"/>
          <w:sz w:val="22"/>
          <w:szCs w:val="22"/>
        </w:rPr>
        <w:t>keystore</w:t>
      </w:r>
      <w:proofErr w:type="gramEnd"/>
      <w:r w:rsidR="002877C8">
        <w:rPr>
          <w:rFonts w:eastAsia="Times New Roman"/>
          <w:sz w:val="22"/>
          <w:szCs w:val="22"/>
        </w:rPr>
        <w:t>.  Replacing the question marks with the correct entries we did through the certification entries in the command prompts.  It would look like this below:</w:t>
      </w:r>
    </w:p>
    <w:p w14:paraId="104FC85E" w14:textId="77777777" w:rsidR="002877C8" w:rsidRDefault="002877C8" w:rsidP="002877C8">
      <w:pPr>
        <w:contextualSpacing/>
        <w:rPr>
          <w:rFonts w:eastAsia="Times New Roman"/>
          <w:sz w:val="22"/>
          <w:szCs w:val="22"/>
        </w:rPr>
      </w:pPr>
    </w:p>
    <w:p w14:paraId="48470C75" w14:textId="66F3171E" w:rsidR="002877C8" w:rsidRPr="002877C8" w:rsidRDefault="002877C8" w:rsidP="002877C8">
      <w:pPr>
        <w:contextualSpacing/>
        <w:rPr>
          <w:sz w:val="22"/>
          <w:szCs w:val="22"/>
        </w:rPr>
      </w:pPr>
      <w:proofErr w:type="spellStart"/>
      <w:proofErr w:type="gramStart"/>
      <w:r w:rsidRPr="002877C8">
        <w:rPr>
          <w:sz w:val="22"/>
          <w:szCs w:val="22"/>
        </w:rPr>
        <w:t>server.port</w:t>
      </w:r>
      <w:proofErr w:type="spellEnd"/>
      <w:proofErr w:type="gramEnd"/>
      <w:r w:rsidRPr="002877C8">
        <w:rPr>
          <w:sz w:val="22"/>
          <w:szCs w:val="22"/>
        </w:rPr>
        <w:t>=8443</w:t>
      </w:r>
    </w:p>
    <w:p w14:paraId="68B5D2B9" w14:textId="77777777" w:rsidR="002877C8" w:rsidRPr="002877C8" w:rsidRDefault="002877C8" w:rsidP="002877C8">
      <w:pPr>
        <w:contextualSpacing/>
        <w:rPr>
          <w:rFonts w:eastAsia="Times New Roman"/>
          <w:sz w:val="22"/>
          <w:szCs w:val="22"/>
        </w:rPr>
      </w:pPr>
      <w:proofErr w:type="spellStart"/>
      <w:r w:rsidRPr="002877C8">
        <w:rPr>
          <w:rFonts w:eastAsia="Times New Roman"/>
          <w:sz w:val="22"/>
          <w:szCs w:val="22"/>
        </w:rPr>
        <w:t>server.ssl.key</w:t>
      </w:r>
      <w:proofErr w:type="spellEnd"/>
      <w:r w:rsidRPr="002877C8">
        <w:rPr>
          <w:rFonts w:eastAsia="Times New Roman"/>
          <w:sz w:val="22"/>
          <w:szCs w:val="22"/>
        </w:rPr>
        <w:t>-alias=selfsigned1</w:t>
      </w:r>
    </w:p>
    <w:p w14:paraId="2261E477" w14:textId="77777777" w:rsidR="002877C8" w:rsidRPr="002877C8" w:rsidRDefault="002877C8" w:rsidP="002877C8">
      <w:pPr>
        <w:contextualSpacing/>
        <w:rPr>
          <w:rFonts w:eastAsia="Times New Roman"/>
          <w:sz w:val="22"/>
          <w:szCs w:val="22"/>
        </w:rPr>
      </w:pPr>
      <w:proofErr w:type="spellStart"/>
      <w:r w:rsidRPr="002877C8">
        <w:rPr>
          <w:rFonts w:eastAsia="Times New Roman"/>
          <w:sz w:val="22"/>
          <w:szCs w:val="22"/>
        </w:rPr>
        <w:t>server.ssl.key</w:t>
      </w:r>
      <w:proofErr w:type="spellEnd"/>
      <w:r w:rsidRPr="002877C8">
        <w:rPr>
          <w:rFonts w:eastAsia="Times New Roman"/>
          <w:sz w:val="22"/>
          <w:szCs w:val="22"/>
        </w:rPr>
        <w:t>-store-password=password</w:t>
      </w:r>
    </w:p>
    <w:p w14:paraId="20867A3B" w14:textId="77777777" w:rsidR="002877C8" w:rsidRPr="002877C8" w:rsidRDefault="002877C8" w:rsidP="002877C8">
      <w:pPr>
        <w:contextualSpacing/>
        <w:rPr>
          <w:rFonts w:eastAsia="Times New Roman"/>
          <w:sz w:val="22"/>
          <w:szCs w:val="22"/>
        </w:rPr>
      </w:pPr>
      <w:proofErr w:type="spellStart"/>
      <w:r w:rsidRPr="002877C8">
        <w:rPr>
          <w:rFonts w:eastAsia="Times New Roman"/>
          <w:sz w:val="22"/>
          <w:szCs w:val="22"/>
        </w:rPr>
        <w:t>server.ssl.key</w:t>
      </w:r>
      <w:proofErr w:type="spellEnd"/>
      <w:r w:rsidRPr="002877C8">
        <w:rPr>
          <w:rFonts w:eastAsia="Times New Roman"/>
          <w:sz w:val="22"/>
          <w:szCs w:val="22"/>
        </w:rPr>
        <w:t>-store=</w:t>
      </w:r>
      <w:proofErr w:type="gramStart"/>
      <w:r w:rsidRPr="002877C8">
        <w:rPr>
          <w:rFonts w:eastAsia="Times New Roman"/>
          <w:sz w:val="22"/>
          <w:szCs w:val="22"/>
          <w:u w:val="single"/>
        </w:rPr>
        <w:t>classpath</w:t>
      </w:r>
      <w:r w:rsidRPr="002877C8">
        <w:rPr>
          <w:rFonts w:eastAsia="Times New Roman"/>
          <w:sz w:val="22"/>
          <w:szCs w:val="22"/>
        </w:rPr>
        <w:t>:keystore1.</w:t>
      </w:r>
      <w:r w:rsidRPr="002877C8">
        <w:rPr>
          <w:rFonts w:eastAsia="Times New Roman"/>
          <w:sz w:val="22"/>
          <w:szCs w:val="22"/>
          <w:u w:val="single"/>
        </w:rPr>
        <w:t>jks</w:t>
      </w:r>
      <w:proofErr w:type="gramEnd"/>
    </w:p>
    <w:p w14:paraId="620BEA78" w14:textId="77777777" w:rsidR="002877C8" w:rsidRPr="002877C8" w:rsidRDefault="002877C8" w:rsidP="002877C8">
      <w:pPr>
        <w:contextualSpacing/>
        <w:rPr>
          <w:rFonts w:eastAsia="Times New Roman"/>
          <w:sz w:val="22"/>
          <w:szCs w:val="22"/>
        </w:rPr>
      </w:pPr>
      <w:proofErr w:type="spellStart"/>
      <w:r w:rsidRPr="002877C8">
        <w:rPr>
          <w:rFonts w:eastAsia="Times New Roman"/>
          <w:sz w:val="22"/>
          <w:szCs w:val="22"/>
        </w:rPr>
        <w:t>server.ssl.key</w:t>
      </w:r>
      <w:proofErr w:type="spellEnd"/>
      <w:r w:rsidRPr="002877C8">
        <w:rPr>
          <w:rFonts w:eastAsia="Times New Roman"/>
          <w:sz w:val="22"/>
          <w:szCs w:val="22"/>
        </w:rPr>
        <w:t>-store-type=JKS</w:t>
      </w:r>
    </w:p>
    <w:p w14:paraId="7067B61C" w14:textId="7E2EF0E8" w:rsidR="0068008D" w:rsidRDefault="0068008D" w:rsidP="00D47759">
      <w:pPr>
        <w:contextualSpacing/>
        <w:rPr>
          <w:rFonts w:eastAsia="Times New Roman"/>
          <w:sz w:val="22"/>
          <w:szCs w:val="22"/>
        </w:rPr>
      </w:pPr>
    </w:p>
    <w:p w14:paraId="4C02CC3C" w14:textId="494BCECF" w:rsidR="006E3003" w:rsidRDefault="002877C8" w:rsidP="00D47759">
      <w:pPr>
        <w:contextualSpacing/>
        <w:rPr>
          <w:rFonts w:eastAsia="Times New Roman"/>
          <w:sz w:val="22"/>
          <w:szCs w:val="22"/>
        </w:rPr>
      </w:pPr>
      <w:r>
        <w:rPr>
          <w:rFonts w:eastAsia="Times New Roman"/>
          <w:sz w:val="22"/>
          <w:szCs w:val="22"/>
        </w:rPr>
        <w:lastRenderedPageBreak/>
        <w:t xml:space="preserve">Then, we looked at the SslServerApplication.java and added a controller adding </w:t>
      </w:r>
      <w:proofErr w:type="gramStart"/>
      <w:r>
        <w:rPr>
          <w:rFonts w:eastAsia="Times New Roman"/>
          <w:sz w:val="22"/>
          <w:szCs w:val="22"/>
        </w:rPr>
        <w:t>the @</w:t>
      </w:r>
      <w:proofErr w:type="gramEnd"/>
      <w:r>
        <w:rPr>
          <w:rFonts w:eastAsia="Times New Roman"/>
          <w:sz w:val="22"/>
          <w:szCs w:val="22"/>
        </w:rPr>
        <w:t>RestController.  We also added a @RequestMapping that the program can run when the /hash is included.</w:t>
      </w:r>
    </w:p>
    <w:p w14:paraId="18F73E59" w14:textId="77777777" w:rsidR="002877C8" w:rsidRDefault="002877C8"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266CC060" w14:textId="29545586" w:rsidR="620D193F" w:rsidRDefault="620D193F" w:rsidP="00D47759">
      <w:pPr>
        <w:contextualSpacing/>
        <w:rPr>
          <w:rFonts w:eastAsia="Times New Roman"/>
          <w:sz w:val="22"/>
          <w:szCs w:val="22"/>
        </w:rPr>
      </w:pPr>
    </w:p>
    <w:p w14:paraId="052C684F" w14:textId="69484174" w:rsidR="00974AE3" w:rsidRDefault="002877C8" w:rsidP="00D47759">
      <w:pPr>
        <w:contextualSpacing/>
        <w:rPr>
          <w:rFonts w:eastAsia="Times New Roman"/>
          <w:sz w:val="22"/>
          <w:szCs w:val="22"/>
        </w:rPr>
      </w:pPr>
      <w:r>
        <w:rPr>
          <w:rFonts w:eastAsia="Times New Roman"/>
          <w:sz w:val="22"/>
          <w:szCs w:val="22"/>
        </w:rPr>
        <w:t>Finally, in the last stage we made sure that all vulnerabilities were patched.  Eventually, we will find resolutions to fix these errors.  But in the meantime, we use the ability to suppress them and process with the project.  This guarantees that our business can be prepared and it is as functioning as intended.</w:t>
      </w:r>
    </w:p>
    <w:p w14:paraId="77B28CC9" w14:textId="77777777" w:rsidR="002877C8" w:rsidRDefault="002877C8" w:rsidP="00D47759">
      <w:pPr>
        <w:contextualSpacing/>
        <w:rPr>
          <w:rFonts w:eastAsia="Times New Roman"/>
          <w:sz w:val="22"/>
          <w:szCs w:val="22"/>
        </w:rPr>
      </w:pPr>
    </w:p>
    <w:p w14:paraId="1F7E3BB2" w14:textId="34AD3663" w:rsidR="002877C8" w:rsidRDefault="003E789B" w:rsidP="00D47759">
      <w:pPr>
        <w:contextualSpacing/>
        <w:rPr>
          <w:rFonts w:eastAsia="Times New Roman"/>
          <w:sz w:val="22"/>
          <w:szCs w:val="22"/>
        </w:rPr>
      </w:pPr>
      <w:r>
        <w:rPr>
          <w:rFonts w:eastAsia="Times New Roman"/>
          <w:sz w:val="22"/>
          <w:szCs w:val="22"/>
        </w:rPr>
        <w:t>Overall, our organization needs to be protected from attacks from not only within our group.  That is why it is best practice that we have only users that have access rather than being granted access to everyone.  A controlled environment.  Thank you.</w:t>
      </w:r>
    </w:p>
    <w:p w14:paraId="7FFE01B4" w14:textId="77777777" w:rsidR="00E754FB" w:rsidRDefault="00E754FB" w:rsidP="00D47759">
      <w:pPr>
        <w:contextualSpacing/>
        <w:rPr>
          <w:rFonts w:eastAsia="Times New Roman"/>
          <w:sz w:val="22"/>
          <w:szCs w:val="22"/>
        </w:rPr>
      </w:pPr>
    </w:p>
    <w:p w14:paraId="2DD7C896" w14:textId="77777777" w:rsidR="00E754FB" w:rsidRDefault="00E754FB" w:rsidP="00D47759">
      <w:pPr>
        <w:contextualSpacing/>
        <w:rPr>
          <w:rFonts w:eastAsia="Times New Roman"/>
          <w:sz w:val="22"/>
          <w:szCs w:val="22"/>
        </w:rPr>
        <w:sectPr w:rsidR="00E754FB" w:rsidSect="00C41B36">
          <w:pgSz w:w="12240" w:h="15840"/>
          <w:pgMar w:top="1440" w:right="1440" w:bottom="1440" w:left="1440" w:header="720" w:footer="720" w:gutter="0"/>
          <w:cols w:space="720"/>
          <w:docGrid w:linePitch="360"/>
        </w:sectPr>
      </w:pPr>
    </w:p>
    <w:p w14:paraId="2D0708BE" w14:textId="7FC82034" w:rsidR="00E754FB" w:rsidRDefault="00E754FB" w:rsidP="00E754FB">
      <w:pPr>
        <w:contextualSpacing/>
        <w:jc w:val="center"/>
        <w:rPr>
          <w:rFonts w:ascii="Times New Roman" w:eastAsia="Times New Roman" w:hAnsi="Times New Roman" w:cs="Times New Roman"/>
        </w:rPr>
      </w:pPr>
      <w:r w:rsidRPr="00E754FB">
        <w:rPr>
          <w:rFonts w:ascii="Times New Roman" w:eastAsia="Times New Roman" w:hAnsi="Times New Roman" w:cs="Times New Roman"/>
          <w:b/>
          <w:bCs/>
          <w:sz w:val="28"/>
          <w:szCs w:val="28"/>
          <w:u w:val="single"/>
        </w:rPr>
        <w:lastRenderedPageBreak/>
        <w:t>References</w:t>
      </w:r>
    </w:p>
    <w:p w14:paraId="7B4AABD8" w14:textId="77777777" w:rsidR="00E754FB" w:rsidRDefault="00E754FB" w:rsidP="00E754FB">
      <w:pPr>
        <w:contextualSpacing/>
        <w:jc w:val="center"/>
        <w:rPr>
          <w:rFonts w:ascii="Times New Roman" w:eastAsia="Times New Roman" w:hAnsi="Times New Roman" w:cs="Times New Roman"/>
        </w:rPr>
      </w:pPr>
    </w:p>
    <w:p w14:paraId="4F94D16D" w14:textId="7622B7DE" w:rsidR="00E754FB" w:rsidRDefault="002B124B" w:rsidP="00E754FB">
      <w:pPr>
        <w:contextualSpacing/>
        <w:rPr>
          <w:rFonts w:ascii="Times New Roman" w:eastAsia="Times New Roman" w:hAnsi="Times New Roman" w:cs="Times New Roman"/>
        </w:rPr>
      </w:pPr>
      <w:r w:rsidRPr="002B124B">
        <w:rPr>
          <w:rFonts w:ascii="Times New Roman" w:eastAsia="Times New Roman" w:hAnsi="Times New Roman" w:cs="Times New Roman"/>
        </w:rPr>
        <w:t>Entrust</w:t>
      </w:r>
      <w:r w:rsidRPr="00E754FB">
        <w:rPr>
          <w:rFonts w:ascii="Times New Roman" w:eastAsia="Times New Roman" w:hAnsi="Times New Roman" w:cs="Times New Roman"/>
        </w:rPr>
        <w:t xml:space="preserve">. (2024). </w:t>
      </w:r>
      <w:r w:rsidR="00E754FB" w:rsidRPr="00E754FB">
        <w:rPr>
          <w:rFonts w:ascii="Times New Roman" w:eastAsia="Times New Roman" w:hAnsi="Times New Roman" w:cs="Times New Roman"/>
          <w:i/>
          <w:iCs/>
        </w:rPr>
        <w:t xml:space="preserve">The History of Cryptography: Timeline &amp; Overview | </w:t>
      </w:r>
      <w:r w:rsidR="00E754FB" w:rsidRPr="00E754FB">
        <w:rPr>
          <w:rFonts w:ascii="Times New Roman" w:eastAsia="Times New Roman" w:hAnsi="Times New Roman" w:cs="Times New Roman"/>
        </w:rPr>
        <w:t xml:space="preserve">Entrust.com. </w:t>
      </w:r>
      <w:hyperlink r:id="rId20" w:history="1">
        <w:r w:rsidRPr="00474A67">
          <w:rPr>
            <w:rStyle w:val="Hyperlink"/>
            <w:rFonts w:ascii="Times New Roman" w:eastAsia="Times New Roman" w:hAnsi="Times New Roman" w:cs="Times New Roman"/>
          </w:rPr>
          <w:t>https://www.entrust.com/resources/learn/history-of-cryptography</w:t>
        </w:r>
      </w:hyperlink>
    </w:p>
    <w:p w14:paraId="53FAD84A" w14:textId="77777777" w:rsidR="002B124B" w:rsidRPr="00E754FB" w:rsidRDefault="002B124B" w:rsidP="00E754FB">
      <w:pPr>
        <w:contextualSpacing/>
        <w:rPr>
          <w:rFonts w:ascii="Times New Roman" w:eastAsia="Times New Roman" w:hAnsi="Times New Roman" w:cs="Times New Roman"/>
        </w:rPr>
      </w:pPr>
    </w:p>
    <w:p w14:paraId="1B331AF1" w14:textId="77777777" w:rsidR="00E754FB" w:rsidRPr="00E754FB" w:rsidRDefault="00E754FB" w:rsidP="00E754FB">
      <w:pPr>
        <w:contextualSpacing/>
        <w:rPr>
          <w:rFonts w:ascii="Times New Roman" w:eastAsia="Times New Roman" w:hAnsi="Times New Roman" w:cs="Times New Roman"/>
        </w:rPr>
      </w:pPr>
      <w:r w:rsidRPr="00E754FB">
        <w:rPr>
          <w:rFonts w:ascii="Times New Roman" w:eastAsia="Times New Roman" w:hAnsi="Times New Roman" w:cs="Times New Roman"/>
        </w:rPr>
        <w:t>‌</w:t>
      </w:r>
    </w:p>
    <w:p w14:paraId="39A01F5E" w14:textId="77777777" w:rsidR="00E754FB" w:rsidRDefault="00E754FB" w:rsidP="00E754FB">
      <w:pPr>
        <w:contextualSpacing/>
        <w:rPr>
          <w:rFonts w:ascii="Times New Roman" w:eastAsia="Times New Roman" w:hAnsi="Times New Roman" w:cs="Times New Roman"/>
        </w:rPr>
      </w:pPr>
    </w:p>
    <w:p w14:paraId="6846ADD5" w14:textId="77777777" w:rsidR="00F22CDD" w:rsidRDefault="00F22CDD" w:rsidP="00E754FB">
      <w:pPr>
        <w:contextualSpacing/>
        <w:rPr>
          <w:rFonts w:ascii="Times New Roman" w:eastAsia="Times New Roman" w:hAnsi="Times New Roman" w:cs="Times New Roman"/>
        </w:rPr>
      </w:pPr>
    </w:p>
    <w:p w14:paraId="4511BF5D" w14:textId="77777777" w:rsidR="00F22CDD" w:rsidRPr="00E754FB" w:rsidRDefault="00F22CDD" w:rsidP="00E754FB">
      <w:pPr>
        <w:contextualSpacing/>
        <w:rPr>
          <w:rFonts w:ascii="Times New Roman" w:eastAsia="Times New Roman" w:hAnsi="Times New Roman" w:cs="Times New Roman"/>
        </w:rPr>
      </w:pPr>
    </w:p>
    <w:sectPr w:rsidR="00F22CDD" w:rsidRPr="00E754FB" w:rsidSect="00C41B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555DA" w14:textId="77777777" w:rsidR="007708EF" w:rsidRDefault="007708EF" w:rsidP="002F3F84">
      <w:r>
        <w:separator/>
      </w:r>
    </w:p>
  </w:endnote>
  <w:endnote w:type="continuationSeparator" w:id="0">
    <w:p w14:paraId="2B1A74E5" w14:textId="77777777" w:rsidR="007708EF" w:rsidRDefault="007708EF" w:rsidP="002F3F84">
      <w:r>
        <w:continuationSeparator/>
      </w:r>
    </w:p>
  </w:endnote>
  <w:endnote w:type="continuationNotice" w:id="1">
    <w:p w14:paraId="650D4DD2" w14:textId="77777777" w:rsidR="007708EF" w:rsidRDefault="007708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1281E" w14:textId="77777777" w:rsidR="007708EF" w:rsidRDefault="007708EF" w:rsidP="002F3F84">
      <w:r>
        <w:separator/>
      </w:r>
    </w:p>
  </w:footnote>
  <w:footnote w:type="continuationSeparator" w:id="0">
    <w:p w14:paraId="7764ADC5" w14:textId="77777777" w:rsidR="007708EF" w:rsidRDefault="007708EF" w:rsidP="002F3F84">
      <w:r>
        <w:continuationSeparator/>
      </w:r>
    </w:p>
  </w:footnote>
  <w:footnote w:type="continuationNotice" w:id="1">
    <w:p w14:paraId="6D28486F" w14:textId="77777777" w:rsidR="007708EF" w:rsidRDefault="007708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5601D9E"/>
    <w:multiLevelType w:val="multilevel"/>
    <w:tmpl w:val="C35A0B1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8"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25701302">
    <w:abstractNumId w:val="17"/>
  </w:num>
  <w:num w:numId="2" w16cid:durableId="1845631517">
    <w:abstractNumId w:val="21"/>
  </w:num>
  <w:num w:numId="3" w16cid:durableId="2026252037">
    <w:abstractNumId w:val="6"/>
  </w:num>
  <w:num w:numId="4" w16cid:durableId="515002782">
    <w:abstractNumId w:val="9"/>
  </w:num>
  <w:num w:numId="5" w16cid:durableId="1108548277">
    <w:abstractNumId w:val="4"/>
  </w:num>
  <w:num w:numId="6" w16cid:durableId="72826235">
    <w:abstractNumId w:val="18"/>
  </w:num>
  <w:num w:numId="7" w16cid:durableId="1459297580">
    <w:abstractNumId w:val="13"/>
    <w:lvlOverride w:ilvl="0">
      <w:lvl w:ilvl="0">
        <w:numFmt w:val="lowerLetter"/>
        <w:lvlText w:val="%1."/>
        <w:lvlJc w:val="left"/>
      </w:lvl>
    </w:lvlOverride>
  </w:num>
  <w:num w:numId="8" w16cid:durableId="1064061009">
    <w:abstractNumId w:val="5"/>
  </w:num>
  <w:num w:numId="9" w16cid:durableId="234358666">
    <w:abstractNumId w:val="1"/>
    <w:lvlOverride w:ilvl="0">
      <w:lvl w:ilvl="0">
        <w:numFmt w:val="lowerLetter"/>
        <w:lvlText w:val="%1."/>
        <w:lvlJc w:val="left"/>
      </w:lvl>
    </w:lvlOverride>
  </w:num>
  <w:num w:numId="10" w16cid:durableId="1607155694">
    <w:abstractNumId w:val="0"/>
  </w:num>
  <w:num w:numId="11" w16cid:durableId="1030495217">
    <w:abstractNumId w:val="3"/>
  </w:num>
  <w:num w:numId="12" w16cid:durableId="1458569367">
    <w:abstractNumId w:val="20"/>
  </w:num>
  <w:num w:numId="13" w16cid:durableId="177886406">
    <w:abstractNumId w:val="16"/>
  </w:num>
  <w:num w:numId="14" w16cid:durableId="605383124">
    <w:abstractNumId w:val="2"/>
  </w:num>
  <w:num w:numId="15" w16cid:durableId="1742680647">
    <w:abstractNumId w:val="12"/>
  </w:num>
  <w:num w:numId="16" w16cid:durableId="532351653">
    <w:abstractNumId w:val="10"/>
  </w:num>
  <w:num w:numId="17" w16cid:durableId="29378527">
    <w:abstractNumId w:val="15"/>
  </w:num>
  <w:num w:numId="18" w16cid:durableId="1012027021">
    <w:abstractNumId w:val="19"/>
  </w:num>
  <w:num w:numId="19" w16cid:durableId="1885209623">
    <w:abstractNumId w:val="8"/>
  </w:num>
  <w:num w:numId="20" w16cid:durableId="1875540181">
    <w:abstractNumId w:val="14"/>
  </w:num>
  <w:num w:numId="21" w16cid:durableId="1146170437">
    <w:abstractNumId w:val="11"/>
  </w:num>
  <w:num w:numId="22" w16cid:durableId="19405257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110BC"/>
    <w:rsid w:val="000202DE"/>
    <w:rsid w:val="00025C05"/>
    <w:rsid w:val="0004531D"/>
    <w:rsid w:val="000516EC"/>
    <w:rsid w:val="00052476"/>
    <w:rsid w:val="000C3278"/>
    <w:rsid w:val="000C7320"/>
    <w:rsid w:val="000D06F0"/>
    <w:rsid w:val="000D241B"/>
    <w:rsid w:val="000E475F"/>
    <w:rsid w:val="00102660"/>
    <w:rsid w:val="0010436E"/>
    <w:rsid w:val="00114D54"/>
    <w:rsid w:val="00120ACD"/>
    <w:rsid w:val="00144936"/>
    <w:rsid w:val="00151233"/>
    <w:rsid w:val="00164480"/>
    <w:rsid w:val="00177698"/>
    <w:rsid w:val="00182245"/>
    <w:rsid w:val="00183C9F"/>
    <w:rsid w:val="00187548"/>
    <w:rsid w:val="001933BA"/>
    <w:rsid w:val="001A3443"/>
    <w:rsid w:val="001A381D"/>
    <w:rsid w:val="001B3220"/>
    <w:rsid w:val="001B4F8C"/>
    <w:rsid w:val="001F5F49"/>
    <w:rsid w:val="002001E0"/>
    <w:rsid w:val="00234FC3"/>
    <w:rsid w:val="00246C90"/>
    <w:rsid w:val="00271E26"/>
    <w:rsid w:val="002778D5"/>
    <w:rsid w:val="00277B38"/>
    <w:rsid w:val="00281DF1"/>
    <w:rsid w:val="002877C8"/>
    <w:rsid w:val="00292377"/>
    <w:rsid w:val="002961DE"/>
    <w:rsid w:val="002964D8"/>
    <w:rsid w:val="002A1A18"/>
    <w:rsid w:val="002B124B"/>
    <w:rsid w:val="002B4D43"/>
    <w:rsid w:val="002F3F84"/>
    <w:rsid w:val="00321D27"/>
    <w:rsid w:val="00335200"/>
    <w:rsid w:val="003360D3"/>
    <w:rsid w:val="0033644E"/>
    <w:rsid w:val="00346F00"/>
    <w:rsid w:val="00347245"/>
    <w:rsid w:val="0035202C"/>
    <w:rsid w:val="00352FD0"/>
    <w:rsid w:val="003726AD"/>
    <w:rsid w:val="003978A0"/>
    <w:rsid w:val="003A1621"/>
    <w:rsid w:val="003E2462"/>
    <w:rsid w:val="003E399D"/>
    <w:rsid w:val="003E789B"/>
    <w:rsid w:val="00403219"/>
    <w:rsid w:val="00413DE0"/>
    <w:rsid w:val="0043798C"/>
    <w:rsid w:val="00447CE1"/>
    <w:rsid w:val="0045610F"/>
    <w:rsid w:val="0046151B"/>
    <w:rsid w:val="00473522"/>
    <w:rsid w:val="00473815"/>
    <w:rsid w:val="00485402"/>
    <w:rsid w:val="004A4990"/>
    <w:rsid w:val="004B2BE0"/>
    <w:rsid w:val="004D78B4"/>
    <w:rsid w:val="00512ADF"/>
    <w:rsid w:val="00523478"/>
    <w:rsid w:val="00531FBF"/>
    <w:rsid w:val="00547BBF"/>
    <w:rsid w:val="0058064D"/>
    <w:rsid w:val="00583A02"/>
    <w:rsid w:val="005A1B32"/>
    <w:rsid w:val="005A6070"/>
    <w:rsid w:val="005A69DA"/>
    <w:rsid w:val="005A7C7F"/>
    <w:rsid w:val="005B6063"/>
    <w:rsid w:val="005C593C"/>
    <w:rsid w:val="005D020B"/>
    <w:rsid w:val="005E6088"/>
    <w:rsid w:val="005F574E"/>
    <w:rsid w:val="006017FD"/>
    <w:rsid w:val="00603305"/>
    <w:rsid w:val="006201FC"/>
    <w:rsid w:val="00632C6F"/>
    <w:rsid w:val="00633225"/>
    <w:rsid w:val="00641410"/>
    <w:rsid w:val="006541BD"/>
    <w:rsid w:val="00663A7C"/>
    <w:rsid w:val="0068008D"/>
    <w:rsid w:val="006A66A8"/>
    <w:rsid w:val="006B66FE"/>
    <w:rsid w:val="006E1A73"/>
    <w:rsid w:val="006E3003"/>
    <w:rsid w:val="006F54C9"/>
    <w:rsid w:val="00701A84"/>
    <w:rsid w:val="0071273D"/>
    <w:rsid w:val="0076659B"/>
    <w:rsid w:val="007708EF"/>
    <w:rsid w:val="00790486"/>
    <w:rsid w:val="00793EE5"/>
    <w:rsid w:val="00797EC8"/>
    <w:rsid w:val="00806188"/>
    <w:rsid w:val="00816AE9"/>
    <w:rsid w:val="00824ABB"/>
    <w:rsid w:val="00826665"/>
    <w:rsid w:val="00844A5D"/>
    <w:rsid w:val="00861EC1"/>
    <w:rsid w:val="008A7514"/>
    <w:rsid w:val="008B068E"/>
    <w:rsid w:val="008B7455"/>
    <w:rsid w:val="008E0276"/>
    <w:rsid w:val="00906B21"/>
    <w:rsid w:val="00940B1A"/>
    <w:rsid w:val="00957280"/>
    <w:rsid w:val="009714E8"/>
    <w:rsid w:val="00974AE3"/>
    <w:rsid w:val="009826D6"/>
    <w:rsid w:val="009C6202"/>
    <w:rsid w:val="009C7B99"/>
    <w:rsid w:val="009D3129"/>
    <w:rsid w:val="009E1914"/>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6064D"/>
    <w:rsid w:val="00B63E4C"/>
    <w:rsid w:val="00B720DC"/>
    <w:rsid w:val="00B7788F"/>
    <w:rsid w:val="00C32F3D"/>
    <w:rsid w:val="00C41B36"/>
    <w:rsid w:val="00C56FC2"/>
    <w:rsid w:val="00C62307"/>
    <w:rsid w:val="00C66C76"/>
    <w:rsid w:val="00C67FA3"/>
    <w:rsid w:val="00CE44E9"/>
    <w:rsid w:val="00CF445D"/>
    <w:rsid w:val="00CF618A"/>
    <w:rsid w:val="00D0558B"/>
    <w:rsid w:val="00D47759"/>
    <w:rsid w:val="00D53CCB"/>
    <w:rsid w:val="00DA6C80"/>
    <w:rsid w:val="00DB5652"/>
    <w:rsid w:val="00DD39B0"/>
    <w:rsid w:val="00DD6742"/>
    <w:rsid w:val="00DF399A"/>
    <w:rsid w:val="00E02BD0"/>
    <w:rsid w:val="00E33862"/>
    <w:rsid w:val="00E4044A"/>
    <w:rsid w:val="00E5594E"/>
    <w:rsid w:val="00E66FC0"/>
    <w:rsid w:val="00E754FB"/>
    <w:rsid w:val="00E941D0"/>
    <w:rsid w:val="00EB1CEC"/>
    <w:rsid w:val="00EB4E90"/>
    <w:rsid w:val="00EC29F5"/>
    <w:rsid w:val="00EC3B5A"/>
    <w:rsid w:val="00ED1CC4"/>
    <w:rsid w:val="00EE3EAE"/>
    <w:rsid w:val="00EF4D6F"/>
    <w:rsid w:val="00F22CDD"/>
    <w:rsid w:val="00F23E36"/>
    <w:rsid w:val="00F432FF"/>
    <w:rsid w:val="00F72352"/>
    <w:rsid w:val="00F80B55"/>
    <w:rsid w:val="00F815E0"/>
    <w:rsid w:val="00F81BBB"/>
    <w:rsid w:val="00FA11C9"/>
    <w:rsid w:val="00FA6A65"/>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2B124B"/>
    <w:rPr>
      <w:color w:val="605E5C"/>
      <w:shd w:val="clear" w:color="auto" w:fill="E1DFDD"/>
    </w:rPr>
  </w:style>
  <w:style w:type="character" w:styleId="FollowedHyperlink">
    <w:name w:val="FollowedHyperlink"/>
    <w:basedOn w:val="DefaultParagraphFont"/>
    <w:uiPriority w:val="99"/>
    <w:semiHidden/>
    <w:unhideWhenUsed/>
    <w:rsid w:val="002B12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entrust.com/resources/learn/history-of-cryptograph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1035</Words>
  <Characters>5901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6923</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Rivera Flores, Bruno</cp:lastModifiedBy>
  <cp:revision>3</cp:revision>
  <dcterms:created xsi:type="dcterms:W3CDTF">2026-02-28T04:10:00Z</dcterms:created>
  <dcterms:modified xsi:type="dcterms:W3CDTF">2026-02-28T17:00:00Z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