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90364"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b/>
          <w:bCs/>
          <w:color w:val="1B1C1D"/>
          <w:kern w:val="0"/>
          <w:bdr w:val="none" w:sz="0" w:space="0" w:color="auto" w:frame="1"/>
          <w:lang w:eastAsia="en-IN"/>
          <w14:ligatures w14:val="none"/>
        </w:rPr>
        <w:t>LAST WILL AND TESTAMENT OF ASHOK SHARMA</w:t>
      </w:r>
    </w:p>
    <w:p w14:paraId="19240632"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 xml:space="preserve">I, </w:t>
      </w:r>
      <w:r w:rsidRPr="002317A8">
        <w:rPr>
          <w:rFonts w:ascii="Arial" w:eastAsia="Times New Roman" w:hAnsi="Arial" w:cs="Arial"/>
          <w:b/>
          <w:bCs/>
          <w:color w:val="1B1C1D"/>
          <w:kern w:val="0"/>
          <w:bdr w:val="none" w:sz="0" w:space="0" w:color="auto" w:frame="1"/>
          <w:lang w:eastAsia="en-IN"/>
          <w14:ligatures w14:val="none"/>
        </w:rPr>
        <w:t>Ashok Sharma</w:t>
      </w:r>
      <w:r w:rsidRPr="002317A8">
        <w:rPr>
          <w:rFonts w:ascii="Arial" w:eastAsia="Times New Roman" w:hAnsi="Arial" w:cs="Arial"/>
          <w:color w:val="1B1C1D"/>
          <w:kern w:val="0"/>
          <w:lang w:eastAsia="en-IN"/>
          <w14:ligatures w14:val="none"/>
        </w:rPr>
        <w:t>, son of the late Mr. Gopal Sharma, aged 72 years, currently residing at 701, Harmony Apartments, Dr. Ambedkar Road, Dadar (East), Mumbai - 400014, Maharashtra, being of sound mind, memory, and understanding, do hereby make, publish, and declare this to be my Last Will and Testament, revoking all former Wills and Codicils heretofore made by me.</w:t>
      </w:r>
    </w:p>
    <w:p w14:paraId="160E711A"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b/>
          <w:bCs/>
          <w:color w:val="1B1C1D"/>
          <w:kern w:val="0"/>
          <w:bdr w:val="none" w:sz="0" w:space="0" w:color="auto" w:frame="1"/>
          <w:lang w:eastAsia="en-IN"/>
          <w14:ligatures w14:val="none"/>
        </w:rPr>
        <w:t>ARTICLE I: PRELIMINARY DECLARATIONS</w:t>
      </w:r>
    </w:p>
    <w:p w14:paraId="4315AA1E" w14:textId="77777777" w:rsidR="002317A8" w:rsidRPr="002317A8" w:rsidRDefault="002317A8" w:rsidP="002317A8">
      <w:pPr>
        <w:numPr>
          <w:ilvl w:val="0"/>
          <w:numId w:val="1"/>
        </w:numPr>
        <w:spacing w:after="120"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I declare that I am an Indian citizen and a resident of Mumbai, India.</w:t>
      </w:r>
    </w:p>
    <w:p w14:paraId="312C192A" w14:textId="77777777" w:rsidR="002317A8" w:rsidRPr="002317A8" w:rsidRDefault="002317A8" w:rsidP="002317A8">
      <w:pPr>
        <w:numPr>
          <w:ilvl w:val="0"/>
          <w:numId w:val="1"/>
        </w:numPr>
        <w:spacing w:after="120"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I declare that I am making this Will voluntarily, of my own free will and accord, and without any coercion or undue influence from any person whatsoever.</w:t>
      </w:r>
    </w:p>
    <w:p w14:paraId="03CE390D" w14:textId="77777777" w:rsidR="002317A8" w:rsidRPr="002317A8" w:rsidRDefault="002317A8" w:rsidP="002317A8">
      <w:pPr>
        <w:numPr>
          <w:ilvl w:val="0"/>
          <w:numId w:val="1"/>
        </w:num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 xml:space="preserve">My family consists of my son, </w:t>
      </w:r>
      <w:r w:rsidRPr="002317A8">
        <w:rPr>
          <w:rFonts w:ascii="Arial" w:eastAsia="Times New Roman" w:hAnsi="Arial" w:cs="Arial"/>
          <w:b/>
          <w:bCs/>
          <w:color w:val="1B1C1D"/>
          <w:kern w:val="0"/>
          <w:bdr w:val="none" w:sz="0" w:space="0" w:color="auto" w:frame="1"/>
          <w:lang w:eastAsia="en-IN"/>
          <w14:ligatures w14:val="none"/>
        </w:rPr>
        <w:t>Rohan Sharma</w:t>
      </w:r>
      <w:r w:rsidRPr="002317A8">
        <w:rPr>
          <w:rFonts w:ascii="Arial" w:eastAsia="Times New Roman" w:hAnsi="Arial" w:cs="Arial"/>
          <w:color w:val="1B1C1D"/>
          <w:kern w:val="0"/>
          <w:lang w:eastAsia="en-IN"/>
          <w14:ligatures w14:val="none"/>
        </w:rPr>
        <w:t xml:space="preserve">, and my daughter, </w:t>
      </w:r>
      <w:r w:rsidRPr="002317A8">
        <w:rPr>
          <w:rFonts w:ascii="Arial" w:eastAsia="Times New Roman" w:hAnsi="Arial" w:cs="Arial"/>
          <w:b/>
          <w:bCs/>
          <w:color w:val="1B1C1D"/>
          <w:kern w:val="0"/>
          <w:bdr w:val="none" w:sz="0" w:space="0" w:color="auto" w:frame="1"/>
          <w:lang w:eastAsia="en-IN"/>
          <w14:ligatures w14:val="none"/>
        </w:rPr>
        <w:t>Sunita Verma</w:t>
      </w:r>
      <w:r w:rsidRPr="002317A8">
        <w:rPr>
          <w:rFonts w:ascii="Arial" w:eastAsia="Times New Roman" w:hAnsi="Arial" w:cs="Arial"/>
          <w:color w:val="1B1C1D"/>
          <w:kern w:val="0"/>
          <w:lang w:eastAsia="en-IN"/>
          <w14:ligatures w14:val="none"/>
        </w:rPr>
        <w:t>. My wife, Mrs. Priya Sharma, predeceased me on June 15, 2020.</w:t>
      </w:r>
    </w:p>
    <w:p w14:paraId="196F6491"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b/>
          <w:bCs/>
          <w:color w:val="1B1C1D"/>
          <w:kern w:val="0"/>
          <w:bdr w:val="none" w:sz="0" w:space="0" w:color="auto" w:frame="1"/>
          <w:lang w:eastAsia="en-IN"/>
          <w14:ligatures w14:val="none"/>
        </w:rPr>
        <w:t>ARTICLE II: APPOINTMENT OF EXECUTOR</w:t>
      </w:r>
    </w:p>
    <w:p w14:paraId="6171D508" w14:textId="77777777" w:rsidR="002317A8" w:rsidRPr="002317A8" w:rsidRDefault="002317A8" w:rsidP="002317A8">
      <w:pPr>
        <w:numPr>
          <w:ilvl w:val="0"/>
          <w:numId w:val="2"/>
        </w:num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 xml:space="preserve">I hereby nominate and appoint my son, </w:t>
      </w:r>
      <w:r w:rsidRPr="002317A8">
        <w:rPr>
          <w:rFonts w:ascii="Arial" w:eastAsia="Times New Roman" w:hAnsi="Arial" w:cs="Arial"/>
          <w:b/>
          <w:bCs/>
          <w:color w:val="1B1C1D"/>
          <w:kern w:val="0"/>
          <w:bdr w:val="none" w:sz="0" w:space="0" w:color="auto" w:frame="1"/>
          <w:lang w:eastAsia="en-IN"/>
          <w14:ligatures w14:val="none"/>
        </w:rPr>
        <w:t>Rohan Sharma</w:t>
      </w:r>
      <w:r w:rsidRPr="002317A8">
        <w:rPr>
          <w:rFonts w:ascii="Arial" w:eastAsia="Times New Roman" w:hAnsi="Arial" w:cs="Arial"/>
          <w:color w:val="1B1C1D"/>
          <w:kern w:val="0"/>
          <w:lang w:eastAsia="en-IN"/>
          <w14:ligatures w14:val="none"/>
        </w:rPr>
        <w:t>, as the sole Executor of this Will.</w:t>
      </w:r>
    </w:p>
    <w:p w14:paraId="6706833F" w14:textId="77777777" w:rsidR="002317A8" w:rsidRPr="002317A8" w:rsidRDefault="002317A8" w:rsidP="002317A8">
      <w:pPr>
        <w:numPr>
          <w:ilvl w:val="0"/>
          <w:numId w:val="2"/>
        </w:num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 xml:space="preserve">In the event that my son is unwilling or unable to act as the Executor, I nominate and appoint my son-in-law, </w:t>
      </w:r>
      <w:r w:rsidRPr="002317A8">
        <w:rPr>
          <w:rFonts w:ascii="Arial" w:eastAsia="Times New Roman" w:hAnsi="Arial" w:cs="Arial"/>
          <w:b/>
          <w:bCs/>
          <w:color w:val="1B1C1D"/>
          <w:kern w:val="0"/>
          <w:bdr w:val="none" w:sz="0" w:space="0" w:color="auto" w:frame="1"/>
          <w:lang w:eastAsia="en-IN"/>
          <w14:ligatures w14:val="none"/>
        </w:rPr>
        <w:t>Mr. Sameer Verma</w:t>
      </w:r>
      <w:r w:rsidRPr="002317A8">
        <w:rPr>
          <w:rFonts w:ascii="Arial" w:eastAsia="Times New Roman" w:hAnsi="Arial" w:cs="Arial"/>
          <w:color w:val="1B1C1D"/>
          <w:kern w:val="0"/>
          <w:lang w:eastAsia="en-IN"/>
          <w14:ligatures w14:val="none"/>
        </w:rPr>
        <w:t>, as the alternate Executor.</w:t>
      </w:r>
    </w:p>
    <w:p w14:paraId="7FE604F0" w14:textId="77777777" w:rsidR="002317A8" w:rsidRPr="002317A8" w:rsidRDefault="002317A8" w:rsidP="002317A8">
      <w:pPr>
        <w:numPr>
          <w:ilvl w:val="0"/>
          <w:numId w:val="2"/>
        </w:numPr>
        <w:spacing w:after="120"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I direct that my Executor shall not be required to furnish any security or bond for the faithful performance of his duties. My Executor shall have all powers necessary to administer my estate, including the power to sell assets if required to pay my debts and taxes.</w:t>
      </w:r>
    </w:p>
    <w:p w14:paraId="36587176"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b/>
          <w:bCs/>
          <w:color w:val="1B1C1D"/>
          <w:kern w:val="0"/>
          <w:bdr w:val="none" w:sz="0" w:space="0" w:color="auto" w:frame="1"/>
          <w:lang w:eastAsia="en-IN"/>
          <w14:ligatures w14:val="none"/>
        </w:rPr>
        <w:t>ARTICLE III: PAYMENT OF DEBTS AND EXPENSES</w:t>
      </w:r>
    </w:p>
    <w:p w14:paraId="7A058285" w14:textId="77777777" w:rsidR="002317A8" w:rsidRPr="002317A8" w:rsidRDefault="002317A8" w:rsidP="002317A8">
      <w:pPr>
        <w:spacing w:after="240"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I direct my Executor to first pay all my just debts, funeral expenses, testamentary expenses, and any taxes that may be due from my estate. These payments shall be made from the residue of my estate before any distribution to the beneficiaries.</w:t>
      </w:r>
    </w:p>
    <w:p w14:paraId="406D3389"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b/>
          <w:bCs/>
          <w:color w:val="1B1C1D"/>
          <w:kern w:val="0"/>
          <w:bdr w:val="none" w:sz="0" w:space="0" w:color="auto" w:frame="1"/>
          <w:lang w:eastAsia="en-IN"/>
          <w14:ligatures w14:val="none"/>
        </w:rPr>
        <w:t>ARTICLE IV: BEQUESTS OF PROPERTY</w:t>
      </w:r>
    </w:p>
    <w:p w14:paraId="385ED521" w14:textId="77777777" w:rsidR="002317A8" w:rsidRPr="002317A8" w:rsidRDefault="002317A8" w:rsidP="002317A8">
      <w:pPr>
        <w:spacing w:after="120"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I give, devise, and bequeath my properties, both movable and immovable, as follows:</w:t>
      </w:r>
    </w:p>
    <w:p w14:paraId="29231BF8" w14:textId="77777777" w:rsidR="002317A8" w:rsidRPr="002317A8" w:rsidRDefault="002317A8" w:rsidP="002317A8">
      <w:pPr>
        <w:numPr>
          <w:ilvl w:val="0"/>
          <w:numId w:val="3"/>
        </w:num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b/>
          <w:bCs/>
          <w:color w:val="1B1C1D"/>
          <w:kern w:val="0"/>
          <w:bdr w:val="none" w:sz="0" w:space="0" w:color="auto" w:frame="1"/>
          <w:lang w:eastAsia="en-IN"/>
          <w14:ligatures w14:val="none"/>
        </w:rPr>
        <w:t>Immovable Property:</w:t>
      </w:r>
      <w:r w:rsidRPr="002317A8">
        <w:rPr>
          <w:rFonts w:ascii="Arial" w:eastAsia="Times New Roman" w:hAnsi="Arial" w:cs="Arial"/>
          <w:color w:val="1B1C1D"/>
          <w:kern w:val="0"/>
          <w:lang w:eastAsia="en-IN"/>
          <w14:ligatures w14:val="none"/>
        </w:rPr>
        <w:t xml:space="preserve"> I give my residential flat, being Flat No. 701, Harmony Apartments, Dr. Ambedkar Road, Dadar (East), Mumbai - 400014, to my son, </w:t>
      </w:r>
      <w:r w:rsidRPr="002317A8">
        <w:rPr>
          <w:rFonts w:ascii="Arial" w:eastAsia="Times New Roman" w:hAnsi="Arial" w:cs="Arial"/>
          <w:b/>
          <w:bCs/>
          <w:color w:val="1B1C1D"/>
          <w:kern w:val="0"/>
          <w:bdr w:val="none" w:sz="0" w:space="0" w:color="auto" w:frame="1"/>
          <w:lang w:eastAsia="en-IN"/>
          <w14:ligatures w14:val="none"/>
        </w:rPr>
        <w:t>Rohan Sharma</w:t>
      </w:r>
      <w:r w:rsidRPr="002317A8">
        <w:rPr>
          <w:rFonts w:ascii="Arial" w:eastAsia="Times New Roman" w:hAnsi="Arial" w:cs="Arial"/>
          <w:color w:val="1B1C1D"/>
          <w:kern w:val="0"/>
          <w:lang w:eastAsia="en-IN"/>
          <w14:ligatures w14:val="none"/>
        </w:rPr>
        <w:t xml:space="preserve">, and my daughter, </w:t>
      </w:r>
      <w:r w:rsidRPr="002317A8">
        <w:rPr>
          <w:rFonts w:ascii="Arial" w:eastAsia="Times New Roman" w:hAnsi="Arial" w:cs="Arial"/>
          <w:b/>
          <w:bCs/>
          <w:color w:val="1B1C1D"/>
          <w:kern w:val="0"/>
          <w:bdr w:val="none" w:sz="0" w:space="0" w:color="auto" w:frame="1"/>
          <w:lang w:eastAsia="en-IN"/>
          <w14:ligatures w14:val="none"/>
        </w:rPr>
        <w:t>Sunita Verma</w:t>
      </w:r>
      <w:r w:rsidRPr="002317A8">
        <w:rPr>
          <w:rFonts w:ascii="Arial" w:eastAsia="Times New Roman" w:hAnsi="Arial" w:cs="Arial"/>
          <w:color w:val="1B1C1D"/>
          <w:kern w:val="0"/>
          <w:lang w:eastAsia="en-IN"/>
          <w14:ligatures w14:val="none"/>
        </w:rPr>
        <w:t>, in equal shares (50% each) as tenants-in-common.</w:t>
      </w:r>
    </w:p>
    <w:p w14:paraId="42F4CFC9" w14:textId="77777777" w:rsidR="002317A8" w:rsidRPr="002317A8" w:rsidRDefault="002317A8" w:rsidP="002317A8">
      <w:pPr>
        <w:numPr>
          <w:ilvl w:val="0"/>
          <w:numId w:val="3"/>
        </w:numPr>
        <w:spacing w:after="100" w:afterAutospacing="1"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Bank Accounts and Deposits:</w:t>
      </w:r>
    </w:p>
    <w:p w14:paraId="44D431EE" w14:textId="77777777" w:rsidR="002317A8" w:rsidRPr="002317A8" w:rsidRDefault="002317A8" w:rsidP="002317A8">
      <w:pPr>
        <w:spacing w:after="100" w:afterAutospacing="1" w:line="240" w:lineRule="auto"/>
        <w:ind w:left="720"/>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a. I bequeath all the money held in my Fixed Deposit Account No. 00123456789 with HDFC Bank, Dadar Branch, along with all accrued interest, to my daughter, Sunita Verma, absolutely.</w:t>
      </w:r>
    </w:p>
    <w:p w14:paraId="1B8C3E1F" w14:textId="77777777" w:rsidR="002317A8" w:rsidRPr="002317A8" w:rsidRDefault="002317A8" w:rsidP="002317A8">
      <w:pPr>
        <w:spacing w:after="100" w:afterAutospacing="1" w:line="240" w:lineRule="auto"/>
        <w:ind w:left="720"/>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b. I bequeath all the money lying in my Savings Bank Account No. 10098765432 with the State Bank of India, Matunga Branch, to my son, Rohan Sharma, absolutely.</w:t>
      </w:r>
    </w:p>
    <w:p w14:paraId="6E37E9C0" w14:textId="77777777" w:rsidR="002317A8" w:rsidRPr="002317A8" w:rsidRDefault="002317A8" w:rsidP="002317A8">
      <w:pPr>
        <w:numPr>
          <w:ilvl w:val="0"/>
          <w:numId w:val="3"/>
        </w:num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b/>
          <w:bCs/>
          <w:color w:val="1B1C1D"/>
          <w:kern w:val="0"/>
          <w:bdr w:val="none" w:sz="0" w:space="0" w:color="auto" w:frame="1"/>
          <w:lang w:eastAsia="en-IN"/>
          <w14:ligatures w14:val="none"/>
        </w:rPr>
        <w:t>Shares and Investments:</w:t>
      </w:r>
      <w:r w:rsidRPr="002317A8">
        <w:rPr>
          <w:rFonts w:ascii="Arial" w:eastAsia="Times New Roman" w:hAnsi="Arial" w:cs="Arial"/>
          <w:color w:val="1B1C1D"/>
          <w:kern w:val="0"/>
          <w:lang w:eastAsia="en-IN"/>
          <w14:ligatures w14:val="none"/>
        </w:rPr>
        <w:t xml:space="preserve"> I direct my Executor to liquidate my entire portfolio of shares and mutual funds held in my Demat Account (DP ID: IN123456, Client ID: 10020030) with </w:t>
      </w:r>
      <w:proofErr w:type="spellStart"/>
      <w:r w:rsidRPr="002317A8">
        <w:rPr>
          <w:rFonts w:ascii="Arial" w:eastAsia="Times New Roman" w:hAnsi="Arial" w:cs="Arial"/>
          <w:color w:val="1B1C1D"/>
          <w:kern w:val="0"/>
          <w:lang w:eastAsia="en-IN"/>
          <w14:ligatures w14:val="none"/>
        </w:rPr>
        <w:t>Zerodha</w:t>
      </w:r>
      <w:proofErr w:type="spellEnd"/>
      <w:r w:rsidRPr="002317A8">
        <w:rPr>
          <w:rFonts w:ascii="Arial" w:eastAsia="Times New Roman" w:hAnsi="Arial" w:cs="Arial"/>
          <w:color w:val="1B1C1D"/>
          <w:kern w:val="0"/>
          <w:lang w:eastAsia="en-IN"/>
          <w14:ligatures w14:val="none"/>
        </w:rPr>
        <w:t xml:space="preserve"> Broking Ltd. The net proceeds from such </w:t>
      </w:r>
      <w:r w:rsidRPr="002317A8">
        <w:rPr>
          <w:rFonts w:ascii="Arial" w:eastAsia="Times New Roman" w:hAnsi="Arial" w:cs="Arial"/>
          <w:color w:val="1B1C1D"/>
          <w:kern w:val="0"/>
          <w:lang w:eastAsia="en-IN"/>
          <w14:ligatures w14:val="none"/>
        </w:rPr>
        <w:lastRenderedPageBreak/>
        <w:t xml:space="preserve">sale shall be divided equally between my son, </w:t>
      </w:r>
      <w:r w:rsidRPr="002317A8">
        <w:rPr>
          <w:rFonts w:ascii="Arial" w:eastAsia="Times New Roman" w:hAnsi="Arial" w:cs="Arial"/>
          <w:b/>
          <w:bCs/>
          <w:color w:val="1B1C1D"/>
          <w:kern w:val="0"/>
          <w:bdr w:val="none" w:sz="0" w:space="0" w:color="auto" w:frame="1"/>
          <w:lang w:eastAsia="en-IN"/>
          <w14:ligatures w14:val="none"/>
        </w:rPr>
        <w:t>Rohan Sharma</w:t>
      </w:r>
      <w:r w:rsidRPr="002317A8">
        <w:rPr>
          <w:rFonts w:ascii="Arial" w:eastAsia="Times New Roman" w:hAnsi="Arial" w:cs="Arial"/>
          <w:color w:val="1B1C1D"/>
          <w:kern w:val="0"/>
          <w:lang w:eastAsia="en-IN"/>
          <w14:ligatures w14:val="none"/>
        </w:rPr>
        <w:t xml:space="preserve">, and my daughter, </w:t>
      </w:r>
      <w:r w:rsidRPr="002317A8">
        <w:rPr>
          <w:rFonts w:ascii="Arial" w:eastAsia="Times New Roman" w:hAnsi="Arial" w:cs="Arial"/>
          <w:b/>
          <w:bCs/>
          <w:color w:val="1B1C1D"/>
          <w:kern w:val="0"/>
          <w:bdr w:val="none" w:sz="0" w:space="0" w:color="auto" w:frame="1"/>
          <w:lang w:eastAsia="en-IN"/>
          <w14:ligatures w14:val="none"/>
        </w:rPr>
        <w:t>Sunita Verma</w:t>
      </w:r>
      <w:r w:rsidRPr="002317A8">
        <w:rPr>
          <w:rFonts w:ascii="Arial" w:eastAsia="Times New Roman" w:hAnsi="Arial" w:cs="Arial"/>
          <w:color w:val="1B1C1D"/>
          <w:kern w:val="0"/>
          <w:lang w:eastAsia="en-IN"/>
          <w14:ligatures w14:val="none"/>
        </w:rPr>
        <w:t>.</w:t>
      </w:r>
    </w:p>
    <w:p w14:paraId="720F5752" w14:textId="77777777" w:rsidR="002317A8" w:rsidRPr="002317A8" w:rsidRDefault="002317A8" w:rsidP="002317A8">
      <w:pPr>
        <w:numPr>
          <w:ilvl w:val="0"/>
          <w:numId w:val="3"/>
        </w:numPr>
        <w:spacing w:after="100" w:afterAutospacing="1"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Movable Assets:</w:t>
      </w:r>
    </w:p>
    <w:p w14:paraId="5195C645" w14:textId="77777777" w:rsidR="002317A8" w:rsidRPr="002317A8" w:rsidRDefault="002317A8" w:rsidP="002317A8">
      <w:pPr>
        <w:spacing w:after="100" w:afterAutospacing="1" w:line="240" w:lineRule="auto"/>
        <w:ind w:left="720"/>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a. I bequeath my 2022 model Maruti Suzuki Ciaz car, bearing Registration No. MH-01-XX-9999, to my son, Rohan Sharma.</w:t>
      </w:r>
    </w:p>
    <w:p w14:paraId="79E42B0A" w14:textId="77777777" w:rsidR="002317A8" w:rsidRPr="002317A8" w:rsidRDefault="002317A8" w:rsidP="002317A8">
      <w:pPr>
        <w:spacing w:after="100" w:afterAutospacing="1" w:line="240" w:lineRule="auto"/>
        <w:ind w:left="720"/>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b. I bequeath all my wife's jewellery, currently held in Locker No. 456 at the Bank of Baroda, Dadar Branch, to my daughter, Sunita Verma.</w:t>
      </w:r>
    </w:p>
    <w:p w14:paraId="41542701"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b/>
          <w:bCs/>
          <w:color w:val="1B1C1D"/>
          <w:kern w:val="0"/>
          <w:bdr w:val="none" w:sz="0" w:space="0" w:color="auto" w:frame="1"/>
          <w:lang w:eastAsia="en-IN"/>
          <w14:ligatures w14:val="none"/>
        </w:rPr>
        <w:t>ARTICLE V: RESIDUARY ESTATE</w:t>
      </w:r>
    </w:p>
    <w:p w14:paraId="54691B51"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 xml:space="preserve">All the rest, residue, and remainder of my estate, of every kind and nature whatsoever and wheresoever situated, I give, devise, and bequeath to my son, </w:t>
      </w:r>
      <w:r w:rsidRPr="002317A8">
        <w:rPr>
          <w:rFonts w:ascii="Arial" w:eastAsia="Times New Roman" w:hAnsi="Arial" w:cs="Arial"/>
          <w:b/>
          <w:bCs/>
          <w:color w:val="1B1C1D"/>
          <w:kern w:val="0"/>
          <w:bdr w:val="none" w:sz="0" w:space="0" w:color="auto" w:frame="1"/>
          <w:lang w:eastAsia="en-IN"/>
          <w14:ligatures w14:val="none"/>
        </w:rPr>
        <w:t>Rohan Sharma</w:t>
      </w:r>
      <w:r w:rsidRPr="002317A8">
        <w:rPr>
          <w:rFonts w:ascii="Arial" w:eastAsia="Times New Roman" w:hAnsi="Arial" w:cs="Arial"/>
          <w:color w:val="1B1C1D"/>
          <w:kern w:val="0"/>
          <w:lang w:eastAsia="en-IN"/>
          <w14:ligatures w14:val="none"/>
        </w:rPr>
        <w:t xml:space="preserve">, and my daughter, </w:t>
      </w:r>
      <w:r w:rsidRPr="002317A8">
        <w:rPr>
          <w:rFonts w:ascii="Arial" w:eastAsia="Times New Roman" w:hAnsi="Arial" w:cs="Arial"/>
          <w:b/>
          <w:bCs/>
          <w:color w:val="1B1C1D"/>
          <w:kern w:val="0"/>
          <w:bdr w:val="none" w:sz="0" w:space="0" w:color="auto" w:frame="1"/>
          <w:lang w:eastAsia="en-IN"/>
          <w14:ligatures w14:val="none"/>
        </w:rPr>
        <w:t>Sunita Verma</w:t>
      </w:r>
      <w:r w:rsidRPr="002317A8">
        <w:rPr>
          <w:rFonts w:ascii="Arial" w:eastAsia="Times New Roman" w:hAnsi="Arial" w:cs="Arial"/>
          <w:color w:val="1B1C1D"/>
          <w:kern w:val="0"/>
          <w:lang w:eastAsia="en-IN"/>
          <w14:ligatures w14:val="none"/>
        </w:rPr>
        <w:t>, in equal shares, absolutely and forever.</w:t>
      </w:r>
    </w:p>
    <w:p w14:paraId="5F49D6FA"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b/>
          <w:bCs/>
          <w:color w:val="1B1C1D"/>
          <w:kern w:val="0"/>
          <w:bdr w:val="none" w:sz="0" w:space="0" w:color="auto" w:frame="1"/>
          <w:lang w:eastAsia="en-IN"/>
          <w14:ligatures w14:val="none"/>
        </w:rPr>
        <w:t>IN WITNESS WHEREOF</w:t>
      </w:r>
      <w:r w:rsidRPr="002317A8">
        <w:rPr>
          <w:rFonts w:ascii="Arial" w:eastAsia="Times New Roman" w:hAnsi="Arial" w:cs="Arial"/>
          <w:color w:val="1B1C1D"/>
          <w:kern w:val="0"/>
          <w:lang w:eastAsia="en-IN"/>
          <w14:ligatures w14:val="none"/>
        </w:rPr>
        <w:t>, I have set my hand to this, my Last Will and Testament, on this 22nd day of August, 2025, at Mumbai.</w:t>
      </w:r>
    </w:p>
    <w:p w14:paraId="2EC92BE2" w14:textId="40AC9B4D" w:rsidR="002317A8" w:rsidRPr="002317A8" w:rsidRDefault="002317A8" w:rsidP="002317A8">
      <w:pPr>
        <w:spacing w:after="120" w:line="240" w:lineRule="auto"/>
        <w:rPr>
          <w:rFonts w:ascii="Arial" w:eastAsia="Times New Roman" w:hAnsi="Arial" w:cs="Arial"/>
          <w:color w:val="1B1C1D"/>
          <w:kern w:val="0"/>
          <w:lang w:eastAsia="en-IN"/>
          <w14:ligatures w14:val="none"/>
        </w:rPr>
      </w:pPr>
    </w:p>
    <w:p w14:paraId="76A548A0" w14:textId="77777777" w:rsidR="002317A8" w:rsidRPr="002317A8" w:rsidRDefault="002317A8" w:rsidP="002317A8">
      <w:pPr>
        <w:spacing w:after="100" w:afterAutospacing="1"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(ASHOK SHARMA)</w:t>
      </w:r>
    </w:p>
    <w:p w14:paraId="3DE025ED" w14:textId="77777777" w:rsidR="002317A8" w:rsidRPr="002317A8" w:rsidRDefault="002317A8" w:rsidP="002317A8">
      <w:pPr>
        <w:spacing w:after="100" w:afterAutospacing="1"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(Testator)</w:t>
      </w:r>
    </w:p>
    <w:p w14:paraId="5B1BBC0E"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b/>
          <w:bCs/>
          <w:color w:val="1B1C1D"/>
          <w:kern w:val="0"/>
          <w:bdr w:val="none" w:sz="0" w:space="0" w:color="auto" w:frame="1"/>
          <w:lang w:eastAsia="en-IN"/>
          <w14:ligatures w14:val="none"/>
        </w:rPr>
        <w:t>ATTESTATION CLAUSE</w:t>
      </w:r>
    </w:p>
    <w:p w14:paraId="520A3F73"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 xml:space="preserve">Signed, published, and declared by the above-named Testator, </w:t>
      </w:r>
      <w:r w:rsidRPr="002317A8">
        <w:rPr>
          <w:rFonts w:ascii="Arial" w:eastAsia="Times New Roman" w:hAnsi="Arial" w:cs="Arial"/>
          <w:b/>
          <w:bCs/>
          <w:color w:val="1B1C1D"/>
          <w:kern w:val="0"/>
          <w:bdr w:val="none" w:sz="0" w:space="0" w:color="auto" w:frame="1"/>
          <w:lang w:eastAsia="en-IN"/>
          <w14:ligatures w14:val="none"/>
        </w:rPr>
        <w:t>Mr. Ashok Sharma</w:t>
      </w:r>
      <w:r w:rsidRPr="002317A8">
        <w:rPr>
          <w:rFonts w:ascii="Arial" w:eastAsia="Times New Roman" w:hAnsi="Arial" w:cs="Arial"/>
          <w:color w:val="1B1C1D"/>
          <w:kern w:val="0"/>
          <w:lang w:eastAsia="en-IN"/>
          <w14:ligatures w14:val="none"/>
        </w:rPr>
        <w:t>, as and for his Last Will and Testament, in the presence of us, who, at his request, in his presence, and in the presence of each other, have hereunto subscribed our names as attesting witnesses at Mumbai on the date mentioned above.</w:t>
      </w:r>
    </w:p>
    <w:p w14:paraId="6E30FADD"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b/>
          <w:bCs/>
          <w:color w:val="1B1C1D"/>
          <w:kern w:val="0"/>
          <w:bdr w:val="none" w:sz="0" w:space="0" w:color="auto" w:frame="1"/>
          <w:lang w:eastAsia="en-IN"/>
          <w14:ligatures w14:val="none"/>
        </w:rPr>
        <w:t>WITNESS 1:</w:t>
      </w:r>
    </w:p>
    <w:p w14:paraId="6814D330" w14:textId="24147A82" w:rsidR="002317A8" w:rsidRPr="002317A8" w:rsidRDefault="002317A8" w:rsidP="002317A8">
      <w:pPr>
        <w:spacing w:after="120" w:line="240" w:lineRule="auto"/>
        <w:rPr>
          <w:rFonts w:ascii="Arial" w:eastAsia="Times New Roman" w:hAnsi="Arial" w:cs="Arial"/>
          <w:color w:val="1B1C1D"/>
          <w:kern w:val="0"/>
          <w:lang w:eastAsia="en-IN"/>
          <w14:ligatures w14:val="none"/>
        </w:rPr>
      </w:pPr>
    </w:p>
    <w:p w14:paraId="01F6CFA7" w14:textId="77777777" w:rsidR="002317A8" w:rsidRPr="002317A8" w:rsidRDefault="002317A8" w:rsidP="002317A8">
      <w:pPr>
        <w:spacing w:after="100" w:afterAutospacing="1"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Signature:</w:t>
      </w:r>
    </w:p>
    <w:p w14:paraId="7488ECC4" w14:textId="77777777" w:rsidR="002317A8" w:rsidRPr="002317A8" w:rsidRDefault="002317A8" w:rsidP="002317A8">
      <w:pPr>
        <w:spacing w:after="100" w:afterAutospacing="1"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Name: Mr. Vinod Mehta</w:t>
      </w:r>
    </w:p>
    <w:p w14:paraId="43F016C3" w14:textId="77777777" w:rsidR="002317A8" w:rsidRPr="002317A8" w:rsidRDefault="002317A8" w:rsidP="002317A8">
      <w:pPr>
        <w:spacing w:after="100" w:afterAutospacing="1"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Address: 702, Harmony Apartments, Dadar (East), Mumbai</w:t>
      </w:r>
    </w:p>
    <w:p w14:paraId="6CA61579" w14:textId="77777777" w:rsidR="002317A8" w:rsidRPr="002317A8" w:rsidRDefault="002317A8" w:rsidP="002317A8">
      <w:pPr>
        <w:spacing w:after="0" w:line="240" w:lineRule="auto"/>
        <w:rPr>
          <w:rFonts w:ascii="Arial" w:eastAsia="Times New Roman" w:hAnsi="Arial" w:cs="Arial"/>
          <w:color w:val="1B1C1D"/>
          <w:kern w:val="0"/>
          <w:lang w:eastAsia="en-IN"/>
          <w14:ligatures w14:val="none"/>
        </w:rPr>
      </w:pPr>
      <w:r w:rsidRPr="002317A8">
        <w:rPr>
          <w:rFonts w:ascii="Arial" w:eastAsia="Times New Roman" w:hAnsi="Arial" w:cs="Arial"/>
          <w:b/>
          <w:bCs/>
          <w:color w:val="1B1C1D"/>
          <w:kern w:val="0"/>
          <w:bdr w:val="none" w:sz="0" w:space="0" w:color="auto" w:frame="1"/>
          <w:lang w:eastAsia="en-IN"/>
          <w14:ligatures w14:val="none"/>
        </w:rPr>
        <w:t>WITNESS 2:</w:t>
      </w:r>
    </w:p>
    <w:p w14:paraId="3A92AC9B" w14:textId="69F9829C" w:rsidR="002317A8" w:rsidRPr="002317A8" w:rsidRDefault="002317A8" w:rsidP="002317A8">
      <w:pPr>
        <w:spacing w:after="120" w:line="240" w:lineRule="auto"/>
        <w:rPr>
          <w:rFonts w:ascii="Arial" w:eastAsia="Times New Roman" w:hAnsi="Arial" w:cs="Arial"/>
          <w:color w:val="1B1C1D"/>
          <w:kern w:val="0"/>
          <w:lang w:eastAsia="en-IN"/>
          <w14:ligatures w14:val="none"/>
        </w:rPr>
      </w:pPr>
    </w:p>
    <w:p w14:paraId="27F494A5" w14:textId="77777777" w:rsidR="002317A8" w:rsidRPr="002317A8" w:rsidRDefault="002317A8" w:rsidP="002317A8">
      <w:pPr>
        <w:spacing w:after="100" w:afterAutospacing="1"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Signature:</w:t>
      </w:r>
    </w:p>
    <w:p w14:paraId="6CF74BB7" w14:textId="77777777" w:rsidR="002317A8" w:rsidRPr="002317A8" w:rsidRDefault="002317A8" w:rsidP="002317A8">
      <w:pPr>
        <w:spacing w:after="100" w:afterAutospacing="1"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Name: Mrs. Lakshmi Iyer</w:t>
      </w:r>
    </w:p>
    <w:p w14:paraId="66209A26" w14:textId="77777777" w:rsidR="002317A8" w:rsidRPr="002317A8" w:rsidRDefault="002317A8" w:rsidP="002317A8">
      <w:pPr>
        <w:spacing w:after="100" w:afterAutospacing="1" w:line="240" w:lineRule="auto"/>
        <w:rPr>
          <w:rFonts w:ascii="Arial" w:eastAsia="Times New Roman" w:hAnsi="Arial" w:cs="Arial"/>
          <w:color w:val="1B1C1D"/>
          <w:kern w:val="0"/>
          <w:lang w:eastAsia="en-IN"/>
          <w14:ligatures w14:val="none"/>
        </w:rPr>
      </w:pPr>
      <w:r w:rsidRPr="002317A8">
        <w:rPr>
          <w:rFonts w:ascii="Arial" w:eastAsia="Times New Roman" w:hAnsi="Arial" w:cs="Arial"/>
          <w:color w:val="1B1C1D"/>
          <w:kern w:val="0"/>
          <w:lang w:eastAsia="en-IN"/>
          <w14:ligatures w14:val="none"/>
        </w:rPr>
        <w:t>Address: 601, Harmony Apartments, Dadar (East), Mumbai</w:t>
      </w:r>
    </w:p>
    <w:p w14:paraId="1BF80C58" w14:textId="77777777" w:rsidR="009B5D4E" w:rsidRDefault="009B5D4E"/>
    <w:sectPr w:rsidR="009B5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D66C2"/>
    <w:multiLevelType w:val="multilevel"/>
    <w:tmpl w:val="D7DA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70BAB"/>
    <w:multiLevelType w:val="multilevel"/>
    <w:tmpl w:val="A1C2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F2316"/>
    <w:multiLevelType w:val="multilevel"/>
    <w:tmpl w:val="69F2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186271">
    <w:abstractNumId w:val="1"/>
  </w:num>
  <w:num w:numId="2" w16cid:durableId="1792168757">
    <w:abstractNumId w:val="0"/>
  </w:num>
  <w:num w:numId="3" w16cid:durableId="491264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4E"/>
    <w:rsid w:val="002317A8"/>
    <w:rsid w:val="009B5D4E"/>
    <w:rsid w:val="00FE3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3BF1"/>
  <w15:chartTrackingRefBased/>
  <w15:docId w15:val="{3648C6B8-5ED5-4284-B69D-416C6258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5D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D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D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D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D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5D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D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D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D4E"/>
    <w:rPr>
      <w:rFonts w:eastAsiaTheme="majorEastAsia" w:cstheme="majorBidi"/>
      <w:color w:val="272727" w:themeColor="text1" w:themeTint="D8"/>
    </w:rPr>
  </w:style>
  <w:style w:type="paragraph" w:styleId="Title">
    <w:name w:val="Title"/>
    <w:basedOn w:val="Normal"/>
    <w:next w:val="Normal"/>
    <w:link w:val="TitleChar"/>
    <w:uiPriority w:val="10"/>
    <w:qFormat/>
    <w:rsid w:val="009B5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D4E"/>
    <w:pPr>
      <w:spacing w:before="160"/>
      <w:jc w:val="center"/>
    </w:pPr>
    <w:rPr>
      <w:i/>
      <w:iCs/>
      <w:color w:val="404040" w:themeColor="text1" w:themeTint="BF"/>
    </w:rPr>
  </w:style>
  <w:style w:type="character" w:customStyle="1" w:styleId="QuoteChar">
    <w:name w:val="Quote Char"/>
    <w:basedOn w:val="DefaultParagraphFont"/>
    <w:link w:val="Quote"/>
    <w:uiPriority w:val="29"/>
    <w:rsid w:val="009B5D4E"/>
    <w:rPr>
      <w:i/>
      <w:iCs/>
      <w:color w:val="404040" w:themeColor="text1" w:themeTint="BF"/>
    </w:rPr>
  </w:style>
  <w:style w:type="paragraph" w:styleId="ListParagraph">
    <w:name w:val="List Paragraph"/>
    <w:basedOn w:val="Normal"/>
    <w:uiPriority w:val="34"/>
    <w:qFormat/>
    <w:rsid w:val="009B5D4E"/>
    <w:pPr>
      <w:ind w:left="720"/>
      <w:contextualSpacing/>
    </w:pPr>
  </w:style>
  <w:style w:type="character" w:styleId="IntenseEmphasis">
    <w:name w:val="Intense Emphasis"/>
    <w:basedOn w:val="DefaultParagraphFont"/>
    <w:uiPriority w:val="21"/>
    <w:qFormat/>
    <w:rsid w:val="009B5D4E"/>
    <w:rPr>
      <w:i/>
      <w:iCs/>
      <w:color w:val="0F4761" w:themeColor="accent1" w:themeShade="BF"/>
    </w:rPr>
  </w:style>
  <w:style w:type="paragraph" w:styleId="IntenseQuote">
    <w:name w:val="Intense Quote"/>
    <w:basedOn w:val="Normal"/>
    <w:next w:val="Normal"/>
    <w:link w:val="IntenseQuoteChar"/>
    <w:uiPriority w:val="30"/>
    <w:qFormat/>
    <w:rsid w:val="009B5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D4E"/>
    <w:rPr>
      <w:i/>
      <w:iCs/>
      <w:color w:val="0F4761" w:themeColor="accent1" w:themeShade="BF"/>
    </w:rPr>
  </w:style>
  <w:style w:type="character" w:styleId="IntenseReference">
    <w:name w:val="Intense Reference"/>
    <w:basedOn w:val="DefaultParagraphFont"/>
    <w:uiPriority w:val="32"/>
    <w:qFormat/>
    <w:rsid w:val="009B5D4E"/>
    <w:rPr>
      <w:b/>
      <w:bCs/>
      <w:smallCaps/>
      <w:color w:val="0F4761" w:themeColor="accent1" w:themeShade="BF"/>
      <w:spacing w:val="5"/>
    </w:rPr>
  </w:style>
  <w:style w:type="paragraph" w:styleId="NormalWeb">
    <w:name w:val="Normal (Web)"/>
    <w:basedOn w:val="Normal"/>
    <w:uiPriority w:val="99"/>
    <w:semiHidden/>
    <w:unhideWhenUsed/>
    <w:rsid w:val="002317A8"/>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GOR - 70322000086</dc:creator>
  <cp:keywords/>
  <dc:description/>
  <cp:lastModifiedBy>MANYA GOR - 70322000086</cp:lastModifiedBy>
  <cp:revision>2</cp:revision>
  <dcterms:created xsi:type="dcterms:W3CDTF">2025-08-21T23:17:00Z</dcterms:created>
  <dcterms:modified xsi:type="dcterms:W3CDTF">2025-08-21T23:20:00Z</dcterms:modified>
</cp:coreProperties>
</file>