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2935" w14:textId="77777777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Applied AI Internship Task – Swiggy</w:t>
      </w:r>
    </w:p>
    <w:p w14:paraId="07D8DD47" w14:textId="26D5EFAF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Project Title:</w:t>
      </w:r>
      <w:r w:rsidRPr="00DE08C9">
        <w:rPr>
          <w:rFonts w:cstheme="minorHAnsi"/>
          <w:sz w:val="22"/>
          <w:szCs w:val="22"/>
        </w:rPr>
        <w:t xml:space="preserve"> AI-Powered Restaurant Review Summarization &amp; Risk Prediction</w:t>
      </w:r>
      <w:r w:rsidRPr="00DE08C9">
        <w:rPr>
          <w:rFonts w:cstheme="minorHAnsi"/>
          <w:sz w:val="22"/>
          <w:szCs w:val="22"/>
        </w:rPr>
        <w:br/>
      </w:r>
      <w:r w:rsidRPr="00DE08C9">
        <w:rPr>
          <w:rFonts w:cstheme="minorHAnsi"/>
          <w:b/>
          <w:bCs/>
          <w:sz w:val="22"/>
          <w:szCs w:val="22"/>
        </w:rPr>
        <w:t>Author:</w:t>
      </w:r>
      <w:r w:rsidRPr="00DE08C9">
        <w:rPr>
          <w:rFonts w:cstheme="minorHAnsi"/>
          <w:sz w:val="22"/>
          <w:szCs w:val="22"/>
        </w:rPr>
        <w:t xml:space="preserve"> Manya Chugh</w:t>
      </w:r>
      <w:r w:rsidRPr="00DE08C9">
        <w:rPr>
          <w:rFonts w:cstheme="minorHAnsi"/>
          <w:sz w:val="22"/>
          <w:szCs w:val="22"/>
        </w:rPr>
        <w:br/>
      </w:r>
      <w:r w:rsidRPr="00DE08C9">
        <w:rPr>
          <w:rFonts w:cstheme="minorHAnsi"/>
          <w:b/>
          <w:bCs/>
          <w:sz w:val="22"/>
          <w:szCs w:val="22"/>
        </w:rPr>
        <w:t>Date:</w:t>
      </w:r>
      <w:r>
        <w:rPr>
          <w:rFonts w:cstheme="minorHAnsi"/>
          <w:sz w:val="22"/>
          <w:szCs w:val="22"/>
        </w:rPr>
        <w:t xml:space="preserve"> </w:t>
      </w:r>
      <w:r w:rsidRPr="00DE08C9">
        <w:rPr>
          <w:rFonts w:cstheme="minorHAnsi"/>
          <w:sz w:val="22"/>
          <w:szCs w:val="22"/>
        </w:rPr>
        <w:t>02 Sept, 2025</w:t>
      </w:r>
    </w:p>
    <w:p w14:paraId="25ADAC8F" w14:textId="77777777" w:rsidR="00DE08C9" w:rsidRPr="00DE08C9" w:rsidRDefault="00000000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 w14:anchorId="026F94C6">
          <v:rect id="_x0000_i1025" style="width:0;height:1.5pt" o:hralign="center" o:hrstd="t" o:hr="t" fillcolor="#a0a0a0" stroked="f"/>
        </w:pict>
      </w:r>
    </w:p>
    <w:p w14:paraId="12C1B388" w14:textId="77777777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1. Introduction</w:t>
      </w:r>
    </w:p>
    <w:p w14:paraId="0202CAEC" w14:textId="27745C37" w:rsidR="00DE08C9" w:rsidRPr="00B31E28" w:rsidRDefault="00DE08C9" w:rsidP="00DE08C9">
      <w:p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t>For this project, the goal was to help restaurant partners get meaningful insights from customer reviews. I was provided a dataset containing reviews and restaurant information, and my task was to summarize feedback, identify high-risk restaurants, and create a simple web app that shows these insights in real-time.</w:t>
      </w:r>
    </w:p>
    <w:p w14:paraId="2989A634" w14:textId="3108E256" w:rsidR="00DE08C9" w:rsidRPr="00DE08C9" w:rsidRDefault="00DE08C9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So, </w:t>
      </w:r>
      <w:r w:rsidRPr="00DE08C9">
        <w:rPr>
          <w:rFonts w:cstheme="minorHAnsi"/>
          <w:sz w:val="22"/>
          <w:szCs w:val="22"/>
        </w:rPr>
        <w:t>I developed a solution that:</w:t>
      </w:r>
    </w:p>
    <w:p w14:paraId="20B9E28C" w14:textId="5CAA95A4" w:rsidR="00DE08C9" w:rsidRPr="00DE08C9" w:rsidRDefault="00DE08C9" w:rsidP="00DE08C9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Summarizes customer reviews </w:t>
      </w:r>
      <w:r>
        <w:rPr>
          <w:rFonts w:cstheme="minorHAnsi"/>
          <w:sz w:val="22"/>
          <w:szCs w:val="22"/>
        </w:rPr>
        <w:t>into short meaningful insights.</w:t>
      </w:r>
    </w:p>
    <w:p w14:paraId="289E4973" w14:textId="77777777" w:rsidR="00DE08C9" w:rsidRDefault="00DE08C9" w:rsidP="00DE08C9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Predicts which restaurants ar</w:t>
      </w:r>
      <w:r>
        <w:rPr>
          <w:rFonts w:cstheme="minorHAnsi"/>
          <w:sz w:val="22"/>
          <w:szCs w:val="22"/>
        </w:rPr>
        <w:t>e at high risks.</w:t>
      </w:r>
    </w:p>
    <w:p w14:paraId="1A8C342A" w14:textId="77777777" w:rsidR="00DE08C9" w:rsidRDefault="00DE08C9" w:rsidP="00DE08C9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Provides explainability and </w:t>
      </w:r>
      <w:r>
        <w:rPr>
          <w:rFonts w:cstheme="minorHAnsi"/>
          <w:sz w:val="22"/>
          <w:szCs w:val="22"/>
        </w:rPr>
        <w:t>factors which drive the risk prediction.</w:t>
      </w:r>
    </w:p>
    <w:p w14:paraId="4B2E6574" w14:textId="1C78B685" w:rsidR="00DE08C9" w:rsidRPr="00DE08C9" w:rsidRDefault="00DE08C9" w:rsidP="00DE08C9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Deploys the solution </w:t>
      </w:r>
      <w:r>
        <w:rPr>
          <w:rFonts w:cstheme="minorHAnsi"/>
          <w:sz w:val="22"/>
          <w:szCs w:val="22"/>
        </w:rPr>
        <w:t>in a simple web app.</w:t>
      </w:r>
    </w:p>
    <w:p w14:paraId="4DF6FEAA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This combines NLP for summarization, machine learning for risk prediction, and SHAP for interpretability, offering a complete end-to-end solution.</w:t>
      </w:r>
    </w:p>
    <w:p w14:paraId="17948C56" w14:textId="77777777" w:rsidR="00DE08C9" w:rsidRPr="00DE08C9" w:rsidRDefault="00000000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 w14:anchorId="0DAB1B9E">
          <v:rect id="_x0000_i1026" style="width:0;height:1.5pt" o:hralign="center" o:hrstd="t" o:hr="t" fillcolor="#a0a0a0" stroked="f"/>
        </w:pict>
      </w:r>
    </w:p>
    <w:p w14:paraId="38D88B25" w14:textId="77777777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2. Dataset &amp; Preprocessing</w:t>
      </w:r>
    </w:p>
    <w:p w14:paraId="665EE45A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The dataset included customer reviews, ratings, monthly sales, staff turnover, complaints count, and a risk label indicating whether a restaurant was high risk.</w:t>
      </w:r>
    </w:p>
    <w:p w14:paraId="616B4FB2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Data Cleaning:</w:t>
      </w:r>
    </w:p>
    <w:p w14:paraId="6CDD5B4B" w14:textId="77777777" w:rsidR="00DE08C9" w:rsidRPr="00DE08C9" w:rsidRDefault="00DE08C9" w:rsidP="00DE08C9">
      <w:pPr>
        <w:numPr>
          <w:ilvl w:val="0"/>
          <w:numId w:val="2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Filled missing reviews with "no review" to ensure completeness.</w:t>
      </w:r>
    </w:p>
    <w:p w14:paraId="03044137" w14:textId="77777777" w:rsidR="00DE08C9" w:rsidRPr="00DE08C9" w:rsidRDefault="00DE08C9" w:rsidP="00DE08C9">
      <w:pPr>
        <w:numPr>
          <w:ilvl w:val="0"/>
          <w:numId w:val="2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Converted the date column into a proper datetime format for consistency.</w:t>
      </w:r>
    </w:p>
    <w:p w14:paraId="55467CEC" w14:textId="77777777" w:rsidR="00DE08C9" w:rsidRPr="00DE08C9" w:rsidRDefault="00DE08C9" w:rsidP="00DE08C9">
      <w:pPr>
        <w:numPr>
          <w:ilvl w:val="0"/>
          <w:numId w:val="2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Lowercased all review text to maintain uniformity.</w:t>
      </w:r>
    </w:p>
    <w:p w14:paraId="0C334E72" w14:textId="074132B6" w:rsidR="00DE08C9" w:rsidRPr="00DE08C9" w:rsidRDefault="00DE08C9" w:rsidP="00DE08C9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For </w:t>
      </w:r>
      <w:r w:rsidRPr="00DE08C9">
        <w:rPr>
          <w:rFonts w:cstheme="minorHAnsi"/>
          <w:b/>
          <w:bCs/>
          <w:sz w:val="22"/>
          <w:szCs w:val="22"/>
        </w:rPr>
        <w:t>Visualization:</w:t>
      </w:r>
    </w:p>
    <w:p w14:paraId="27551454" w14:textId="77777777" w:rsidR="00DE08C9" w:rsidRPr="00190784" w:rsidRDefault="00DE08C9" w:rsidP="00DE08C9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190784">
        <w:rPr>
          <w:rFonts w:cstheme="minorHAnsi"/>
          <w:sz w:val="22"/>
          <w:szCs w:val="22"/>
        </w:rPr>
        <w:t>Risk label distribution highlighted the proportion of high-risk vs low-risk restaurants.</w:t>
      </w:r>
    </w:p>
    <w:p w14:paraId="05F994BD" w14:textId="77777777" w:rsidR="00DE08C9" w:rsidRPr="00190784" w:rsidRDefault="00DE08C9" w:rsidP="00DE08C9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190784">
        <w:rPr>
          <w:rFonts w:cstheme="minorHAnsi"/>
          <w:sz w:val="22"/>
          <w:szCs w:val="22"/>
        </w:rPr>
        <w:t>Complaints by risk label revealed a clear link between complaints and risk.</w:t>
      </w:r>
    </w:p>
    <w:p w14:paraId="52CBCF4E" w14:textId="77777777" w:rsidR="00DE08C9" w:rsidRPr="00190784" w:rsidRDefault="00DE08C9" w:rsidP="00DE08C9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190784">
        <w:rPr>
          <w:rFonts w:cstheme="minorHAnsi"/>
          <w:sz w:val="22"/>
          <w:szCs w:val="22"/>
        </w:rPr>
        <w:t>Correlation heatmap provided insights into how features like sales, ratings, and complaints relate to each other.</w:t>
      </w:r>
    </w:p>
    <w:p w14:paraId="6FDCC976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lastRenderedPageBreak/>
        <w:t>Feature Engineering:</w:t>
      </w:r>
    </w:p>
    <w:p w14:paraId="0429A3D0" w14:textId="32BBCD2B" w:rsidR="00DE08C9" w:rsidRPr="00DE08C9" w:rsidRDefault="00DE08C9" w:rsidP="00DE08C9">
      <w:pPr>
        <w:numPr>
          <w:ilvl w:val="0"/>
          <w:numId w:val="4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Sentiment</w:t>
      </w:r>
      <w:r w:rsidR="0085475C">
        <w:rPr>
          <w:rFonts w:cstheme="minorHAnsi"/>
          <w:b/>
          <w:bCs/>
          <w:sz w:val="22"/>
          <w:szCs w:val="22"/>
        </w:rPr>
        <w:t xml:space="preserve"> Score</w:t>
      </w:r>
      <w:r w:rsidRPr="00DE08C9">
        <w:rPr>
          <w:rFonts w:cstheme="minorHAnsi"/>
          <w:b/>
          <w:bCs/>
          <w:sz w:val="22"/>
          <w:szCs w:val="22"/>
        </w:rPr>
        <w:t>:</w:t>
      </w:r>
      <w:r w:rsidRPr="00DE08C9">
        <w:rPr>
          <w:rFonts w:cstheme="minorHAnsi"/>
          <w:sz w:val="22"/>
          <w:szCs w:val="22"/>
        </w:rPr>
        <w:t xml:space="preserve"> Calculated using </w:t>
      </w:r>
      <w:proofErr w:type="spellStart"/>
      <w:r w:rsidRPr="00DE08C9">
        <w:rPr>
          <w:rFonts w:cstheme="minorHAnsi"/>
          <w:sz w:val="22"/>
          <w:szCs w:val="22"/>
        </w:rPr>
        <w:t>TextBlob</w:t>
      </w:r>
      <w:proofErr w:type="spellEnd"/>
      <w:r w:rsidRPr="00DE08C9">
        <w:rPr>
          <w:rFonts w:cstheme="minorHAnsi"/>
          <w:sz w:val="22"/>
          <w:szCs w:val="22"/>
        </w:rPr>
        <w:t xml:space="preserve"> to capture whether reviews were generally positive or negative.</w:t>
      </w:r>
    </w:p>
    <w:p w14:paraId="4C7E246D" w14:textId="3C0E3156" w:rsidR="00DE08C9" w:rsidRPr="00DE08C9" w:rsidRDefault="00DE08C9" w:rsidP="00DE08C9">
      <w:pPr>
        <w:numPr>
          <w:ilvl w:val="0"/>
          <w:numId w:val="4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Review length:</w:t>
      </w:r>
      <w:r w:rsidRPr="00DE08C9">
        <w:rPr>
          <w:rFonts w:cstheme="minorHAnsi"/>
          <w:sz w:val="22"/>
          <w:szCs w:val="22"/>
        </w:rPr>
        <w:t xml:space="preserve"> Counted words in each</w:t>
      </w:r>
      <w:r w:rsidR="0085475C">
        <w:rPr>
          <w:rFonts w:cstheme="minorHAnsi"/>
          <w:sz w:val="22"/>
          <w:szCs w:val="22"/>
        </w:rPr>
        <w:t>.</w:t>
      </w:r>
    </w:p>
    <w:p w14:paraId="1E48367A" w14:textId="55A89CD8" w:rsidR="00DE08C9" w:rsidRPr="00DE08C9" w:rsidRDefault="00DE08C9" w:rsidP="00DE08C9">
      <w:pPr>
        <w:numPr>
          <w:ilvl w:val="0"/>
          <w:numId w:val="4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Combined these with</w:t>
      </w:r>
      <w:r w:rsidR="0085475C">
        <w:rPr>
          <w:rFonts w:cstheme="minorHAnsi"/>
          <w:sz w:val="22"/>
          <w:szCs w:val="22"/>
        </w:rPr>
        <w:t xml:space="preserve"> </w:t>
      </w:r>
      <w:proofErr w:type="gramStart"/>
      <w:r w:rsidR="0085475C">
        <w:rPr>
          <w:rFonts w:cstheme="minorHAnsi"/>
          <w:sz w:val="22"/>
          <w:szCs w:val="22"/>
        </w:rPr>
        <w:t xml:space="preserve">features </w:t>
      </w:r>
      <w:r w:rsidRPr="00DE08C9">
        <w:rPr>
          <w:rFonts w:cstheme="minorHAnsi"/>
          <w:sz w:val="22"/>
          <w:szCs w:val="22"/>
        </w:rPr>
        <w:t>:</w:t>
      </w:r>
      <w:proofErr w:type="gramEnd"/>
      <w:r w:rsidRPr="00DE08C9">
        <w:rPr>
          <w:rFonts w:cstheme="minorHAnsi"/>
          <w:sz w:val="22"/>
          <w:szCs w:val="22"/>
        </w:rPr>
        <w:t xml:space="preserve"> </w:t>
      </w:r>
      <w:proofErr w:type="spellStart"/>
      <w:r w:rsidRPr="00DE08C9">
        <w:rPr>
          <w:rFonts w:cstheme="minorHAnsi"/>
          <w:sz w:val="22"/>
          <w:szCs w:val="22"/>
        </w:rPr>
        <w:t>monthly_sales</w:t>
      </w:r>
      <w:proofErr w:type="spellEnd"/>
      <w:r w:rsidRPr="00DE08C9">
        <w:rPr>
          <w:rFonts w:cstheme="minorHAnsi"/>
          <w:sz w:val="22"/>
          <w:szCs w:val="22"/>
        </w:rPr>
        <w:t xml:space="preserve">, </w:t>
      </w:r>
      <w:proofErr w:type="spellStart"/>
      <w:r w:rsidRPr="00DE08C9">
        <w:rPr>
          <w:rFonts w:cstheme="minorHAnsi"/>
          <w:sz w:val="22"/>
          <w:szCs w:val="22"/>
        </w:rPr>
        <w:t>complaints_count</w:t>
      </w:r>
      <w:proofErr w:type="spellEnd"/>
      <w:r w:rsidRPr="00DE08C9">
        <w:rPr>
          <w:rFonts w:cstheme="minorHAnsi"/>
          <w:sz w:val="22"/>
          <w:szCs w:val="22"/>
        </w:rPr>
        <w:t xml:space="preserve">, </w:t>
      </w:r>
      <w:proofErr w:type="spellStart"/>
      <w:r w:rsidRPr="00DE08C9">
        <w:rPr>
          <w:rFonts w:cstheme="minorHAnsi"/>
          <w:sz w:val="22"/>
          <w:szCs w:val="22"/>
        </w:rPr>
        <w:t>avg_rating</w:t>
      </w:r>
      <w:proofErr w:type="spellEnd"/>
      <w:r w:rsidRPr="00DE08C9">
        <w:rPr>
          <w:rFonts w:cstheme="minorHAnsi"/>
          <w:sz w:val="22"/>
          <w:szCs w:val="22"/>
        </w:rPr>
        <w:t xml:space="preserve">, </w:t>
      </w:r>
      <w:proofErr w:type="spellStart"/>
      <w:r w:rsidRPr="00DE08C9">
        <w:rPr>
          <w:rFonts w:cstheme="minorHAnsi"/>
          <w:sz w:val="22"/>
          <w:szCs w:val="22"/>
        </w:rPr>
        <w:t>staff_turnover</w:t>
      </w:r>
      <w:proofErr w:type="spellEnd"/>
      <w:r w:rsidRPr="00DE08C9">
        <w:rPr>
          <w:rFonts w:cstheme="minorHAnsi"/>
          <w:sz w:val="22"/>
          <w:szCs w:val="22"/>
        </w:rPr>
        <w:t>.</w:t>
      </w:r>
    </w:p>
    <w:p w14:paraId="535EA7BB" w14:textId="77777777" w:rsidR="00DE08C9" w:rsidRPr="00DE08C9" w:rsidRDefault="00DE08C9" w:rsidP="00DE08C9">
      <w:pPr>
        <w:numPr>
          <w:ilvl w:val="0"/>
          <w:numId w:val="4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Features were </w:t>
      </w:r>
      <w:r w:rsidRPr="00190784">
        <w:rPr>
          <w:rFonts w:cstheme="minorHAnsi"/>
          <w:sz w:val="22"/>
          <w:szCs w:val="22"/>
        </w:rPr>
        <w:t>standardized</w:t>
      </w:r>
      <w:r w:rsidRPr="00DE08C9">
        <w:rPr>
          <w:rFonts w:cstheme="minorHAnsi"/>
          <w:sz w:val="22"/>
          <w:szCs w:val="22"/>
        </w:rPr>
        <w:t xml:space="preserve"> using </w:t>
      </w:r>
      <w:proofErr w:type="spellStart"/>
      <w:r w:rsidRPr="00DE08C9">
        <w:rPr>
          <w:rFonts w:cstheme="minorHAnsi"/>
          <w:sz w:val="22"/>
          <w:szCs w:val="22"/>
        </w:rPr>
        <w:t>StandardScaler</w:t>
      </w:r>
      <w:proofErr w:type="spellEnd"/>
      <w:r w:rsidRPr="00DE08C9">
        <w:rPr>
          <w:rFonts w:cstheme="minorHAnsi"/>
          <w:sz w:val="22"/>
          <w:szCs w:val="22"/>
        </w:rPr>
        <w:t xml:space="preserve"> to improve model performance.</w:t>
      </w:r>
    </w:p>
    <w:p w14:paraId="7155A0B9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Data Preparation:</w:t>
      </w:r>
    </w:p>
    <w:p w14:paraId="7D03D9B5" w14:textId="77777777" w:rsidR="00DE08C9" w:rsidRPr="00DE08C9" w:rsidRDefault="00DE08C9" w:rsidP="00DE08C9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The final feature matrix X and target vector y were split into </w:t>
      </w:r>
      <w:r w:rsidRPr="00190784">
        <w:rPr>
          <w:rFonts w:cstheme="minorHAnsi"/>
          <w:sz w:val="22"/>
          <w:szCs w:val="22"/>
        </w:rPr>
        <w:t>80% training and 20% testing,</w:t>
      </w:r>
      <w:r w:rsidRPr="00DE08C9">
        <w:rPr>
          <w:rFonts w:cstheme="minorHAnsi"/>
          <w:sz w:val="22"/>
          <w:szCs w:val="22"/>
        </w:rPr>
        <w:t xml:space="preserve"> ensuring both high-risk and low-risk restaurants were represented.</w:t>
      </w:r>
    </w:p>
    <w:p w14:paraId="17C3E260" w14:textId="77777777" w:rsidR="00DE08C9" w:rsidRPr="00DE08C9" w:rsidRDefault="00000000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 w14:anchorId="784F2BE7">
          <v:rect id="_x0000_i1027" style="width:0;height:1.5pt" o:hralign="center" o:hrstd="t" o:hr="t" fillcolor="#a0a0a0" stroked="f"/>
        </w:pict>
      </w:r>
    </w:p>
    <w:p w14:paraId="50D04CD3" w14:textId="77777777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3. Summarizing Reviews (NLP)</w:t>
      </w:r>
    </w:p>
    <w:p w14:paraId="62200D39" w14:textId="1BB46CC1" w:rsidR="00DE08C9" w:rsidRPr="00DE08C9" w:rsidRDefault="0085475C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goal was to condense all reviews into a meaning 2-3 sentence summary for quick and valuable insights.</w:t>
      </w:r>
    </w:p>
    <w:p w14:paraId="02A823FE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Model Choice:</w:t>
      </w:r>
    </w:p>
    <w:p w14:paraId="506A2CDD" w14:textId="0630D41F" w:rsidR="0085475C" w:rsidRDefault="00DE08C9" w:rsidP="00DE08C9">
      <w:pPr>
        <w:numPr>
          <w:ilvl w:val="0"/>
          <w:numId w:val="6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I used </w:t>
      </w:r>
      <w:r w:rsidRPr="00190784">
        <w:rPr>
          <w:rFonts w:cstheme="minorHAnsi"/>
          <w:sz w:val="22"/>
          <w:szCs w:val="22"/>
        </w:rPr>
        <w:t>BART-large-CNN,</w:t>
      </w:r>
      <w:r w:rsidRPr="00DE08C9">
        <w:rPr>
          <w:rFonts w:cstheme="minorHAnsi"/>
          <w:sz w:val="22"/>
          <w:szCs w:val="22"/>
        </w:rPr>
        <w:t xml:space="preserve"> a transformer model</w:t>
      </w:r>
      <w:r w:rsidR="00190784">
        <w:rPr>
          <w:rFonts w:cstheme="minorHAnsi"/>
          <w:sz w:val="22"/>
          <w:szCs w:val="22"/>
        </w:rPr>
        <w:t xml:space="preserve"> that was trained on CNN daily mail dataset for summarization tasks.</w:t>
      </w:r>
    </w:p>
    <w:p w14:paraId="07798A6A" w14:textId="1A465FAA" w:rsidR="00DE08C9" w:rsidRPr="00DE08C9" w:rsidRDefault="0085475C" w:rsidP="00DE08C9">
      <w:pPr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it is</w:t>
      </w:r>
      <w:r w:rsidR="00DE08C9" w:rsidRPr="00DE08C9">
        <w:rPr>
          <w:rFonts w:cstheme="minorHAnsi"/>
          <w:sz w:val="22"/>
          <w:szCs w:val="22"/>
        </w:rPr>
        <w:t xml:space="preserve"> suitable for abstractive summarization. It</w:t>
      </w:r>
      <w:r>
        <w:rPr>
          <w:rFonts w:cstheme="minorHAnsi"/>
          <w:sz w:val="22"/>
          <w:szCs w:val="22"/>
        </w:rPr>
        <w:t xml:space="preserve"> </w:t>
      </w:r>
      <w:r w:rsidR="00DE08C9" w:rsidRPr="00DE08C9">
        <w:rPr>
          <w:rFonts w:cstheme="minorHAnsi"/>
          <w:sz w:val="22"/>
          <w:szCs w:val="22"/>
        </w:rPr>
        <w:t>understand</w:t>
      </w:r>
      <w:r>
        <w:rPr>
          <w:rFonts w:cstheme="minorHAnsi"/>
          <w:sz w:val="22"/>
          <w:szCs w:val="22"/>
        </w:rPr>
        <w:t>s</w:t>
      </w:r>
      <w:r w:rsidR="00DE08C9" w:rsidRPr="00DE08C9">
        <w:rPr>
          <w:rFonts w:cstheme="minorHAnsi"/>
          <w:sz w:val="22"/>
          <w:szCs w:val="22"/>
        </w:rPr>
        <w:t xml:space="preserve"> context across multiple reviews and generate</w:t>
      </w:r>
      <w:r w:rsidR="00190784">
        <w:rPr>
          <w:rFonts w:cstheme="minorHAnsi"/>
          <w:sz w:val="22"/>
          <w:szCs w:val="22"/>
        </w:rPr>
        <w:t>s</w:t>
      </w:r>
      <w:r w:rsidR="00DE08C9" w:rsidRPr="00DE08C9">
        <w:rPr>
          <w:rFonts w:cstheme="minorHAnsi"/>
          <w:sz w:val="22"/>
          <w:szCs w:val="22"/>
        </w:rPr>
        <w:t xml:space="preserve"> coherent summaries.</w:t>
      </w:r>
    </w:p>
    <w:p w14:paraId="43B474B7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Evaluation:</w:t>
      </w:r>
    </w:p>
    <w:p w14:paraId="7CEE72B5" w14:textId="26488CE6" w:rsidR="00DE08C9" w:rsidRPr="00DE08C9" w:rsidRDefault="00DE08C9" w:rsidP="00DE08C9">
      <w:pPr>
        <w:numPr>
          <w:ilvl w:val="0"/>
          <w:numId w:val="8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Used ROUGE scores for word overlap and cosine similarity for semantic similarity.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159"/>
        <w:gridCol w:w="1159"/>
        <w:gridCol w:w="1140"/>
        <w:gridCol w:w="1597"/>
      </w:tblGrid>
      <w:tr w:rsidR="00DE08C9" w:rsidRPr="00DE08C9" w14:paraId="1070AA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38EFA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1D80E52A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ROUGE-1 F1</w:t>
            </w:r>
          </w:p>
        </w:tc>
        <w:tc>
          <w:tcPr>
            <w:tcW w:w="0" w:type="auto"/>
            <w:vAlign w:val="center"/>
            <w:hideMark/>
          </w:tcPr>
          <w:p w14:paraId="74E435A6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ROUGE-2 F1</w:t>
            </w:r>
          </w:p>
        </w:tc>
        <w:tc>
          <w:tcPr>
            <w:tcW w:w="0" w:type="auto"/>
            <w:vAlign w:val="center"/>
            <w:hideMark/>
          </w:tcPr>
          <w:p w14:paraId="71EB26C0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ROUGE-L F1</w:t>
            </w:r>
          </w:p>
        </w:tc>
        <w:tc>
          <w:tcPr>
            <w:tcW w:w="0" w:type="auto"/>
            <w:vAlign w:val="center"/>
            <w:hideMark/>
          </w:tcPr>
          <w:p w14:paraId="653A80EB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Cosine Similarity</w:t>
            </w:r>
          </w:p>
        </w:tc>
      </w:tr>
      <w:tr w:rsidR="00DE08C9" w:rsidRPr="00DE08C9" w14:paraId="4AEDC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AB18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9395C2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0.720</w:t>
            </w:r>
          </w:p>
        </w:tc>
        <w:tc>
          <w:tcPr>
            <w:tcW w:w="0" w:type="auto"/>
            <w:vAlign w:val="center"/>
            <w:hideMark/>
          </w:tcPr>
          <w:p w14:paraId="1EE4E562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0.696</w:t>
            </w:r>
          </w:p>
        </w:tc>
        <w:tc>
          <w:tcPr>
            <w:tcW w:w="0" w:type="auto"/>
            <w:vAlign w:val="center"/>
            <w:hideMark/>
          </w:tcPr>
          <w:p w14:paraId="4E409307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0.720</w:t>
            </w:r>
          </w:p>
        </w:tc>
        <w:tc>
          <w:tcPr>
            <w:tcW w:w="0" w:type="auto"/>
            <w:vAlign w:val="center"/>
            <w:hideMark/>
          </w:tcPr>
          <w:p w14:paraId="1E5556C0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0.763</w:t>
            </w:r>
          </w:p>
        </w:tc>
      </w:tr>
      <w:tr w:rsidR="00DE08C9" w:rsidRPr="00DE08C9" w14:paraId="337B1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5D28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5577DD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0.643</w:t>
            </w:r>
          </w:p>
        </w:tc>
        <w:tc>
          <w:tcPr>
            <w:tcW w:w="0" w:type="auto"/>
            <w:vAlign w:val="center"/>
            <w:hideMark/>
          </w:tcPr>
          <w:p w14:paraId="7FE412D4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0.615</w:t>
            </w:r>
          </w:p>
        </w:tc>
        <w:tc>
          <w:tcPr>
            <w:tcW w:w="0" w:type="auto"/>
            <w:vAlign w:val="center"/>
            <w:hideMark/>
          </w:tcPr>
          <w:p w14:paraId="6BB33C09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0.643</w:t>
            </w:r>
          </w:p>
        </w:tc>
        <w:tc>
          <w:tcPr>
            <w:tcW w:w="0" w:type="auto"/>
            <w:vAlign w:val="center"/>
            <w:hideMark/>
          </w:tcPr>
          <w:p w14:paraId="56130A32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0.665</w:t>
            </w:r>
          </w:p>
        </w:tc>
      </w:tr>
      <w:tr w:rsidR="00DE08C9" w:rsidRPr="00DE08C9" w14:paraId="30605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9D8D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52DF0C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0.485</w:t>
            </w:r>
          </w:p>
        </w:tc>
        <w:tc>
          <w:tcPr>
            <w:tcW w:w="0" w:type="auto"/>
            <w:vAlign w:val="center"/>
            <w:hideMark/>
          </w:tcPr>
          <w:p w14:paraId="7443AB5E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0.452</w:t>
            </w:r>
          </w:p>
        </w:tc>
        <w:tc>
          <w:tcPr>
            <w:tcW w:w="0" w:type="auto"/>
            <w:vAlign w:val="center"/>
            <w:hideMark/>
          </w:tcPr>
          <w:p w14:paraId="63123772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0.485</w:t>
            </w:r>
          </w:p>
        </w:tc>
        <w:tc>
          <w:tcPr>
            <w:tcW w:w="0" w:type="auto"/>
            <w:vAlign w:val="center"/>
            <w:hideMark/>
          </w:tcPr>
          <w:p w14:paraId="4CE60BD2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0.563</w:t>
            </w:r>
          </w:p>
        </w:tc>
      </w:tr>
      <w:tr w:rsidR="00DE08C9" w:rsidRPr="00DE08C9" w14:paraId="01051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C5EC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CCF1B5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03619A14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5260A544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60B0FDCA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0.000</w:t>
            </w:r>
          </w:p>
        </w:tc>
      </w:tr>
      <w:tr w:rsidR="00DE08C9" w:rsidRPr="00DE08C9" w14:paraId="3306E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14BB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A92366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0.839</w:t>
            </w:r>
          </w:p>
        </w:tc>
        <w:tc>
          <w:tcPr>
            <w:tcW w:w="0" w:type="auto"/>
            <w:vAlign w:val="center"/>
            <w:hideMark/>
          </w:tcPr>
          <w:p w14:paraId="4BBFE0B6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0.828</w:t>
            </w:r>
          </w:p>
        </w:tc>
        <w:tc>
          <w:tcPr>
            <w:tcW w:w="0" w:type="auto"/>
            <w:vAlign w:val="center"/>
            <w:hideMark/>
          </w:tcPr>
          <w:p w14:paraId="1B1C8C19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0.839</w:t>
            </w:r>
          </w:p>
        </w:tc>
        <w:tc>
          <w:tcPr>
            <w:tcW w:w="0" w:type="auto"/>
            <w:vAlign w:val="center"/>
            <w:hideMark/>
          </w:tcPr>
          <w:p w14:paraId="313756BA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0.810</w:t>
            </w:r>
          </w:p>
        </w:tc>
      </w:tr>
    </w:tbl>
    <w:p w14:paraId="11B023DE" w14:textId="77777777" w:rsidR="0085475C" w:rsidRDefault="0085475C" w:rsidP="00DE08C9">
      <w:pPr>
        <w:rPr>
          <w:rFonts w:cstheme="minorHAnsi"/>
          <w:b/>
          <w:bCs/>
          <w:sz w:val="22"/>
          <w:szCs w:val="22"/>
        </w:rPr>
      </w:pPr>
    </w:p>
    <w:p w14:paraId="5B9F834A" w14:textId="77777777" w:rsidR="0085475C" w:rsidRDefault="0085475C" w:rsidP="00DE08C9">
      <w:pPr>
        <w:rPr>
          <w:rFonts w:cstheme="minorHAnsi"/>
          <w:b/>
          <w:bCs/>
          <w:sz w:val="22"/>
          <w:szCs w:val="22"/>
        </w:rPr>
      </w:pPr>
    </w:p>
    <w:p w14:paraId="74EAADC9" w14:textId="77777777" w:rsidR="0085475C" w:rsidRDefault="0085475C" w:rsidP="00DE08C9">
      <w:pPr>
        <w:rPr>
          <w:rFonts w:cstheme="minorHAnsi"/>
          <w:b/>
          <w:bCs/>
          <w:sz w:val="22"/>
          <w:szCs w:val="22"/>
        </w:rPr>
      </w:pPr>
    </w:p>
    <w:p w14:paraId="2AECE43C" w14:textId="05EAB9D3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Observations &amp; Challenges:</w:t>
      </w:r>
    </w:p>
    <w:p w14:paraId="12FD3032" w14:textId="006566AD" w:rsidR="00DE08C9" w:rsidRPr="00DE08C9" w:rsidRDefault="0085475C" w:rsidP="0085475C">
      <w:pPr>
        <w:rPr>
          <w:rFonts w:cstheme="minorHAnsi"/>
          <w:sz w:val="22"/>
          <w:szCs w:val="22"/>
        </w:rPr>
      </w:pPr>
      <w:r w:rsidRPr="0085475C">
        <w:rPr>
          <w:rFonts w:cstheme="minorHAnsi"/>
          <w:sz w:val="22"/>
          <w:szCs w:val="22"/>
        </w:rPr>
        <w:t xml:space="preserve">During the implementation of </w:t>
      </w:r>
      <w:proofErr w:type="gramStart"/>
      <w:r w:rsidRPr="0085475C">
        <w:rPr>
          <w:rFonts w:cstheme="minorHAnsi"/>
          <w:sz w:val="22"/>
          <w:szCs w:val="22"/>
        </w:rPr>
        <w:t xml:space="preserve">BART, </w:t>
      </w:r>
      <w:r>
        <w:rPr>
          <w:rFonts w:cstheme="minorHAnsi"/>
          <w:sz w:val="22"/>
          <w:szCs w:val="22"/>
        </w:rPr>
        <w:t xml:space="preserve"> the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Pr="0085475C">
        <w:rPr>
          <w:rFonts w:cstheme="minorHAnsi"/>
          <w:sz w:val="22"/>
          <w:szCs w:val="22"/>
        </w:rPr>
        <w:t xml:space="preserve">summarizer did not generate meaningful outputs for the restaurant reviews. </w:t>
      </w:r>
      <w:r>
        <w:rPr>
          <w:rFonts w:cstheme="minorHAnsi"/>
          <w:sz w:val="22"/>
          <w:szCs w:val="22"/>
        </w:rPr>
        <w:t>I</w:t>
      </w:r>
      <w:r w:rsidRPr="0085475C">
        <w:rPr>
          <w:rFonts w:cstheme="minorHAnsi"/>
          <w:sz w:val="22"/>
          <w:szCs w:val="22"/>
        </w:rPr>
        <w:t>t was found that many reviews in the dataset contained random or incomplete text</w:t>
      </w:r>
      <w:r>
        <w:rPr>
          <w:rFonts w:cstheme="minorHAnsi"/>
          <w:sz w:val="22"/>
          <w:szCs w:val="22"/>
        </w:rPr>
        <w:t xml:space="preserve">. </w:t>
      </w:r>
      <w:r w:rsidRPr="0085475C">
        <w:rPr>
          <w:rFonts w:cstheme="minorHAnsi"/>
          <w:sz w:val="22"/>
          <w:szCs w:val="22"/>
        </w:rPr>
        <w:t>Since BART is a generative model trained on coherent</w:t>
      </w:r>
      <w:r w:rsidR="0057719D">
        <w:rPr>
          <w:rFonts w:cstheme="minorHAnsi"/>
          <w:sz w:val="22"/>
          <w:szCs w:val="22"/>
        </w:rPr>
        <w:t xml:space="preserve"> and </w:t>
      </w:r>
      <w:r w:rsidRPr="0085475C">
        <w:rPr>
          <w:rFonts w:cstheme="minorHAnsi"/>
          <w:sz w:val="22"/>
          <w:szCs w:val="22"/>
        </w:rPr>
        <w:t>structured text, it struggled to condense such noisy input into meaningful summaries. As a result, the summaries produced did not accurately reflect the content of the reviews</w:t>
      </w:r>
      <w:r w:rsidR="0057719D">
        <w:rPr>
          <w:rFonts w:cstheme="minorHAnsi"/>
          <w:sz w:val="22"/>
          <w:szCs w:val="22"/>
        </w:rPr>
        <w:t>. But on real words and reviews, it would work just fine.</w:t>
      </w:r>
    </w:p>
    <w:p w14:paraId="162EB50D" w14:textId="77777777" w:rsidR="00DE08C9" w:rsidRPr="00DE08C9" w:rsidRDefault="00000000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 w14:anchorId="105433E8">
          <v:rect id="_x0000_i1028" style="width:0;height:1.5pt" o:hralign="center" o:hrstd="t" o:hr="t" fillcolor="#a0a0a0" stroked="f"/>
        </w:pict>
      </w:r>
    </w:p>
    <w:p w14:paraId="18E460C2" w14:textId="77777777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4. Predicting High-Risk Restaurants (ML)</w:t>
      </w:r>
    </w:p>
    <w:p w14:paraId="0C60AC53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Using restaurant metrics and review-derived features, I trained three models: </w:t>
      </w:r>
      <w:r w:rsidRPr="00DE08C9">
        <w:rPr>
          <w:rFonts w:cstheme="minorHAnsi"/>
          <w:b/>
          <w:bCs/>
          <w:sz w:val="22"/>
          <w:szCs w:val="22"/>
        </w:rPr>
        <w:t xml:space="preserve">Logistic Regression, </w:t>
      </w:r>
      <w:proofErr w:type="spellStart"/>
      <w:r w:rsidRPr="00DE08C9">
        <w:rPr>
          <w:rFonts w:cstheme="minorHAnsi"/>
          <w:b/>
          <w:bCs/>
          <w:sz w:val="22"/>
          <w:szCs w:val="22"/>
        </w:rPr>
        <w:t>XGBoost</w:t>
      </w:r>
      <w:proofErr w:type="spellEnd"/>
      <w:r w:rsidRPr="00DE08C9">
        <w:rPr>
          <w:rFonts w:cstheme="minorHAnsi"/>
          <w:b/>
          <w:bCs/>
          <w:sz w:val="22"/>
          <w:szCs w:val="22"/>
        </w:rPr>
        <w:t>, and SVM</w:t>
      </w:r>
      <w:r w:rsidRPr="00DE08C9">
        <w:rPr>
          <w:rFonts w:cstheme="minorHAnsi"/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888"/>
        <w:gridCol w:w="599"/>
        <w:gridCol w:w="840"/>
        <w:gridCol w:w="919"/>
      </w:tblGrid>
      <w:tr w:rsidR="00DE08C9" w:rsidRPr="00DE08C9" w14:paraId="7459EA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FA851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AA92629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629BAC0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9EE3901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30DD2B9" w14:textId="77777777" w:rsidR="00DE08C9" w:rsidRPr="00DE08C9" w:rsidRDefault="00DE08C9" w:rsidP="00DE08C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E08C9">
              <w:rPr>
                <w:rFonts w:cstheme="minorHAnsi"/>
                <w:b/>
                <w:bCs/>
                <w:sz w:val="22"/>
                <w:szCs w:val="22"/>
              </w:rPr>
              <w:t>ROC-AUC</w:t>
            </w:r>
          </w:p>
        </w:tc>
      </w:tr>
      <w:tr w:rsidR="00DE08C9" w:rsidRPr="00DE08C9" w14:paraId="7FBC1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2FA0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851D595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0.879</w:t>
            </w:r>
          </w:p>
        </w:tc>
        <w:tc>
          <w:tcPr>
            <w:tcW w:w="0" w:type="auto"/>
            <w:vAlign w:val="center"/>
            <w:hideMark/>
          </w:tcPr>
          <w:p w14:paraId="667B8167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0.717</w:t>
            </w:r>
          </w:p>
        </w:tc>
        <w:tc>
          <w:tcPr>
            <w:tcW w:w="0" w:type="auto"/>
            <w:vAlign w:val="center"/>
            <w:hideMark/>
          </w:tcPr>
          <w:p w14:paraId="2B20492D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0.790</w:t>
            </w:r>
          </w:p>
        </w:tc>
        <w:tc>
          <w:tcPr>
            <w:tcW w:w="0" w:type="auto"/>
            <w:vAlign w:val="center"/>
            <w:hideMark/>
          </w:tcPr>
          <w:p w14:paraId="10A40763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0.981</w:t>
            </w:r>
          </w:p>
        </w:tc>
      </w:tr>
      <w:tr w:rsidR="00DE08C9" w:rsidRPr="00DE08C9" w14:paraId="506E1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8960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DE08C9">
              <w:rPr>
                <w:rFonts w:cstheme="minorHAnsi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022AE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33F6252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1ABE065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9CC5F3B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1.000</w:t>
            </w:r>
          </w:p>
        </w:tc>
      </w:tr>
      <w:tr w:rsidR="00DE08C9" w:rsidRPr="00DE08C9" w14:paraId="227BC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7FB8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A48918F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0.948</w:t>
            </w:r>
          </w:p>
        </w:tc>
        <w:tc>
          <w:tcPr>
            <w:tcW w:w="0" w:type="auto"/>
            <w:vAlign w:val="center"/>
            <w:hideMark/>
          </w:tcPr>
          <w:p w14:paraId="6D04DB03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0.972</w:t>
            </w:r>
          </w:p>
        </w:tc>
        <w:tc>
          <w:tcPr>
            <w:tcW w:w="0" w:type="auto"/>
            <w:vAlign w:val="center"/>
            <w:hideMark/>
          </w:tcPr>
          <w:p w14:paraId="6E52E78A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0.960</w:t>
            </w:r>
          </w:p>
        </w:tc>
        <w:tc>
          <w:tcPr>
            <w:tcW w:w="0" w:type="auto"/>
            <w:vAlign w:val="center"/>
            <w:hideMark/>
          </w:tcPr>
          <w:p w14:paraId="7D89973C" w14:textId="77777777" w:rsidR="00DE08C9" w:rsidRPr="00DE08C9" w:rsidRDefault="00DE08C9" w:rsidP="00DE08C9">
            <w:pPr>
              <w:rPr>
                <w:rFonts w:cstheme="minorHAnsi"/>
                <w:sz w:val="22"/>
                <w:szCs w:val="22"/>
              </w:rPr>
            </w:pPr>
            <w:r w:rsidRPr="00DE08C9">
              <w:rPr>
                <w:rFonts w:cstheme="minorHAnsi"/>
                <w:sz w:val="22"/>
                <w:szCs w:val="22"/>
              </w:rPr>
              <w:t>0.999</w:t>
            </w:r>
          </w:p>
        </w:tc>
      </w:tr>
    </w:tbl>
    <w:p w14:paraId="028BBA69" w14:textId="120C571D" w:rsid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Insights</w:t>
      </w:r>
      <w:r w:rsidR="0057719D">
        <w:rPr>
          <w:rFonts w:cstheme="minorHAnsi"/>
          <w:b/>
          <w:bCs/>
          <w:sz w:val="22"/>
          <w:szCs w:val="22"/>
        </w:rPr>
        <w:t xml:space="preserve"> and conclusion</w:t>
      </w:r>
      <w:r w:rsidRPr="00DE08C9">
        <w:rPr>
          <w:rFonts w:cstheme="minorHAnsi"/>
          <w:b/>
          <w:bCs/>
          <w:sz w:val="22"/>
          <w:szCs w:val="22"/>
        </w:rPr>
        <w:t>:</w:t>
      </w:r>
    </w:p>
    <w:p w14:paraId="3841C248" w14:textId="4C5ECDD3" w:rsidR="0057719D" w:rsidRPr="0057719D" w:rsidRDefault="0057719D" w:rsidP="0057719D">
      <w:pPr>
        <w:rPr>
          <w:rFonts w:cstheme="minorHAnsi"/>
          <w:sz w:val="22"/>
          <w:szCs w:val="22"/>
        </w:rPr>
      </w:pPr>
      <w:r w:rsidRPr="0057719D">
        <w:rPr>
          <w:rFonts w:cstheme="minorHAnsi"/>
          <w:sz w:val="22"/>
          <w:szCs w:val="22"/>
        </w:rPr>
        <w:t xml:space="preserve">It can be clearly seen that </w:t>
      </w:r>
      <w:proofErr w:type="spellStart"/>
      <w:r w:rsidRPr="0057719D">
        <w:rPr>
          <w:rFonts w:cstheme="minorHAnsi"/>
          <w:sz w:val="22"/>
          <w:szCs w:val="22"/>
        </w:rPr>
        <w:t>Xgboost</w:t>
      </w:r>
      <w:proofErr w:type="spellEnd"/>
      <w:r w:rsidRPr="0057719D">
        <w:rPr>
          <w:rFonts w:cstheme="minorHAnsi"/>
          <w:sz w:val="22"/>
          <w:szCs w:val="22"/>
        </w:rPr>
        <w:t xml:space="preserve"> outperformed and achieved a perfect score with all metrics equal to 1.0, reason most likely</w:t>
      </w:r>
      <w:r w:rsidR="00B31E28">
        <w:rPr>
          <w:rFonts w:cstheme="minorHAnsi"/>
          <w:sz w:val="22"/>
          <w:szCs w:val="22"/>
        </w:rPr>
        <w:t xml:space="preserve"> </w:t>
      </w:r>
      <w:r w:rsidRPr="0057719D">
        <w:rPr>
          <w:rFonts w:cstheme="minorHAnsi"/>
          <w:sz w:val="22"/>
          <w:szCs w:val="22"/>
        </w:rPr>
        <w:t>being its ability to capture non-linear interactions and ability to handle class imbalance(which can be seen in our dataset{safe</w:t>
      </w:r>
      <w:r w:rsidR="00B31E28">
        <w:rPr>
          <w:rFonts w:cstheme="minorHAnsi"/>
          <w:sz w:val="22"/>
          <w:szCs w:val="22"/>
        </w:rPr>
        <w:t xml:space="preserve"> </w:t>
      </w:r>
      <w:r w:rsidRPr="0057719D">
        <w:rPr>
          <w:rFonts w:cstheme="minorHAnsi"/>
          <w:sz w:val="22"/>
          <w:szCs w:val="22"/>
        </w:rPr>
        <w:t>restaurants heavily outnumber risky restaurants } Although perfect metrics on a test set may indicate overfitting specially if the</w:t>
      </w:r>
      <w:r w:rsidR="00B31E28">
        <w:rPr>
          <w:rFonts w:cstheme="minorHAnsi"/>
          <w:sz w:val="22"/>
          <w:szCs w:val="22"/>
        </w:rPr>
        <w:t xml:space="preserve"> </w:t>
      </w:r>
      <w:r w:rsidRPr="0057719D">
        <w:rPr>
          <w:rFonts w:cstheme="minorHAnsi"/>
          <w:sz w:val="22"/>
          <w:szCs w:val="22"/>
        </w:rPr>
        <w:t xml:space="preserve">dataset is small or not very diverse, But for now it can be concluded that </w:t>
      </w:r>
      <w:proofErr w:type="spellStart"/>
      <w:r w:rsidRPr="0057719D">
        <w:rPr>
          <w:rFonts w:cstheme="minorHAnsi"/>
          <w:sz w:val="22"/>
          <w:szCs w:val="22"/>
        </w:rPr>
        <w:t>XGBoost</w:t>
      </w:r>
      <w:proofErr w:type="spellEnd"/>
      <w:r w:rsidRPr="0057719D">
        <w:rPr>
          <w:rFonts w:cstheme="minorHAnsi"/>
          <w:sz w:val="22"/>
          <w:szCs w:val="22"/>
        </w:rPr>
        <w:t xml:space="preserve"> performed excellent on this dataset, real world</w:t>
      </w:r>
      <w:r>
        <w:rPr>
          <w:rFonts w:cstheme="minorHAnsi"/>
          <w:sz w:val="22"/>
          <w:szCs w:val="22"/>
        </w:rPr>
        <w:t xml:space="preserve"> </w:t>
      </w:r>
      <w:r w:rsidRPr="0057719D">
        <w:rPr>
          <w:rFonts w:cstheme="minorHAnsi"/>
          <w:sz w:val="22"/>
          <w:szCs w:val="22"/>
        </w:rPr>
        <w:t>validation is recommended.)SVM also performed really well with an f1-score of 0.96 and ROC-AUC of 0.99. Logistic Regression performed decently but had a lower</w:t>
      </w:r>
      <w:r w:rsidR="00B31E28">
        <w:rPr>
          <w:rFonts w:cstheme="minorHAnsi"/>
          <w:sz w:val="22"/>
          <w:szCs w:val="22"/>
        </w:rPr>
        <w:t xml:space="preserve"> </w:t>
      </w:r>
      <w:r w:rsidRPr="0057719D">
        <w:rPr>
          <w:rFonts w:cstheme="minorHAnsi"/>
          <w:sz w:val="22"/>
          <w:szCs w:val="22"/>
        </w:rPr>
        <w:t>recall of 0.72, thus, it may have missed some high-risk restaurants.</w:t>
      </w:r>
      <w:r>
        <w:rPr>
          <w:rFonts w:cstheme="minorHAnsi"/>
          <w:sz w:val="22"/>
          <w:szCs w:val="22"/>
        </w:rPr>
        <w:t xml:space="preserve"> </w:t>
      </w:r>
      <w:proofErr w:type="gramStart"/>
      <w:r>
        <w:rPr>
          <w:rFonts w:cstheme="minorHAnsi"/>
          <w:sz w:val="22"/>
          <w:szCs w:val="22"/>
        </w:rPr>
        <w:t>Thus</w:t>
      </w:r>
      <w:proofErr w:type="gramEnd"/>
      <w:r>
        <w:rPr>
          <w:rFonts w:cstheme="minorHAnsi"/>
          <w:sz w:val="22"/>
          <w:szCs w:val="22"/>
        </w:rPr>
        <w:t xml:space="preserve"> b</w:t>
      </w:r>
      <w:r w:rsidRPr="0057719D">
        <w:rPr>
          <w:rFonts w:cstheme="minorHAnsi"/>
          <w:sz w:val="22"/>
          <w:szCs w:val="22"/>
        </w:rPr>
        <w:t xml:space="preserve">ased on these results, </w:t>
      </w:r>
      <w:proofErr w:type="spellStart"/>
      <w:r w:rsidRPr="0057719D">
        <w:rPr>
          <w:rFonts w:cstheme="minorHAnsi"/>
          <w:sz w:val="22"/>
          <w:szCs w:val="22"/>
        </w:rPr>
        <w:t>XGBoost</w:t>
      </w:r>
      <w:proofErr w:type="spellEnd"/>
      <w:r w:rsidRPr="0057719D">
        <w:rPr>
          <w:rFonts w:cstheme="minorHAnsi"/>
          <w:sz w:val="22"/>
          <w:szCs w:val="22"/>
        </w:rPr>
        <w:t xml:space="preserve"> is the best choice for deployment and further explainability analysis.</w:t>
      </w:r>
    </w:p>
    <w:p w14:paraId="2B78B2AA" w14:textId="77777777" w:rsidR="0057719D" w:rsidRPr="00DE08C9" w:rsidRDefault="0057719D" w:rsidP="00DE08C9">
      <w:pPr>
        <w:rPr>
          <w:rFonts w:cstheme="minorHAnsi"/>
          <w:sz w:val="22"/>
          <w:szCs w:val="22"/>
        </w:rPr>
      </w:pPr>
    </w:p>
    <w:p w14:paraId="445A3C7F" w14:textId="67E0F357" w:rsidR="00DE08C9" w:rsidRPr="00DE08C9" w:rsidRDefault="00000000" w:rsidP="0057719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 w14:anchorId="09580FD8">
          <v:rect id="_x0000_i1029" style="width:0;height:1.5pt" o:hralign="center" o:hrstd="t" o:hr="t" fillcolor="#a0a0a0" stroked="f"/>
        </w:pict>
      </w:r>
    </w:p>
    <w:p w14:paraId="54CFBF5C" w14:textId="77777777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5. Explainability (SHAP Analysis)</w:t>
      </w:r>
    </w:p>
    <w:p w14:paraId="40ED037D" w14:textId="01687658" w:rsidR="00DE08C9" w:rsidRPr="00DE08C9" w:rsidRDefault="0057719D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explainability</w:t>
      </w:r>
      <w:r w:rsidR="00DE08C9" w:rsidRPr="00DE08C9">
        <w:rPr>
          <w:rFonts w:cstheme="minorHAnsi"/>
          <w:sz w:val="22"/>
          <w:szCs w:val="22"/>
        </w:rPr>
        <w:t xml:space="preserve">, I used </w:t>
      </w:r>
      <w:r w:rsidR="00DE08C9" w:rsidRPr="00B31E28">
        <w:rPr>
          <w:rFonts w:cstheme="minorHAnsi"/>
          <w:sz w:val="22"/>
          <w:szCs w:val="22"/>
        </w:rPr>
        <w:t>SHAP</w:t>
      </w:r>
      <w:r w:rsidR="00DE08C9" w:rsidRPr="00DE08C9">
        <w:rPr>
          <w:rFonts w:cstheme="minorHAnsi"/>
          <w:sz w:val="22"/>
          <w:szCs w:val="22"/>
        </w:rPr>
        <w:t xml:space="preserve"> to understand feature contributions for </w:t>
      </w:r>
      <w:proofErr w:type="spellStart"/>
      <w:r w:rsidR="00DE08C9" w:rsidRPr="00DE08C9">
        <w:rPr>
          <w:rFonts w:cstheme="minorHAnsi"/>
          <w:sz w:val="22"/>
          <w:szCs w:val="22"/>
        </w:rPr>
        <w:t>XGBoost</w:t>
      </w:r>
      <w:proofErr w:type="spellEnd"/>
      <w:r w:rsidR="00DE08C9" w:rsidRPr="00DE08C9">
        <w:rPr>
          <w:rFonts w:cstheme="minorHAnsi"/>
          <w:sz w:val="22"/>
          <w:szCs w:val="22"/>
        </w:rPr>
        <w:t>.</w:t>
      </w:r>
    </w:p>
    <w:p w14:paraId="5FABAECC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Key Features Influencing Risk:</w:t>
      </w:r>
    </w:p>
    <w:p w14:paraId="585DA086" w14:textId="77777777" w:rsidR="00DE08C9" w:rsidRPr="00B31E28" w:rsidRDefault="00DE08C9" w:rsidP="00DE08C9">
      <w:pPr>
        <w:numPr>
          <w:ilvl w:val="0"/>
          <w:numId w:val="12"/>
        </w:num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t>Average Rating (</w:t>
      </w:r>
      <w:proofErr w:type="spellStart"/>
      <w:r w:rsidRPr="00B31E28">
        <w:rPr>
          <w:rFonts w:cstheme="minorHAnsi"/>
          <w:sz w:val="22"/>
          <w:szCs w:val="22"/>
        </w:rPr>
        <w:t>avg_rating</w:t>
      </w:r>
      <w:proofErr w:type="spellEnd"/>
      <w:r w:rsidRPr="00B31E28">
        <w:rPr>
          <w:rFonts w:cstheme="minorHAnsi"/>
          <w:sz w:val="22"/>
          <w:szCs w:val="22"/>
        </w:rPr>
        <w:t>) – Lower ratings increase risk.</w:t>
      </w:r>
    </w:p>
    <w:p w14:paraId="1AE41B69" w14:textId="77777777" w:rsidR="00DE08C9" w:rsidRPr="00DE08C9" w:rsidRDefault="00DE08C9" w:rsidP="00DE08C9">
      <w:pPr>
        <w:numPr>
          <w:ilvl w:val="0"/>
          <w:numId w:val="12"/>
        </w:num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lastRenderedPageBreak/>
        <w:t>Complaints Count (</w:t>
      </w:r>
      <w:proofErr w:type="spellStart"/>
      <w:r w:rsidRPr="00B31E28">
        <w:rPr>
          <w:rFonts w:cstheme="minorHAnsi"/>
          <w:sz w:val="22"/>
          <w:szCs w:val="22"/>
        </w:rPr>
        <w:t>complaints_count</w:t>
      </w:r>
      <w:proofErr w:type="spellEnd"/>
      <w:r w:rsidRPr="00B31E28">
        <w:rPr>
          <w:rFonts w:cstheme="minorHAnsi"/>
          <w:sz w:val="22"/>
          <w:szCs w:val="22"/>
        </w:rPr>
        <w:t>)</w:t>
      </w:r>
      <w:r w:rsidRPr="00DE08C9">
        <w:rPr>
          <w:rFonts w:cstheme="minorHAnsi"/>
          <w:sz w:val="22"/>
          <w:szCs w:val="22"/>
        </w:rPr>
        <w:t xml:space="preserve"> – More complaints push risk higher.</w:t>
      </w:r>
    </w:p>
    <w:p w14:paraId="3BFC3FBF" w14:textId="77777777" w:rsidR="00DE08C9" w:rsidRPr="00DE08C9" w:rsidRDefault="00DE08C9" w:rsidP="00DE08C9">
      <w:pPr>
        <w:numPr>
          <w:ilvl w:val="0"/>
          <w:numId w:val="12"/>
        </w:numPr>
        <w:rPr>
          <w:rFonts w:cstheme="minorHAnsi"/>
          <w:sz w:val="22"/>
          <w:szCs w:val="22"/>
        </w:rPr>
      </w:pPr>
      <w:r w:rsidRPr="00190784">
        <w:rPr>
          <w:rFonts w:cstheme="minorHAnsi"/>
          <w:sz w:val="22"/>
          <w:szCs w:val="22"/>
        </w:rPr>
        <w:t>Monthly Sales (</w:t>
      </w:r>
      <w:proofErr w:type="spellStart"/>
      <w:r w:rsidRPr="00190784">
        <w:rPr>
          <w:rFonts w:cstheme="minorHAnsi"/>
          <w:sz w:val="22"/>
          <w:szCs w:val="22"/>
        </w:rPr>
        <w:t>monthly_sales</w:t>
      </w:r>
      <w:proofErr w:type="spellEnd"/>
      <w:r w:rsidRPr="00190784">
        <w:rPr>
          <w:rFonts w:cstheme="minorHAnsi"/>
          <w:sz w:val="22"/>
          <w:szCs w:val="22"/>
        </w:rPr>
        <w:t xml:space="preserve">) – </w:t>
      </w:r>
      <w:r w:rsidRPr="00DE08C9">
        <w:rPr>
          <w:rFonts w:cstheme="minorHAnsi"/>
          <w:sz w:val="22"/>
          <w:szCs w:val="22"/>
        </w:rPr>
        <w:t>Lower sales contribute to high-risk predictions.</w:t>
      </w:r>
    </w:p>
    <w:p w14:paraId="5726497E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Case Studies:</w:t>
      </w:r>
    </w:p>
    <w:p w14:paraId="72DE4F12" w14:textId="1A64C85D" w:rsidR="00DE08C9" w:rsidRPr="00DE08C9" w:rsidRDefault="00DE08C9" w:rsidP="00DE08C9">
      <w:pPr>
        <w:numPr>
          <w:ilvl w:val="0"/>
          <w:numId w:val="13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Restaurant ID: 65</w:t>
      </w:r>
      <w:r w:rsidRPr="00DE08C9">
        <w:rPr>
          <w:rFonts w:cstheme="minorHAnsi"/>
          <w:sz w:val="22"/>
          <w:szCs w:val="22"/>
        </w:rPr>
        <w:t xml:space="preserve"> – Predicted </w:t>
      </w:r>
      <w:r w:rsidRPr="00B31E28">
        <w:rPr>
          <w:rFonts w:cstheme="minorHAnsi"/>
          <w:sz w:val="22"/>
          <w:szCs w:val="22"/>
        </w:rPr>
        <w:t>High Risk</w:t>
      </w:r>
      <w:r w:rsidRPr="00DE08C9">
        <w:rPr>
          <w:rFonts w:cstheme="minorHAnsi"/>
          <w:b/>
          <w:bCs/>
          <w:sz w:val="22"/>
          <w:szCs w:val="22"/>
        </w:rPr>
        <w:t xml:space="preserve"> </w:t>
      </w:r>
    </w:p>
    <w:p w14:paraId="558C5FBF" w14:textId="77777777" w:rsidR="00DE08C9" w:rsidRPr="00DE08C9" w:rsidRDefault="00DE08C9" w:rsidP="00DE08C9">
      <w:pPr>
        <w:numPr>
          <w:ilvl w:val="1"/>
          <w:numId w:val="13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SHAP values for the first review:</w:t>
      </w:r>
    </w:p>
    <w:p w14:paraId="0542061F" w14:textId="77777777" w:rsidR="00DE08C9" w:rsidRPr="00DE08C9" w:rsidRDefault="00DE08C9" w:rsidP="00DE08C9">
      <w:pPr>
        <w:numPr>
          <w:ilvl w:val="2"/>
          <w:numId w:val="13"/>
        </w:numPr>
        <w:rPr>
          <w:rFonts w:cstheme="minorHAnsi"/>
          <w:sz w:val="22"/>
          <w:szCs w:val="22"/>
        </w:rPr>
      </w:pPr>
      <w:proofErr w:type="spellStart"/>
      <w:r w:rsidRPr="00DE08C9">
        <w:rPr>
          <w:rFonts w:cstheme="minorHAnsi"/>
          <w:sz w:val="22"/>
          <w:szCs w:val="22"/>
        </w:rPr>
        <w:t>avg_rating</w:t>
      </w:r>
      <w:proofErr w:type="spellEnd"/>
      <w:r w:rsidRPr="00DE08C9">
        <w:rPr>
          <w:rFonts w:cstheme="minorHAnsi"/>
          <w:sz w:val="22"/>
          <w:szCs w:val="22"/>
        </w:rPr>
        <w:t xml:space="preserve"> = -1.44 (pushing toward high risk)</w:t>
      </w:r>
    </w:p>
    <w:p w14:paraId="50F17DAC" w14:textId="77777777" w:rsidR="00DE08C9" w:rsidRPr="00DE08C9" w:rsidRDefault="00DE08C9" w:rsidP="00DE08C9">
      <w:pPr>
        <w:numPr>
          <w:ilvl w:val="2"/>
          <w:numId w:val="13"/>
        </w:numPr>
        <w:rPr>
          <w:rFonts w:cstheme="minorHAnsi"/>
          <w:sz w:val="22"/>
          <w:szCs w:val="22"/>
        </w:rPr>
      </w:pPr>
      <w:proofErr w:type="spellStart"/>
      <w:r w:rsidRPr="00DE08C9">
        <w:rPr>
          <w:rFonts w:cstheme="minorHAnsi"/>
          <w:sz w:val="22"/>
          <w:szCs w:val="22"/>
        </w:rPr>
        <w:t>complaints_count</w:t>
      </w:r>
      <w:proofErr w:type="spellEnd"/>
      <w:r w:rsidRPr="00DE08C9">
        <w:rPr>
          <w:rFonts w:cstheme="minorHAnsi"/>
          <w:sz w:val="22"/>
          <w:szCs w:val="22"/>
        </w:rPr>
        <w:t xml:space="preserve"> = 1.72 (pushing toward high risk)</w:t>
      </w:r>
    </w:p>
    <w:p w14:paraId="5B6F01FB" w14:textId="77777777" w:rsidR="00DE08C9" w:rsidRPr="00DE08C9" w:rsidRDefault="00DE08C9" w:rsidP="00DE08C9">
      <w:pPr>
        <w:numPr>
          <w:ilvl w:val="1"/>
          <w:numId w:val="13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Low ratings and moderate complaints drive this restaurant into the high-risk category.</w:t>
      </w:r>
    </w:p>
    <w:p w14:paraId="4CABD37F" w14:textId="09DDBB3D" w:rsidR="00DE08C9" w:rsidRPr="00DE08C9" w:rsidRDefault="00DE08C9" w:rsidP="00DE08C9">
      <w:pPr>
        <w:numPr>
          <w:ilvl w:val="0"/>
          <w:numId w:val="13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Restaurant ID: 6</w:t>
      </w:r>
      <w:r w:rsidRPr="00DE08C9">
        <w:rPr>
          <w:rFonts w:cstheme="minorHAnsi"/>
          <w:sz w:val="22"/>
          <w:szCs w:val="22"/>
        </w:rPr>
        <w:t xml:space="preserve"> – </w:t>
      </w:r>
      <w:r w:rsidRPr="00B31E28">
        <w:rPr>
          <w:rFonts w:cstheme="minorHAnsi"/>
          <w:sz w:val="22"/>
          <w:szCs w:val="22"/>
        </w:rPr>
        <w:t>Predicted Low Risk</w:t>
      </w:r>
      <w:r w:rsidRPr="00DE08C9">
        <w:rPr>
          <w:rFonts w:cstheme="minorHAnsi"/>
          <w:b/>
          <w:bCs/>
          <w:sz w:val="22"/>
          <w:szCs w:val="22"/>
        </w:rPr>
        <w:t xml:space="preserve"> </w:t>
      </w:r>
    </w:p>
    <w:p w14:paraId="76DD9CC1" w14:textId="77777777" w:rsidR="00DE08C9" w:rsidRPr="00DE08C9" w:rsidRDefault="00DE08C9" w:rsidP="00DE08C9">
      <w:pPr>
        <w:numPr>
          <w:ilvl w:val="1"/>
          <w:numId w:val="13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SHAP values for the first review:</w:t>
      </w:r>
    </w:p>
    <w:p w14:paraId="2ED38E5A" w14:textId="77777777" w:rsidR="00DE08C9" w:rsidRPr="00DE08C9" w:rsidRDefault="00DE08C9" w:rsidP="00DE08C9">
      <w:pPr>
        <w:numPr>
          <w:ilvl w:val="2"/>
          <w:numId w:val="13"/>
        </w:numPr>
        <w:rPr>
          <w:rFonts w:cstheme="minorHAnsi"/>
          <w:sz w:val="22"/>
          <w:szCs w:val="22"/>
        </w:rPr>
      </w:pPr>
      <w:proofErr w:type="spellStart"/>
      <w:r w:rsidRPr="00DE08C9">
        <w:rPr>
          <w:rFonts w:cstheme="minorHAnsi"/>
          <w:sz w:val="22"/>
          <w:szCs w:val="22"/>
        </w:rPr>
        <w:t>avg_rating</w:t>
      </w:r>
      <w:proofErr w:type="spellEnd"/>
      <w:r w:rsidRPr="00DE08C9">
        <w:rPr>
          <w:rFonts w:cstheme="minorHAnsi"/>
          <w:sz w:val="22"/>
          <w:szCs w:val="22"/>
        </w:rPr>
        <w:t xml:space="preserve"> = 1.26 (pushing toward low risk)</w:t>
      </w:r>
    </w:p>
    <w:p w14:paraId="0508DE74" w14:textId="77777777" w:rsidR="00DE08C9" w:rsidRPr="00DE08C9" w:rsidRDefault="00DE08C9" w:rsidP="00DE08C9">
      <w:pPr>
        <w:numPr>
          <w:ilvl w:val="2"/>
          <w:numId w:val="13"/>
        </w:numPr>
        <w:rPr>
          <w:rFonts w:cstheme="minorHAnsi"/>
          <w:sz w:val="22"/>
          <w:szCs w:val="22"/>
        </w:rPr>
      </w:pPr>
      <w:proofErr w:type="spellStart"/>
      <w:r w:rsidRPr="00DE08C9">
        <w:rPr>
          <w:rFonts w:cstheme="minorHAnsi"/>
          <w:sz w:val="22"/>
          <w:szCs w:val="22"/>
        </w:rPr>
        <w:t>complaints_count</w:t>
      </w:r>
      <w:proofErr w:type="spellEnd"/>
      <w:r w:rsidRPr="00DE08C9">
        <w:rPr>
          <w:rFonts w:cstheme="minorHAnsi"/>
          <w:sz w:val="22"/>
          <w:szCs w:val="22"/>
        </w:rPr>
        <w:t xml:space="preserve"> = -1.49 (pushing toward low risk)</w:t>
      </w:r>
    </w:p>
    <w:p w14:paraId="404AADC1" w14:textId="77777777" w:rsidR="00DE08C9" w:rsidRPr="00DE08C9" w:rsidRDefault="00DE08C9" w:rsidP="00DE08C9">
      <w:pPr>
        <w:numPr>
          <w:ilvl w:val="1"/>
          <w:numId w:val="13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Strong ratings and fewer complaints keep this restaurant in the low-risk category.</w:t>
      </w:r>
    </w:p>
    <w:p w14:paraId="5D04FC28" w14:textId="103A3A01" w:rsidR="00DE08C9" w:rsidRPr="00DE08C9" w:rsidRDefault="00DE08C9" w:rsidP="0057719D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Insights:</w:t>
      </w:r>
    </w:p>
    <w:p w14:paraId="234A602D" w14:textId="77777777" w:rsidR="00DE08C9" w:rsidRPr="00DE08C9" w:rsidRDefault="00DE08C9" w:rsidP="00DE08C9">
      <w:pPr>
        <w:numPr>
          <w:ilvl w:val="0"/>
          <w:numId w:val="14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Restaurants can clearly see which factors influence risk and address them proactively.</w:t>
      </w:r>
    </w:p>
    <w:p w14:paraId="7758696C" w14:textId="77777777" w:rsidR="00DE08C9" w:rsidRPr="00DE08C9" w:rsidRDefault="00000000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 w14:anchorId="12648CAA">
          <v:rect id="_x0000_i1030" style="width:0;height:1.5pt" o:hralign="center" o:hrstd="t" o:hr="t" fillcolor="#a0a0a0" stroked="f"/>
        </w:pict>
      </w:r>
    </w:p>
    <w:p w14:paraId="15D15497" w14:textId="48694F02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 xml:space="preserve">6. Deployment &amp; Drift </w:t>
      </w:r>
      <w:proofErr w:type="gramStart"/>
      <w:r w:rsidRPr="00DE08C9">
        <w:rPr>
          <w:rFonts w:cstheme="minorHAnsi"/>
          <w:b/>
          <w:bCs/>
          <w:sz w:val="22"/>
          <w:szCs w:val="22"/>
        </w:rPr>
        <w:t>Detection</w:t>
      </w:r>
      <w:r w:rsidR="0057719D">
        <w:rPr>
          <w:rFonts w:cstheme="minorHAnsi"/>
          <w:b/>
          <w:bCs/>
          <w:sz w:val="22"/>
          <w:szCs w:val="22"/>
        </w:rPr>
        <w:t xml:space="preserve"> </w:t>
      </w:r>
      <w:r w:rsidR="00B31E28">
        <w:rPr>
          <w:rFonts w:cstheme="minorHAnsi"/>
          <w:b/>
          <w:bCs/>
          <w:sz w:val="22"/>
          <w:szCs w:val="22"/>
        </w:rPr>
        <w:t>:</w:t>
      </w:r>
      <w:proofErr w:type="gramEnd"/>
    </w:p>
    <w:p w14:paraId="1AA6DE2E" w14:textId="77777777" w:rsidR="00DE08C9" w:rsidRPr="00B31E28" w:rsidRDefault="00DE08C9" w:rsidP="00DE08C9">
      <w:p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t xml:space="preserve">The solution was deployed as a </w:t>
      </w:r>
      <w:proofErr w:type="spellStart"/>
      <w:r w:rsidRPr="00B31E28">
        <w:rPr>
          <w:rFonts w:cstheme="minorHAnsi"/>
          <w:sz w:val="22"/>
          <w:szCs w:val="22"/>
        </w:rPr>
        <w:t>Streamlit</w:t>
      </w:r>
      <w:proofErr w:type="spellEnd"/>
      <w:r w:rsidRPr="00B31E28">
        <w:rPr>
          <w:rFonts w:cstheme="minorHAnsi"/>
          <w:sz w:val="22"/>
          <w:szCs w:val="22"/>
        </w:rPr>
        <w:t xml:space="preserve"> web app:</w:t>
      </w:r>
    </w:p>
    <w:p w14:paraId="0EA63C77" w14:textId="77777777" w:rsidR="00DE08C9" w:rsidRPr="00B31E28" w:rsidRDefault="00DE08C9" w:rsidP="00DE08C9">
      <w:pPr>
        <w:numPr>
          <w:ilvl w:val="0"/>
          <w:numId w:val="15"/>
        </w:num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t>Select a restaurant ID to see summarized reviews.</w:t>
      </w:r>
    </w:p>
    <w:p w14:paraId="1A6A6C16" w14:textId="77777777" w:rsidR="00DE08C9" w:rsidRPr="00B31E28" w:rsidRDefault="00DE08C9" w:rsidP="00DE08C9">
      <w:pPr>
        <w:numPr>
          <w:ilvl w:val="0"/>
          <w:numId w:val="15"/>
        </w:num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t>Check High Risk / Low Risk predictions.</w:t>
      </w:r>
    </w:p>
    <w:p w14:paraId="7FC14D13" w14:textId="77777777" w:rsidR="00DE08C9" w:rsidRPr="00B31E28" w:rsidRDefault="00DE08C9" w:rsidP="00DE08C9">
      <w:pPr>
        <w:numPr>
          <w:ilvl w:val="0"/>
          <w:numId w:val="15"/>
        </w:num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t>View top 3 features driving the prediction.</w:t>
      </w:r>
    </w:p>
    <w:p w14:paraId="35B6BDE0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Drift Detection (Bonus):</w:t>
      </w:r>
    </w:p>
    <w:p w14:paraId="10DAEED7" w14:textId="77777777" w:rsidR="0057719D" w:rsidRPr="00B31E28" w:rsidRDefault="00DE08C9" w:rsidP="0057719D">
      <w:pPr>
        <w:numPr>
          <w:ilvl w:val="0"/>
          <w:numId w:val="16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The app </w:t>
      </w:r>
      <w:r w:rsidRPr="00B31E28">
        <w:rPr>
          <w:rFonts w:cstheme="minorHAnsi"/>
          <w:sz w:val="22"/>
          <w:szCs w:val="22"/>
        </w:rPr>
        <w:t>checks for new or unusual words in incoming reviews.</w:t>
      </w:r>
    </w:p>
    <w:p w14:paraId="67A7DE63" w14:textId="53774FCD" w:rsidR="00DE08C9" w:rsidRPr="00DE08C9" w:rsidRDefault="0057719D" w:rsidP="0057719D">
      <w:pPr>
        <w:numPr>
          <w:ilvl w:val="0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now, </w:t>
      </w:r>
      <w:r w:rsidR="00DE08C9" w:rsidRPr="00DE08C9">
        <w:rPr>
          <w:rFonts w:cstheme="minorHAnsi"/>
          <w:sz w:val="22"/>
          <w:szCs w:val="22"/>
        </w:rPr>
        <w:t xml:space="preserve">reviews are consistent with the training data. </w:t>
      </w:r>
      <w:r>
        <w:rPr>
          <w:rFonts w:cstheme="minorHAnsi"/>
          <w:sz w:val="22"/>
          <w:szCs w:val="22"/>
        </w:rPr>
        <w:t>But th</w:t>
      </w:r>
      <w:r w:rsidR="00DE08C9" w:rsidRPr="00DE08C9">
        <w:rPr>
          <w:rFonts w:cstheme="minorHAnsi"/>
          <w:sz w:val="22"/>
          <w:szCs w:val="22"/>
        </w:rPr>
        <w:t>e system is ready to flag unusual patterns in the future, ensuring long-term reliability.</w:t>
      </w:r>
    </w:p>
    <w:p w14:paraId="2E0B7281" w14:textId="4C4AB460" w:rsidR="00B31E28" w:rsidRPr="00B31E28" w:rsidRDefault="00DE08C9" w:rsidP="00B31E28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 xml:space="preserve">Demo </w:t>
      </w:r>
      <w:r w:rsidR="00B31E28">
        <w:rPr>
          <w:rFonts w:cstheme="minorHAnsi"/>
          <w:b/>
          <w:bCs/>
          <w:sz w:val="22"/>
          <w:szCs w:val="22"/>
        </w:rPr>
        <w:t>video link:</w:t>
      </w:r>
    </w:p>
    <w:p w14:paraId="08347FFB" w14:textId="2342FB5A" w:rsidR="00DE08C9" w:rsidRPr="00DE08C9" w:rsidRDefault="00501436" w:rsidP="00DE08C9">
      <w:pPr>
        <w:numPr>
          <w:ilvl w:val="0"/>
          <w:numId w:val="17"/>
        </w:numPr>
        <w:rPr>
          <w:rFonts w:cstheme="minorHAnsi"/>
          <w:sz w:val="22"/>
          <w:szCs w:val="22"/>
        </w:rPr>
      </w:pPr>
      <w:r w:rsidRPr="00B31E28">
        <w:rPr>
          <w:rFonts w:cstheme="minorHAnsi"/>
          <w:sz w:val="22"/>
          <w:szCs w:val="22"/>
        </w:rPr>
        <w:t xml:space="preserve"> </w:t>
      </w:r>
      <w:hyperlink r:id="rId6" w:history="1">
        <w:r w:rsidRPr="00501436">
          <w:rPr>
            <w:rStyle w:val="Hyperlink"/>
            <w:rFonts w:cstheme="minorHAnsi"/>
            <w:b/>
            <w:bCs/>
            <w:sz w:val="22"/>
            <w:szCs w:val="22"/>
          </w:rPr>
          <w:t>LINK</w:t>
        </w:r>
      </w:hyperlink>
      <w:r>
        <w:rPr>
          <w:rFonts w:cstheme="minorHAnsi"/>
          <w:b/>
          <w:bCs/>
          <w:sz w:val="22"/>
          <w:szCs w:val="22"/>
        </w:rPr>
        <w:t xml:space="preserve"> </w:t>
      </w:r>
      <w:r w:rsidRPr="00501436">
        <w:rPr>
          <w:rFonts w:cstheme="minorHAnsi"/>
          <w:sz w:val="22"/>
          <w:szCs w:val="22"/>
        </w:rPr>
        <w:t>https://drive.google.com/file/d/1XlcrxRwfYMZUyz4f2EcJ24mXm1RYdZ51/view?usp=sharing</w:t>
      </w:r>
    </w:p>
    <w:p w14:paraId="611E6DBD" w14:textId="77777777" w:rsidR="00DE08C9" w:rsidRPr="00DE08C9" w:rsidRDefault="00000000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pict w14:anchorId="36751C44">
          <v:rect id="_x0000_i1031" style="width:0;height:1.5pt" o:hralign="center" o:hrstd="t" o:hr="t" fillcolor="#a0a0a0" stroked="f"/>
        </w:pict>
      </w:r>
    </w:p>
    <w:p w14:paraId="0385AE03" w14:textId="77777777" w:rsidR="0057719D" w:rsidRDefault="0057719D" w:rsidP="00DE08C9">
      <w:pPr>
        <w:rPr>
          <w:rFonts w:cstheme="minorHAnsi"/>
          <w:b/>
          <w:bCs/>
          <w:sz w:val="22"/>
          <w:szCs w:val="22"/>
        </w:rPr>
      </w:pPr>
    </w:p>
    <w:p w14:paraId="6764D648" w14:textId="233D58D5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7. Challenges &amp; Learnings</w:t>
      </w:r>
    </w:p>
    <w:p w14:paraId="227D7434" w14:textId="6B676C44" w:rsidR="00DE08C9" w:rsidRPr="00DE08C9" w:rsidRDefault="0057719D" w:rsidP="00DE08C9">
      <w:pPr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</w:t>
      </w:r>
      <w:r w:rsidR="00DE08C9" w:rsidRPr="00DE08C9">
        <w:rPr>
          <w:rFonts w:cstheme="minorHAnsi"/>
          <w:sz w:val="22"/>
          <w:szCs w:val="22"/>
        </w:rPr>
        <w:t>eview</w:t>
      </w:r>
      <w:r>
        <w:rPr>
          <w:rFonts w:cstheme="minorHAnsi"/>
          <w:sz w:val="22"/>
          <w:szCs w:val="22"/>
        </w:rPr>
        <w:t xml:space="preserve"> texts in dataset</w:t>
      </w:r>
      <w:r w:rsidR="00DE08C9" w:rsidRPr="00DE08C9">
        <w:rPr>
          <w:rFonts w:cstheme="minorHAnsi"/>
          <w:sz w:val="22"/>
          <w:szCs w:val="22"/>
        </w:rPr>
        <w:t xml:space="preserve"> were extremely short or random</w:t>
      </w:r>
      <w:r>
        <w:rPr>
          <w:rFonts w:cstheme="minorHAnsi"/>
          <w:sz w:val="22"/>
          <w:szCs w:val="22"/>
        </w:rPr>
        <w:t xml:space="preserve"> which made</w:t>
      </w:r>
      <w:r w:rsidR="00DE08C9" w:rsidRPr="00DE08C9">
        <w:rPr>
          <w:rFonts w:cstheme="minorHAnsi"/>
          <w:sz w:val="22"/>
          <w:szCs w:val="22"/>
        </w:rPr>
        <w:t xml:space="preserve"> summarization harder</w:t>
      </w:r>
      <w:r>
        <w:rPr>
          <w:rFonts w:cstheme="minorHAnsi"/>
          <w:sz w:val="22"/>
          <w:szCs w:val="22"/>
        </w:rPr>
        <w:t xml:space="preserve"> and time taking to understand how well it worked</w:t>
      </w:r>
      <w:r w:rsidR="00DE08C9" w:rsidRPr="00DE08C9">
        <w:rPr>
          <w:rFonts w:cstheme="minorHAnsi"/>
          <w:sz w:val="22"/>
          <w:szCs w:val="22"/>
        </w:rPr>
        <w:t>.</w:t>
      </w:r>
    </w:p>
    <w:p w14:paraId="41DFC5E2" w14:textId="5AF9BF47" w:rsidR="00DE08C9" w:rsidRDefault="00DE08C9" w:rsidP="00DE08C9">
      <w:pPr>
        <w:numPr>
          <w:ilvl w:val="0"/>
          <w:numId w:val="18"/>
        </w:numPr>
        <w:rPr>
          <w:rFonts w:cstheme="minorHAnsi"/>
          <w:sz w:val="22"/>
          <w:szCs w:val="22"/>
        </w:rPr>
      </w:pPr>
      <w:proofErr w:type="spellStart"/>
      <w:r w:rsidRPr="00DE08C9">
        <w:rPr>
          <w:rFonts w:cstheme="minorHAnsi"/>
          <w:sz w:val="22"/>
          <w:szCs w:val="22"/>
        </w:rPr>
        <w:t>XGBoost</w:t>
      </w:r>
      <w:proofErr w:type="spellEnd"/>
      <w:r w:rsidRPr="00DE08C9">
        <w:rPr>
          <w:rFonts w:cstheme="minorHAnsi"/>
          <w:sz w:val="22"/>
          <w:szCs w:val="22"/>
        </w:rPr>
        <w:t xml:space="preserve"> achieved perfect metrics, which may indicate overfitting.</w:t>
      </w:r>
    </w:p>
    <w:p w14:paraId="0AE896B6" w14:textId="65D0F205" w:rsidR="00DA56C2" w:rsidRPr="00DE08C9" w:rsidRDefault="00DA56C2" w:rsidP="00DE08C9">
      <w:pPr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 </w:t>
      </w:r>
      <w:r w:rsidRPr="00DA56C2">
        <w:rPr>
          <w:rFonts w:cstheme="minorHAnsi"/>
          <w:sz w:val="22"/>
          <w:szCs w:val="22"/>
        </w:rPr>
        <w:t>found SHAP explainability particularly interesting because it adds transparency</w:t>
      </w:r>
      <w:r>
        <w:rPr>
          <w:rFonts w:cstheme="minorHAnsi"/>
          <w:sz w:val="22"/>
          <w:szCs w:val="22"/>
        </w:rPr>
        <w:t xml:space="preserve"> and </w:t>
      </w:r>
      <w:r w:rsidRPr="00DA56C2">
        <w:rPr>
          <w:rFonts w:cstheme="minorHAnsi"/>
          <w:sz w:val="22"/>
          <w:szCs w:val="22"/>
        </w:rPr>
        <w:t>showing exactly why the model made a prediction and making the results actionable in real-world scenarios</w:t>
      </w:r>
      <w:r>
        <w:rPr>
          <w:rFonts w:cstheme="minorHAnsi"/>
          <w:sz w:val="22"/>
          <w:szCs w:val="22"/>
        </w:rPr>
        <w:t>.</w:t>
      </w:r>
    </w:p>
    <w:p w14:paraId="2D2B578D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Potential Improvements:</w:t>
      </w:r>
    </w:p>
    <w:p w14:paraId="72CA7457" w14:textId="77777777" w:rsidR="00DE08C9" w:rsidRDefault="00DE08C9" w:rsidP="00DE08C9">
      <w:pPr>
        <w:numPr>
          <w:ilvl w:val="0"/>
          <w:numId w:val="19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>Fine-tune BART for better handling of short or sparse reviews.</w:t>
      </w:r>
    </w:p>
    <w:p w14:paraId="398C8747" w14:textId="45E6C729" w:rsidR="00DA56C2" w:rsidRPr="00DE08C9" w:rsidRDefault="00DA56C2" w:rsidP="00DE08C9">
      <w:pPr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deal with class imbalance which was really high in our dataset, Oversampling could be done or even new/ more features could improve results.</w:t>
      </w:r>
    </w:p>
    <w:p w14:paraId="75D80CA3" w14:textId="6646E650" w:rsidR="00DE08C9" w:rsidRPr="00DE08C9" w:rsidRDefault="00DE08C9" w:rsidP="00DE08C9">
      <w:pPr>
        <w:numPr>
          <w:ilvl w:val="0"/>
          <w:numId w:val="19"/>
        </w:numPr>
        <w:rPr>
          <w:rFonts w:cstheme="minorHAnsi"/>
          <w:sz w:val="22"/>
          <w:szCs w:val="22"/>
        </w:rPr>
      </w:pPr>
      <w:proofErr w:type="spellStart"/>
      <w:r w:rsidRPr="00DE08C9">
        <w:rPr>
          <w:rFonts w:cstheme="minorHAnsi"/>
          <w:sz w:val="22"/>
          <w:szCs w:val="22"/>
        </w:rPr>
        <w:t>Streamlit</w:t>
      </w:r>
      <w:proofErr w:type="spellEnd"/>
      <w:r w:rsidRPr="00DE08C9">
        <w:rPr>
          <w:rFonts w:cstheme="minorHAnsi"/>
          <w:sz w:val="22"/>
          <w:szCs w:val="22"/>
        </w:rPr>
        <w:t xml:space="preserve"> app </w:t>
      </w:r>
      <w:r w:rsidR="00DA56C2">
        <w:rPr>
          <w:rFonts w:cstheme="minorHAnsi"/>
          <w:sz w:val="22"/>
          <w:szCs w:val="22"/>
        </w:rPr>
        <w:t xml:space="preserve">can be enhanced </w:t>
      </w:r>
      <w:r w:rsidRPr="00DE08C9">
        <w:rPr>
          <w:rFonts w:cstheme="minorHAnsi"/>
          <w:sz w:val="22"/>
          <w:szCs w:val="22"/>
        </w:rPr>
        <w:t>with dashboards for trend monitoring.</w:t>
      </w:r>
    </w:p>
    <w:p w14:paraId="7C69AEAA" w14:textId="77777777" w:rsidR="00DE08C9" w:rsidRPr="00DE08C9" w:rsidRDefault="00000000" w:rsidP="00DE08C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 w14:anchorId="45CA339F">
          <v:rect id="_x0000_i1032" style="width:0;height:1.5pt" o:hralign="center" o:hrstd="t" o:hr="t" fillcolor="#a0a0a0" stroked="f"/>
        </w:pict>
      </w:r>
    </w:p>
    <w:p w14:paraId="7D5EADDC" w14:textId="77777777" w:rsidR="00DE08C9" w:rsidRPr="00DE08C9" w:rsidRDefault="00DE08C9" w:rsidP="00DE08C9">
      <w:pPr>
        <w:rPr>
          <w:rFonts w:cstheme="minorHAnsi"/>
          <w:b/>
          <w:bCs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8. Conclusion</w:t>
      </w:r>
    </w:p>
    <w:p w14:paraId="3440C5BC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This project provides a </w:t>
      </w:r>
      <w:r w:rsidRPr="00DE08C9">
        <w:rPr>
          <w:rFonts w:cstheme="minorHAnsi"/>
          <w:b/>
          <w:bCs/>
          <w:sz w:val="22"/>
          <w:szCs w:val="22"/>
        </w:rPr>
        <w:t>complete, end-to-end AI solution</w:t>
      </w:r>
      <w:r w:rsidRPr="00DE08C9">
        <w:rPr>
          <w:rFonts w:cstheme="minorHAnsi"/>
          <w:sz w:val="22"/>
          <w:szCs w:val="22"/>
        </w:rPr>
        <w:t xml:space="preserve"> for restaurant partners:</w:t>
      </w:r>
    </w:p>
    <w:p w14:paraId="33EE9E08" w14:textId="77777777" w:rsidR="00DE08C9" w:rsidRPr="00DE08C9" w:rsidRDefault="00DE08C9" w:rsidP="00DE08C9">
      <w:pPr>
        <w:numPr>
          <w:ilvl w:val="0"/>
          <w:numId w:val="20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Summarizes reviews</w:t>
      </w:r>
      <w:r w:rsidRPr="00DE08C9">
        <w:rPr>
          <w:rFonts w:cstheme="minorHAnsi"/>
          <w:sz w:val="22"/>
          <w:szCs w:val="22"/>
        </w:rPr>
        <w:t xml:space="preserve"> into concise insights.</w:t>
      </w:r>
    </w:p>
    <w:p w14:paraId="64315F7D" w14:textId="77777777" w:rsidR="00DE08C9" w:rsidRPr="00DE08C9" w:rsidRDefault="00DE08C9" w:rsidP="00DE08C9">
      <w:pPr>
        <w:numPr>
          <w:ilvl w:val="0"/>
          <w:numId w:val="20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b/>
          <w:bCs/>
          <w:sz w:val="22"/>
          <w:szCs w:val="22"/>
        </w:rPr>
        <w:t>Predicts high-risk restaurants</w:t>
      </w:r>
      <w:r w:rsidRPr="00DE08C9">
        <w:rPr>
          <w:rFonts w:cstheme="minorHAnsi"/>
          <w:sz w:val="22"/>
          <w:szCs w:val="22"/>
        </w:rPr>
        <w:t xml:space="preserve"> accurately using </w:t>
      </w:r>
      <w:proofErr w:type="spellStart"/>
      <w:r w:rsidRPr="00DE08C9">
        <w:rPr>
          <w:rFonts w:cstheme="minorHAnsi"/>
          <w:sz w:val="22"/>
          <w:szCs w:val="22"/>
        </w:rPr>
        <w:t>XGBoost</w:t>
      </w:r>
      <w:proofErr w:type="spellEnd"/>
      <w:r w:rsidRPr="00DE08C9">
        <w:rPr>
          <w:rFonts w:cstheme="minorHAnsi"/>
          <w:sz w:val="22"/>
          <w:szCs w:val="22"/>
        </w:rPr>
        <w:t>.</w:t>
      </w:r>
    </w:p>
    <w:p w14:paraId="55291C4B" w14:textId="77777777" w:rsidR="00DE08C9" w:rsidRPr="00DE08C9" w:rsidRDefault="00DE08C9" w:rsidP="00DE08C9">
      <w:pPr>
        <w:numPr>
          <w:ilvl w:val="0"/>
          <w:numId w:val="20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Provides </w:t>
      </w:r>
      <w:r w:rsidRPr="00DE08C9">
        <w:rPr>
          <w:rFonts w:cstheme="minorHAnsi"/>
          <w:b/>
          <w:bCs/>
          <w:sz w:val="22"/>
          <w:szCs w:val="22"/>
        </w:rPr>
        <w:t>transparent explanations</w:t>
      </w:r>
      <w:r w:rsidRPr="00DE08C9">
        <w:rPr>
          <w:rFonts w:cstheme="minorHAnsi"/>
          <w:sz w:val="22"/>
          <w:szCs w:val="22"/>
        </w:rPr>
        <w:t xml:space="preserve"> with SHAP.</w:t>
      </w:r>
    </w:p>
    <w:p w14:paraId="252F59F1" w14:textId="77777777" w:rsidR="00DE08C9" w:rsidRPr="00DE08C9" w:rsidRDefault="00DE08C9" w:rsidP="00DE08C9">
      <w:pPr>
        <w:numPr>
          <w:ilvl w:val="0"/>
          <w:numId w:val="20"/>
        </w:num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Offers a </w:t>
      </w:r>
      <w:r w:rsidRPr="00DE08C9">
        <w:rPr>
          <w:rFonts w:cstheme="minorHAnsi"/>
          <w:b/>
          <w:bCs/>
          <w:sz w:val="22"/>
          <w:szCs w:val="22"/>
        </w:rPr>
        <w:t>user-friendly web interface</w:t>
      </w:r>
      <w:r w:rsidRPr="00DE08C9">
        <w:rPr>
          <w:rFonts w:cstheme="minorHAnsi"/>
          <w:sz w:val="22"/>
          <w:szCs w:val="22"/>
        </w:rPr>
        <w:t xml:space="preserve"> and drift detection for long-term monitoring.</w:t>
      </w:r>
    </w:p>
    <w:p w14:paraId="249A2D39" w14:textId="77777777" w:rsidR="00DE08C9" w:rsidRPr="00DE08C9" w:rsidRDefault="00DE08C9" w:rsidP="00DE08C9">
      <w:pPr>
        <w:rPr>
          <w:rFonts w:cstheme="minorHAnsi"/>
          <w:sz w:val="22"/>
          <w:szCs w:val="22"/>
        </w:rPr>
      </w:pPr>
      <w:r w:rsidRPr="00DE08C9">
        <w:rPr>
          <w:rFonts w:cstheme="minorHAnsi"/>
          <w:sz w:val="22"/>
          <w:szCs w:val="22"/>
        </w:rPr>
        <w:t xml:space="preserve">It demonstrates </w:t>
      </w:r>
      <w:r w:rsidRPr="00DE08C9">
        <w:rPr>
          <w:rFonts w:cstheme="minorHAnsi"/>
          <w:b/>
          <w:bCs/>
          <w:sz w:val="22"/>
          <w:szCs w:val="22"/>
        </w:rPr>
        <w:t>practical AI skills</w:t>
      </w:r>
      <w:r w:rsidRPr="00DE08C9">
        <w:rPr>
          <w:rFonts w:cstheme="minorHAnsi"/>
          <w:sz w:val="22"/>
          <w:szCs w:val="22"/>
        </w:rPr>
        <w:t xml:space="preserve"> in NLP, machine learning, explainability, and deployment—ready for real-world application in the food-tech domain.</w:t>
      </w:r>
    </w:p>
    <w:p w14:paraId="03A2E71B" w14:textId="77777777" w:rsidR="00AF15E0" w:rsidRPr="00DE08C9" w:rsidRDefault="00AF15E0">
      <w:pPr>
        <w:rPr>
          <w:rFonts w:cstheme="minorHAnsi"/>
          <w:sz w:val="22"/>
          <w:szCs w:val="22"/>
        </w:rPr>
      </w:pPr>
    </w:p>
    <w:sectPr w:rsidR="00AF15E0" w:rsidRPr="00D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917"/>
    <w:multiLevelType w:val="multilevel"/>
    <w:tmpl w:val="8ED6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B8B"/>
    <w:multiLevelType w:val="multilevel"/>
    <w:tmpl w:val="C18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01F60"/>
    <w:multiLevelType w:val="multilevel"/>
    <w:tmpl w:val="AAA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97A1D"/>
    <w:multiLevelType w:val="multilevel"/>
    <w:tmpl w:val="127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A44A7"/>
    <w:multiLevelType w:val="multilevel"/>
    <w:tmpl w:val="EAD4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53E36"/>
    <w:multiLevelType w:val="multilevel"/>
    <w:tmpl w:val="9EB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E5455"/>
    <w:multiLevelType w:val="multilevel"/>
    <w:tmpl w:val="1A2E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C687F"/>
    <w:multiLevelType w:val="multilevel"/>
    <w:tmpl w:val="495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27D4D"/>
    <w:multiLevelType w:val="multilevel"/>
    <w:tmpl w:val="6D82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95D07"/>
    <w:multiLevelType w:val="multilevel"/>
    <w:tmpl w:val="429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55998"/>
    <w:multiLevelType w:val="multilevel"/>
    <w:tmpl w:val="AA5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B0588"/>
    <w:multiLevelType w:val="multilevel"/>
    <w:tmpl w:val="C2D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37146"/>
    <w:multiLevelType w:val="multilevel"/>
    <w:tmpl w:val="92E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B516E"/>
    <w:multiLevelType w:val="multilevel"/>
    <w:tmpl w:val="6B46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F16A8"/>
    <w:multiLevelType w:val="multilevel"/>
    <w:tmpl w:val="9E0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D36A6"/>
    <w:multiLevelType w:val="multilevel"/>
    <w:tmpl w:val="58B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E2F81"/>
    <w:multiLevelType w:val="multilevel"/>
    <w:tmpl w:val="5F40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A74A55"/>
    <w:multiLevelType w:val="multilevel"/>
    <w:tmpl w:val="DC2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54965"/>
    <w:multiLevelType w:val="multilevel"/>
    <w:tmpl w:val="EAD4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96CBC"/>
    <w:multiLevelType w:val="multilevel"/>
    <w:tmpl w:val="7AC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14990"/>
    <w:multiLevelType w:val="multilevel"/>
    <w:tmpl w:val="DC4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39031">
    <w:abstractNumId w:val="4"/>
  </w:num>
  <w:num w:numId="2" w16cid:durableId="2044092034">
    <w:abstractNumId w:val="2"/>
  </w:num>
  <w:num w:numId="3" w16cid:durableId="653607747">
    <w:abstractNumId w:val="17"/>
  </w:num>
  <w:num w:numId="4" w16cid:durableId="841891772">
    <w:abstractNumId w:val="6"/>
  </w:num>
  <w:num w:numId="5" w16cid:durableId="175965573">
    <w:abstractNumId w:val="11"/>
  </w:num>
  <w:num w:numId="6" w16cid:durableId="101847464">
    <w:abstractNumId w:val="0"/>
  </w:num>
  <w:num w:numId="7" w16cid:durableId="1211191045">
    <w:abstractNumId w:val="5"/>
  </w:num>
  <w:num w:numId="8" w16cid:durableId="258217188">
    <w:abstractNumId w:val="9"/>
  </w:num>
  <w:num w:numId="9" w16cid:durableId="1187527013">
    <w:abstractNumId w:val="14"/>
  </w:num>
  <w:num w:numId="10" w16cid:durableId="1811240276">
    <w:abstractNumId w:val="20"/>
  </w:num>
  <w:num w:numId="11" w16cid:durableId="1806241874">
    <w:abstractNumId w:val="7"/>
  </w:num>
  <w:num w:numId="12" w16cid:durableId="287977507">
    <w:abstractNumId w:val="13"/>
  </w:num>
  <w:num w:numId="13" w16cid:durableId="968364234">
    <w:abstractNumId w:val="16"/>
  </w:num>
  <w:num w:numId="14" w16cid:durableId="2000763036">
    <w:abstractNumId w:val="10"/>
  </w:num>
  <w:num w:numId="15" w16cid:durableId="1248661274">
    <w:abstractNumId w:val="1"/>
  </w:num>
  <w:num w:numId="16" w16cid:durableId="859390544">
    <w:abstractNumId w:val="3"/>
  </w:num>
  <w:num w:numId="17" w16cid:durableId="457991894">
    <w:abstractNumId w:val="12"/>
  </w:num>
  <w:num w:numId="18" w16cid:durableId="378016027">
    <w:abstractNumId w:val="19"/>
  </w:num>
  <w:num w:numId="19" w16cid:durableId="197277456">
    <w:abstractNumId w:val="15"/>
  </w:num>
  <w:num w:numId="20" w16cid:durableId="150294582">
    <w:abstractNumId w:val="8"/>
  </w:num>
  <w:num w:numId="21" w16cid:durableId="19275710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C9"/>
    <w:rsid w:val="000F33FE"/>
    <w:rsid w:val="001502E5"/>
    <w:rsid w:val="00190784"/>
    <w:rsid w:val="001A0F26"/>
    <w:rsid w:val="003F0D88"/>
    <w:rsid w:val="004A01BD"/>
    <w:rsid w:val="005002D5"/>
    <w:rsid w:val="00501436"/>
    <w:rsid w:val="00554C1A"/>
    <w:rsid w:val="0057719D"/>
    <w:rsid w:val="0061433B"/>
    <w:rsid w:val="0085475C"/>
    <w:rsid w:val="00AF15E0"/>
    <w:rsid w:val="00B31E28"/>
    <w:rsid w:val="00D3042D"/>
    <w:rsid w:val="00DA56C2"/>
    <w:rsid w:val="00DE08C9"/>
    <w:rsid w:val="00E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5FF2"/>
  <w15:chartTrackingRefBased/>
  <w15:docId w15:val="{31E32291-5668-4D3B-B1E5-A278D2F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8C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E08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501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4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XlcrxRwfYMZUyz4f2EcJ24mXm1RYdZ51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54C92-A649-4ADE-8D85-367D3F83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Chugh</dc:creator>
  <cp:keywords/>
  <dc:description/>
  <cp:lastModifiedBy>Manya Chugh</cp:lastModifiedBy>
  <cp:revision>2</cp:revision>
  <dcterms:created xsi:type="dcterms:W3CDTF">2025-09-02T10:03:00Z</dcterms:created>
  <dcterms:modified xsi:type="dcterms:W3CDTF">2025-09-02T10:03:00Z</dcterms:modified>
</cp:coreProperties>
</file>