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Human Resources Manager Job Description</w:t>
      </w:r>
    </w:p>
    <w:p>
      <w:pPr>
        <w:pStyle w:val="Heading1"/>
      </w:pPr>
      <w:r>
        <w:t>Responsibilities:</w:t>
      </w:r>
    </w:p>
    <w:p>
      <w:pPr>
        <w:pStyle w:val="ListBullet"/>
      </w:pPr>
      <w:r>
        <w:t>Develop HR strategies aligned with the business strategy.</w:t>
      </w:r>
    </w:p>
    <w:p>
      <w:pPr>
        <w:pStyle w:val="ListBullet"/>
      </w:pPr>
      <w:r>
        <w:t>Manage performance appraisal system.</w:t>
      </w:r>
    </w:p>
    <w:p>
      <w:pPr>
        <w:pStyle w:val="ListBullet"/>
      </w:pPr>
      <w:r>
        <w:t>Assess training needs and coordinate learning and development initiatives.</w:t>
      </w:r>
    </w:p>
    <w:p>
      <w:pPr>
        <w:pStyle w:val="ListBullet"/>
      </w:pPr>
      <w:r>
        <w:t>Manage employee relations and grievances.</w:t>
      </w:r>
    </w:p>
    <w:p>
      <w:pPr>
        <w:pStyle w:val="ListBullet"/>
      </w:pPr>
      <w:r>
        <w:t>Ensure legal compliance throughout human resource management.</w:t>
      </w:r>
    </w:p>
    <w:p>
      <w:pPr>
        <w:pStyle w:val="Heading1"/>
      </w:pPr>
      <w:r>
        <w:t>Requirements:</w:t>
      </w:r>
    </w:p>
    <w:p>
      <w:pPr>
        <w:pStyle w:val="ListBullet"/>
      </w:pPr>
      <w:r>
        <w:t>Knowledge of HR systems and databases.</w:t>
      </w:r>
    </w:p>
    <w:p>
      <w:pPr>
        <w:pStyle w:val="ListBullet"/>
      </w:pPr>
      <w:r>
        <w:t>Proven experience as an HR Manager.</w:t>
      </w:r>
    </w:p>
    <w:p>
      <w:pPr>
        <w:pStyle w:val="ListBullet"/>
      </w:pPr>
      <w:r>
        <w:t>Competence to build and effectively manage interpersonal relationships.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