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 xml:space="preserve">### **5. Is the story credible?**  </w:t>
      </w:r>
    </w:p>
    <w:p>
      <w:pPr>
        <w:pStyle w:val="Normal"/>
        <w:bidi w:val="0"/>
        <w:jc w:val="start"/>
        <w:rPr>
          <w:lang w:val="en-US"/>
        </w:rPr>
      </w:pPr>
      <w:r>
        <w:rPr>
          <w:lang w:val="en-US"/>
        </w:rPr>
        <w:t xml:space="preserve">**5 – Totally agree**  </w:t>
      </w:r>
    </w:p>
    <w:p>
      <w:pPr>
        <w:pStyle w:val="Normal"/>
        <w:bidi w:val="0"/>
        <w:jc w:val="start"/>
        <w:rPr>
          <w:lang w:val="en-US"/>
        </w:rPr>
      </w:pPr>
      <w:r>
        <w:rPr>
          <w:lang w:val="en-US"/>
        </w:rPr>
        <w:t>The story is emotionally authentic and richly detailed in its depiction of family bonds, aging, and grief. The protagonist’s emotions, memories, and reactions feel lived-in and real. The dialogue and interactions are believable and delicately rendered.</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**6. Does the text require your participation or cooperation to complete its form and meaning?**  </w:t>
      </w:r>
    </w:p>
    <w:p>
      <w:pPr>
        <w:pStyle w:val="Normal"/>
        <w:bidi w:val="0"/>
        <w:jc w:val="start"/>
        <w:rPr>
          <w:lang w:val="en-US"/>
        </w:rPr>
      </w:pPr>
      <w:r>
        <w:rPr>
          <w:lang w:val="en-US"/>
        </w:rPr>
        <w:t xml:space="preserve">**4 – Agree**  </w:t>
      </w:r>
    </w:p>
    <w:p>
      <w:pPr>
        <w:pStyle w:val="Normal"/>
        <w:bidi w:val="0"/>
        <w:jc w:val="start"/>
        <w:rPr>
          <w:lang w:val="en-US"/>
        </w:rPr>
      </w:pPr>
      <w:r>
        <w:rPr>
          <w:lang w:val="en-US"/>
        </w:rPr>
        <w:t>While not ambiguous, the story invites deep reflection on family, mortality, and how memory operates. The reader must emotionally engage and bring their own understanding of loss to fully appreciate its resonance.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**7. Does it propose a new perspective on reality?**  </w:t>
      </w:r>
    </w:p>
    <w:p>
      <w:pPr>
        <w:pStyle w:val="Normal"/>
        <w:bidi w:val="0"/>
        <w:jc w:val="start"/>
        <w:rPr>
          <w:lang w:val="en-US"/>
        </w:rPr>
      </w:pPr>
      <w:r>
        <w:rPr>
          <w:lang w:val="en-US"/>
        </w:rPr>
        <w:t xml:space="preserve">**4 – Agree**  </w:t>
      </w:r>
    </w:p>
    <w:p>
      <w:pPr>
        <w:pStyle w:val="Normal"/>
        <w:bidi w:val="0"/>
        <w:jc w:val="start"/>
        <w:rPr>
          <w:lang w:val="en-US"/>
        </w:rPr>
      </w:pPr>
      <w:r>
        <w:rPr>
          <w:lang w:val="en-US"/>
        </w:rPr>
        <w:t>While the themes are familiar, the execution is intimate and fresh. It emphasizes how the mundane becomes sacred through repetition, presence, and love—offering a quiet but profound lens on what it means to live and lose well.</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**8. Does it propose a new vision of the genre it uses?**  </w:t>
      </w:r>
    </w:p>
    <w:p>
      <w:pPr>
        <w:pStyle w:val="Normal"/>
        <w:bidi w:val="0"/>
        <w:jc w:val="start"/>
        <w:rPr>
          <w:lang w:val="en-US"/>
        </w:rPr>
      </w:pPr>
      <w:r>
        <w:rPr>
          <w:lang w:val="en-US"/>
        </w:rPr>
        <w:t xml:space="preserve">**3 – Neutral**  </w:t>
      </w:r>
    </w:p>
    <w:p>
      <w:pPr>
        <w:pStyle w:val="Normal"/>
        <w:bidi w:val="0"/>
        <w:jc w:val="start"/>
        <w:rPr>
          <w:lang w:val="en-US"/>
        </w:rPr>
      </w:pPr>
      <w:r>
        <w:rPr>
          <w:lang w:val="en-US"/>
        </w:rPr>
        <w:t>The story stays within the boundaries of literary realism and the domestic elegy genre but exemplifies its strengths. It doesn’t reinvent the genre, but it elevates it through tenderness, coherence, and emotional precision.</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**9. Does it give an original way of using the language?**  </w:t>
      </w:r>
    </w:p>
    <w:p>
      <w:pPr>
        <w:pStyle w:val="Normal"/>
        <w:bidi w:val="0"/>
        <w:jc w:val="start"/>
        <w:rPr>
          <w:lang w:val="en-US"/>
        </w:rPr>
      </w:pPr>
      <w:r>
        <w:rPr>
          <w:lang w:val="en-US"/>
        </w:rPr>
        <w:t xml:space="preserve">**3 – Neutral**  </w:t>
      </w:r>
    </w:p>
    <w:p>
      <w:pPr>
        <w:pStyle w:val="Normal"/>
        <w:bidi w:val="0"/>
        <w:jc w:val="start"/>
        <w:rPr>
          <w:lang w:val="en-US"/>
        </w:rPr>
      </w:pPr>
      <w:r>
        <w:rPr>
          <w:lang w:val="en-US"/>
        </w:rPr>
        <w:t>The language is warm, nostalgic, and polished. While not experimental, it’s poetic in tone and rich in sensory detail. Its originality lies in its emotional impact rather than stylistic innovation.</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242</Words>
  <Characters>1289</Characters>
  <CharactersWithSpaces>1535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2025-08-24T20:32:12Z</dcterms:created>
  <dc:creator/>
  <dc:description/>
  <dc:language>es-MX</dc:language>
  <cp:lastModifiedBy/>
  <dcterms:modified xsi:type="dcterms:W3CDTF">2025-08-24T20:33:14Z</dcterms:modified>
  <cp:revision>1</cp:revision>
  <dc:subject/>
  <dc:title/>
</cp:coreProperties>
</file>