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**1.- What happens in the story? (100 words max)**  </w:t>
      </w:r>
    </w:p>
    <w:p>
      <w:pPr>
        <w:pStyle w:val="Normal"/>
        <w:bidi w:val="0"/>
        <w:jc w:val="start"/>
        <w:rPr/>
      </w:pPr>
      <w:r>
        <w:rPr/>
        <w:t>The narrator returns to a beloved hometown to visit their ailing elderly mother. Their relationship is filled with warmth, routine, and shared memory. When a delay in returning results in discovering the mother critically ill, the narrator becomes her caregiver. Over time, her condition improves, and they share more meaningful, final years together. After her eventual passing, the narrator finds healing and purpose in writing their story, preserving their emotional bond. The town, their home, and the community serve as emotional backdrops, linking memory to place and enshrining the mother's legacy through routine, resilience, and finally, narrative.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**2.- What is the theme? (100 words max)**  </w:t>
      </w:r>
    </w:p>
    <w:p>
      <w:pPr>
        <w:pStyle w:val="Normal"/>
        <w:bidi w:val="0"/>
        <w:jc w:val="start"/>
        <w:rPr/>
      </w:pPr>
      <w:r>
        <w:rPr/>
        <w:t>The story explores **the evolving nature of parent-child relationships in aging**, the **devastating innocence of delayed obligation**, and ultimately, **the healing power of memory, place, and storytelling**. It touches on **grief, love, presence, and the tension between time and care**. More broadly, it’s a meditation on **how generational love shapes us**, and how community and environment preserve emotional truths even after loved ones are gone. The narrator’s use of writing to frame their mother’s life reinforces themes of **remembrance as a living act**—an ongoing continuation of love through language.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Does it propose other interpretations, in addition to the literal one?**  </w:t>
      </w:r>
    </w:p>
    <w:p>
      <w:pPr>
        <w:pStyle w:val="Normal"/>
        <w:bidi w:val="0"/>
        <w:jc w:val="start"/>
        <w:rPr/>
      </w:pPr>
      <w:r>
        <w:rPr/>
        <w:t>**5 – Totally agree**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**4.- If the above question was affirmative, Which interpretation is it? (100 words max)**  </w:t>
      </w:r>
    </w:p>
    <w:p>
      <w:pPr>
        <w:pStyle w:val="Normal"/>
        <w:bidi w:val="0"/>
        <w:jc w:val="start"/>
        <w:rPr/>
      </w:pPr>
      <w:r>
        <w:rPr/>
        <w:t>Yes. On a metaphorical level, the story can be viewed as an **allegory for the return to origins in order to face mortality**—not only of the mother, but of the narrator’s former self. The journey home represents **an internal reconciliation**, where generational love becomes a rite of passage into maturity and legacy. The “returns” aren’t just physical visits but spiritual recognitions of the cyclical nature of life, death, and belonging. The town, with its unchanged streets and sensory detail, becomes a character, **anchoring identity and preserving the emotional truth** that echoes long after physical presence fades.</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337</Words>
  <Characters>1880</Characters>
  <CharactersWithSpaces>2213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2025-08-25T04:42:33Z</dcterms:created>
  <dc:creator/>
  <dc:description/>
  <dc:language>es-MX</dc:language>
  <cp:lastModifiedBy/>
  <dcterms:modified xsi:type="dcterms:W3CDTF">2025-08-25T04:44:03Z</dcterms:modified>
  <cp:revision>1</cp:revision>
  <dc:subject/>
  <dc:title/>
</cp:coreProperties>
</file>