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**10. Does it remind you of another text or book you've read?**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Yes. It recalls **Jenny Offill’s _Dept. of Speculation_**, **Sally Rooney’s relationship ambivalence**, and the **emotional architecture of Kazuo Ishiguro**, where precise detachment conceals profound yearning. It also echoes **Ali Smith’s looping associative logic**, filtered through an academic, quietly feminist gaze.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**11. Would you like to read more texts like this?**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Absolutely. This reflective style—philosophical, poetic, emotionally precise—offers a compelling voice and a **fresh framing of relational navigation**. I’d welcome further exploration of Stella’s interior evolution and emotional stakes, especially with continued symbolic layering and elliptical narrative voice.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**12. Would you recommend it?**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Yes—for readers who enjoy character-driven, voice-forward literary fiction. Particularly appealing to those drawn to **subtle emotional tension, smart female narrators**, and **relationships defined by internal thresholds rather than external drama**.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**13. Would you give it as a present?**  </w:t>
      </w:r>
    </w:p>
    <w:p>
      <w:pPr>
        <w:pStyle w:val="Normal"/>
        <w:bidi w:val="0"/>
        <w:jc w:val="start"/>
        <w:rPr/>
      </w:pPr>
      <w:r>
        <w:rPr/>
        <w:t xml:space="preserve">**3 – Neutral**  </w:t>
      </w:r>
    </w:p>
    <w:p>
      <w:pPr>
        <w:pStyle w:val="Normal"/>
        <w:bidi w:val="0"/>
        <w:jc w:val="start"/>
        <w:rPr/>
      </w:pPr>
      <w:r>
        <w:rPr/>
        <w:t>Depends on the recipient. It would suit writers, grad students, or friends who appreciate layered prose and introspective narrative. Less ideal for casual readers looking for resolution-based storytelling or direct arcs.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**14. If the last answer was yes, to whom would you give it as a present?**  </w:t>
      </w:r>
    </w:p>
    <w:p>
      <w:pPr>
        <w:pStyle w:val="Normal"/>
        <w:bidi w:val="0"/>
        <w:jc w:val="start"/>
        <w:rPr/>
      </w:pPr>
      <w:r>
        <w:rPr/>
        <w:t>To a **feminist reader**, **writer**, or someone in grad school who’s navigated intellectual pressure, gendered dynamics, and nuanced friendships. Also a great fit for anyone revisiting early twenty-something relationships with a blend of regret, tenderness, and critical reflection.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/>
      </w:pPr>
      <w:r>
        <w:rPr/>
        <w:t xml:space="preserve">Yes.  </w:t>
      </w:r>
    </w:p>
    <w:p>
      <w:pPr>
        <w:pStyle w:val="Normal"/>
        <w:bidi w:val="0"/>
        <w:jc w:val="start"/>
        <w:rPr/>
      </w:pPr>
      <w:r>
        <w:rPr/>
        <w:t xml:space="preserve">For literary short fiction:  </w:t>
      </w:r>
    </w:p>
    <w:p>
      <w:pPr>
        <w:pStyle w:val="Normal"/>
        <w:bidi w:val="0"/>
        <w:jc w:val="start"/>
        <w:rPr/>
      </w:pPr>
      <w:r>
        <w:rPr/>
        <w:t xml:space="preserve">- **The Rumpus**  </w:t>
      </w:r>
    </w:p>
    <w:p>
      <w:pPr>
        <w:pStyle w:val="Normal"/>
        <w:bidi w:val="0"/>
        <w:jc w:val="start"/>
        <w:rPr/>
      </w:pPr>
      <w:r>
        <w:rPr/>
        <w:t xml:space="preserve">- **Catapult**  </w:t>
      </w:r>
    </w:p>
    <w:p>
      <w:pPr>
        <w:pStyle w:val="Normal"/>
        <w:bidi w:val="0"/>
        <w:jc w:val="start"/>
        <w:rPr/>
      </w:pPr>
      <w:r>
        <w:rPr/>
        <w:t xml:space="preserve">- **Electric Literature’s _The Commuter_**  </w:t>
      </w:r>
    </w:p>
    <w:p>
      <w:pPr>
        <w:pStyle w:val="Normal"/>
        <w:bidi w:val="0"/>
        <w:jc w:val="start"/>
        <w:rPr/>
      </w:pPr>
      <w:r>
        <w:rPr/>
        <w:t xml:space="preserve">- **The Kenyon Review**  </w:t>
      </w:r>
    </w:p>
    <w:p>
      <w:pPr>
        <w:pStyle w:val="Normal"/>
        <w:bidi w:val="0"/>
        <w:jc w:val="start"/>
        <w:rPr/>
      </w:pPr>
      <w:r>
        <w:rPr/>
        <w:t xml:space="preserve">- **Joyland**  </w:t>
      </w:r>
    </w:p>
    <w:p>
      <w:pPr>
        <w:pStyle w:val="Normal"/>
        <w:bidi w:val="0"/>
        <w:jc w:val="start"/>
        <w:rPr/>
      </w:pPr>
      <w:r>
        <w:rPr/>
        <w:t>- **The Offing** (especially under “Enumerate” or hybrid categories)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expanded into a **linked collection, novella, or novel-in-vignettes**, it could align with **Riverhead**, **Tin House**, **Graywolf Press**, or **Soft Skull Press**—publishers known for lyrical, cerebral, emotionally intricate fiction.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Summary:  </w:t>
      </w:r>
    </w:p>
    <w:p>
      <w:pPr>
        <w:pStyle w:val="Normal"/>
        <w:bidi w:val="0"/>
        <w:jc w:val="start"/>
        <w:rPr/>
      </w:pPr>
      <w:r>
        <w:rPr/>
        <w:t>**“Listening for the Click”** is a **subtle, elegant, emotionally intelligent narrative** that captures the **felt experience of memory, identity formation, and intimacy negotiation**. It’s deeply resonant for literary readers and highly suitable for publication with minimal polishing.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2</Pages>
  <Words>368</Words>
  <Characters>2255</Characters>
  <CharactersWithSpaces>2626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2025-08-25T06:08:20Z</dcterms:created>
  <dc:creator/>
  <dc:description/>
  <dc:language>es-MX</dc:language>
  <cp:lastModifiedBy/>
  <dcterms:modified xsi:type="dcterms:W3CDTF">2025-08-25T06:10:15Z</dcterms:modified>
  <cp:revision>1</cp:revision>
  <dc:subject/>
  <dc:title/>
</cp:coreProperties>
</file>