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t xml:space="preserve">### **5.- Is the story credible?**  </w:t>
      </w:r>
    </w:p>
    <w:p>
      <w:pPr>
        <w:pStyle w:val="Normal"/>
        <w:bidi w:val="0"/>
        <w:jc w:val="start"/>
        <w:rPr>
          <w:lang w:val="en-US"/>
        </w:rPr>
      </w:pPr>
      <w:r>
        <w:rPr>
          <w:lang w:val="en-US"/>
        </w:rPr>
        <w:t xml:space="preserve">**Likert scale: 5 (Totally agree)**  </w:t>
      </w:r>
    </w:p>
    <w:p>
      <w:pPr>
        <w:pStyle w:val="Normal"/>
        <w:bidi w:val="0"/>
        <w:jc w:val="start"/>
        <w:rPr>
          <w:lang w:val="en-US"/>
        </w:rPr>
      </w:pPr>
      <w:r>
        <w:rPr>
          <w:lang w:val="en-US"/>
        </w:rPr>
        <w:t>The story maintains emotional and psychological credibility throughout. The protagonist’s subdued shock, introspective monologue, and existential anxieties unfold realistically within a liminal, primal space. Nothing feels contrived; even the eerie tranquility and understated grief are rendered with profound believability.</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**6.- Does the text require your participation or cooperation to complete its form and meaning?**  </w:t>
      </w:r>
    </w:p>
    <w:p>
      <w:pPr>
        <w:pStyle w:val="Normal"/>
        <w:bidi w:val="0"/>
        <w:jc w:val="start"/>
        <w:rPr>
          <w:lang w:val="en-US"/>
        </w:rPr>
      </w:pPr>
      <w:r>
        <w:rPr>
          <w:lang w:val="en-US"/>
        </w:rPr>
        <w:t xml:space="preserve">**Likert scale: 5 (Totally agree)**  </w:t>
      </w:r>
    </w:p>
    <w:p>
      <w:pPr>
        <w:pStyle w:val="Normal"/>
        <w:bidi w:val="0"/>
        <w:jc w:val="start"/>
        <w:rPr>
          <w:lang w:val="en-US"/>
        </w:rPr>
      </w:pPr>
      <w:r>
        <w:rPr>
          <w:lang w:val="en-US"/>
        </w:rPr>
        <w:t>Yes. The story demands contemplative engagement. Readers must infer emotional depth, symbolic meaning, and existential subtext. Its meditative tone and elliptical narrative invite us to reflect on mortality, the permanence of nature, and the impermanence of human life and memory. The reader completes the narrative through meaning-making.</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**7.- Does it propose a new perspective on reality?**  </w:t>
      </w:r>
    </w:p>
    <w:p>
      <w:pPr>
        <w:pStyle w:val="Normal"/>
        <w:bidi w:val="0"/>
        <w:jc w:val="start"/>
        <w:rPr>
          <w:lang w:val="en-US"/>
        </w:rPr>
      </w:pPr>
      <w:r>
        <w:rPr>
          <w:lang w:val="en-US"/>
        </w:rPr>
        <w:t xml:space="preserve">**Likert scale: 4 (Agree)**  </w:t>
      </w:r>
    </w:p>
    <w:p>
      <w:pPr>
        <w:pStyle w:val="Normal"/>
        <w:bidi w:val="0"/>
        <w:jc w:val="start"/>
        <w:rPr>
          <w:lang w:val="en-US"/>
        </w:rPr>
      </w:pPr>
      <w:r>
        <w:rPr>
          <w:lang w:val="en-US"/>
        </w:rPr>
        <w:t>While it doesn’t propose a radical new worldview, it offers a deeply nuanced take on our relationship to death, nature, and the passage of time. It presents nature not as a romantic ideal but as a force that absorbs and erases human tragedy—quietly philosophical, even spiritual, in its implications.</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**8.- Does it propose a new vision of the genre it uses?**  </w:t>
      </w:r>
    </w:p>
    <w:p>
      <w:pPr>
        <w:pStyle w:val="Normal"/>
        <w:bidi w:val="0"/>
        <w:jc w:val="start"/>
        <w:rPr>
          <w:lang w:val="en-US"/>
        </w:rPr>
      </w:pPr>
      <w:r>
        <w:rPr>
          <w:lang w:val="en-US"/>
        </w:rPr>
        <w:t xml:space="preserve">**Likert scale: 4 (Agree)**  </w:t>
      </w:r>
    </w:p>
    <w:p>
      <w:pPr>
        <w:pStyle w:val="Normal"/>
        <w:bidi w:val="0"/>
        <w:jc w:val="start"/>
        <w:rPr>
          <w:lang w:val="en-US"/>
        </w:rPr>
      </w:pPr>
      <w:r>
        <w:rPr>
          <w:lang w:val="en-US"/>
        </w:rPr>
        <w:t>It blends the existential unspooling of the literary short story with the tension and aesthetics of **slow cinema and literary travel writing**, refreshing the **accident narrative** by removing sensationalism and replacing it with meditative observation. The result feels like a cross between Antonioni and Sebald.</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**9.- Does it give an original way of using the language?**  </w:t>
      </w:r>
    </w:p>
    <w:p>
      <w:pPr>
        <w:pStyle w:val="Normal"/>
        <w:bidi w:val="0"/>
        <w:jc w:val="start"/>
        <w:rPr>
          <w:lang w:val="en-US"/>
        </w:rPr>
      </w:pPr>
      <w:r>
        <w:rPr>
          <w:lang w:val="en-US"/>
        </w:rPr>
        <w:t xml:space="preserve">**Likert scale: 4 (Agree)**  </w:t>
      </w:r>
    </w:p>
    <w:p>
      <w:pPr>
        <w:pStyle w:val="Normal"/>
        <w:bidi w:val="0"/>
        <w:jc w:val="start"/>
        <w:rPr>
          <w:lang w:val="en-US"/>
        </w:rPr>
      </w:pPr>
      <w:r>
        <w:rPr>
          <w:lang w:val="en-US"/>
        </w:rPr>
        <w:t>The language is restrained, poetic, and richly atmospheric without leaning into sentimentality. It constructs a vivid sensory and philosophical landscape through precise, deliberate diction. Though it does not break linguistic ground formally, it demonstrates superb control and emotional precision—language as mourning, witnessing, and protection.</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310</Words>
  <Characters>1821</Characters>
  <CharactersWithSpaces>2129</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2025-09-01T08:55:45Z</dcterms:created>
  <dc:creator/>
  <dc:description/>
  <dc:language>es-MX</dc:language>
  <cp:lastModifiedBy/>
  <dcterms:modified xsi:type="dcterms:W3CDTF">2025-09-01T08:56:45Z</dcterms:modified>
  <cp:revision>1</cp:revision>
  <dc:subject/>
  <dc:title/>
</cp:coreProperties>
</file>