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5.- 5  </w:t>
      </w:r>
    </w:p>
    <w:p>
      <w:pPr>
        <w:pStyle w:val="Normal"/>
        <w:bidi w:val="0"/>
        <w:jc w:val="start"/>
        <w:rPr>
          <w:lang w:val="en-US"/>
        </w:rPr>
      </w:pPr>
      <w:r>
        <w:rPr>
          <w:lang w:val="en-US"/>
        </w:rPr>
        <w:t xml:space="preserve">6.- 5  </w:t>
      </w:r>
    </w:p>
    <w:p>
      <w:pPr>
        <w:pStyle w:val="Normal"/>
        <w:bidi w:val="0"/>
        <w:jc w:val="start"/>
        <w:rPr>
          <w:lang w:val="en-US"/>
        </w:rPr>
      </w:pPr>
      <w:r>
        <w:rPr>
          <w:lang w:val="en-US"/>
        </w:rPr>
        <w:t xml:space="preserve">7.- 4  </w:t>
      </w:r>
    </w:p>
    <w:p>
      <w:pPr>
        <w:pStyle w:val="Normal"/>
        <w:bidi w:val="0"/>
        <w:jc w:val="start"/>
        <w:rPr>
          <w:lang w:val="en-US"/>
        </w:rPr>
      </w:pPr>
      <w:r>
        <w:rPr>
          <w:lang w:val="en-US"/>
        </w:rPr>
        <w:t xml:space="preserve">8.- 4  </w:t>
      </w:r>
    </w:p>
    <w:p>
      <w:pPr>
        <w:pStyle w:val="Normal"/>
        <w:bidi w:val="0"/>
        <w:jc w:val="start"/>
        <w:rPr>
          <w:lang w:val="en-US"/>
        </w:rPr>
      </w:pPr>
      <w:r>
        <w:rPr>
          <w:lang w:val="en-US"/>
        </w:rPr>
        <w:t xml:space="preserve">9.- 5  </w:t>
      </w:r>
    </w:p>
    <w:p>
      <w:pPr>
        <w:pStyle w:val="Normal"/>
        <w:bidi w:val="0"/>
        <w:jc w:val="start"/>
        <w:rPr>
          <w:lang w:val="en-US"/>
        </w:rPr>
      </w:pPr>
      <w:r>
        <w:rPr>
          <w:lang w:val="en-US"/>
        </w:rPr>
      </w:r>
    </w:p>
    <w:p>
      <w:pPr>
        <w:pStyle w:val="Normal"/>
        <w:bidi w:val="0"/>
        <w:jc w:val="start"/>
        <w:rPr>
          <w:lang w:val="en-US"/>
        </w:rPr>
      </w:pPr>
      <w:r>
        <w:rPr>
          <w:lang w:val="en-US"/>
        </w:rPr>
        <w:t>This intimate and understated story offers an exceptional portrayal of familial estrangement, repressed emotion, and nostalgic grief, all conveyed through restrained yet evocative prose. Its realism and psychological subtlety make it entirely credible (5), while the narrative invites the reader’s active participation (5), requiring emotional intuition and interpretive layering. Though it doesn’t radically redefine literary fiction (4), it refines the form with remarkable delicacy. Language is both precise and lyrical (5), using sensory detail and unspoken tension to layer meaning. The symbolic final image—rotting gooseberries—sharply crystallizes the pain of unexpressed love and unfulfilled reconciliation.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106</Words>
  <Characters>642</Characters>
  <CharactersWithSpaces>750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2025-08-24T12:53:08Z</dcterms:created>
  <dc:creator/>
  <dc:description/>
  <dc:language>es-MX</dc:language>
  <cp:lastModifiedBy/>
  <dcterms:modified xsi:type="dcterms:W3CDTF">2025-08-24T12:54:27Z</dcterms:modified>
  <cp:revision>1</cp:revision>
  <dc:subject/>
  <dc:title/>
</cp:coreProperties>
</file>