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 What happens in the story?**</w:t>
      </w:r>
    </w:p>
    <w:p>
      <w:pPr>
        <w:pStyle w:val="Normal"/>
        <w:bidi w:val="0"/>
        <w:jc w:val="start"/>
        <w:rPr>
          <w:lang w:val="en-US"/>
        </w:rPr>
      </w:pPr>
      <w:r>
        <w:rPr>
          <w:lang w:val="en-US"/>
        </w:rPr>
        <w:t>Professor Grey arrives at a deteriorating campus tower to find ongoing water damage. He organizes faculty protests about the building's neglect while continuing his teaching duties. Despite constant disruptions from failed repairs, leaking pipes affecting Dr. Hart's research, and dangerous conditions, Grey perseveres in his academic mission, finding meaning in education that transcends the physical decay surrounding him.</w:t>
      </w:r>
    </w:p>
    <w:p>
      <w:pPr>
        <w:pStyle w:val="Normal"/>
        <w:bidi w:val="0"/>
        <w:jc w:val="start"/>
        <w:rPr>
          <w:lang w:val="en-US"/>
        </w:rPr>
      </w:pPr>
      <w:r>
        <w:rPr>
          <w:lang w:val="en-US"/>
        </w:rPr>
      </w:r>
    </w:p>
    <w:p>
      <w:pPr>
        <w:pStyle w:val="Normal"/>
        <w:bidi w:val="0"/>
        <w:jc w:val="start"/>
        <w:rPr>
          <w:lang w:val="en-US"/>
        </w:rPr>
      </w:pPr>
      <w:r>
        <w:rPr>
          <w:lang w:val="en-US"/>
        </w:rPr>
        <w:t>**2. What is the theme?**</w:t>
      </w:r>
    </w:p>
    <w:p>
      <w:pPr>
        <w:pStyle w:val="Normal"/>
        <w:bidi w:val="0"/>
        <w:jc w:val="start"/>
        <w:rPr>
          <w:lang w:val="en-US"/>
        </w:rPr>
      </w:pPr>
      <w:r>
        <w:rPr>
          <w:lang w:val="en-US"/>
        </w:rPr>
        <w:t>The story explores institutional neglect versus individual dedication, examining how passionate educators persist despite administrative indifference. It contrasts the timeless value of humanistic education with modern priorities, using the decaying tower as a metaphor for academia's abandonment of its foundational principles while celebrating the resilience of those who maintain intellectual traditions.</w:t>
      </w:r>
    </w:p>
    <w:p>
      <w:pPr>
        <w:pStyle w:val="Normal"/>
        <w:bidi w:val="0"/>
        <w:jc w:val="start"/>
        <w:rPr>
          <w:lang w:val="en-US"/>
        </w:rPr>
      </w:pPr>
      <w:r>
        <w:rPr>
          <w:lang w:val="en-US"/>
        </w:rPr>
      </w:r>
    </w:p>
    <w:p>
      <w:pPr>
        <w:pStyle w:val="Normal"/>
        <w:bidi w:val="0"/>
        <w:jc w:val="start"/>
        <w:rPr>
          <w:lang w:val="en-US"/>
        </w:rPr>
      </w:pPr>
      <w:r>
        <w:rPr>
          <w:lang w:val="en-US"/>
        </w:rPr>
        <w:t>**3. Does it propose other interpretations, in addition to the literal one?**</w:t>
      </w:r>
    </w:p>
    <w:p>
      <w:pPr>
        <w:pStyle w:val="Normal"/>
        <w:bidi w:val="0"/>
        <w:jc w:val="start"/>
        <w:rPr>
          <w:lang w:val="en-US"/>
        </w:rPr>
      </w:pPr>
      <w:r>
        <w:rPr>
          <w:lang w:val="en-US"/>
        </w:rPr>
        <w:t>Rating: 4 (Agree)</w:t>
      </w:r>
    </w:p>
    <w:p>
      <w:pPr>
        <w:pStyle w:val="Normal"/>
        <w:bidi w:val="0"/>
        <w:jc w:val="start"/>
        <w:rPr>
          <w:lang w:val="en-US"/>
        </w:rPr>
      </w:pPr>
      <w:r>
        <w:rPr>
          <w:lang w:val="en-US"/>
        </w:rPr>
      </w:r>
    </w:p>
    <w:p>
      <w:pPr>
        <w:pStyle w:val="Normal"/>
        <w:bidi w:val="0"/>
        <w:jc w:val="start"/>
        <w:rPr>
          <w:lang w:val="en-US"/>
        </w:rPr>
      </w:pPr>
      <w:r>
        <w:rPr>
          <w:lang w:val="en-US"/>
        </w:rPr>
        <w:t>**4. If the above question was affirmative, Which interpretation is it?**</w:t>
      </w:r>
    </w:p>
    <w:p>
      <w:pPr>
        <w:pStyle w:val="Normal"/>
        <w:bidi w:val="0"/>
        <w:jc w:val="start"/>
        <w:rPr>
          <w:lang w:val="en-US"/>
        </w:rPr>
      </w:pPr>
      <w:r>
        <w:rPr>
          <w:lang w:val="en-US"/>
        </w:rPr>
        <w:t>The tower symbolizes humanities departments in modern universities—neglected in favor of STEM fields. The facade renovation represents superficial fixes to deeper systemic problems. Grey embodies aging professors clinging to traditional academia while institutions prioritize profit over education. The story critiques neoliberal university management and the commodification of education.</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195</Words>
  <Characters>1259</Characters>
  <CharactersWithSpaces>1445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2025-09-07T13:28:13Z</dcterms:created>
  <dc:creator/>
  <dc:description/>
  <dc:language>es-MX</dc:language>
  <cp:lastModifiedBy/>
  <dcterms:modified xsi:type="dcterms:W3CDTF">2025-09-07T13:30:30Z</dcterms:modified>
  <cp:revision>2</cp:revision>
  <dc:subject/>
  <dc:title/>
</cp:coreProperties>
</file>