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**10. Does it remind you of another text or book you have read?**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Rating: 3 (Neither agree nor disagree)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**11. Would you like to read more texts like this?**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Rating: 5 (Totally agree)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**12. Would you recommend it?**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Rating: 5 (Totally agree)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**13. Would you give it as a present?**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Rating: 4 (Agree) </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**14. If the last answer was yes, to whom would you give it as a present?** I would gift this to readers interested in LGBTQ+ history, particularly those seeking personal narratives about the AIDS crisis. It would resonate with adult children navigating complex parental relationships, memoir enthusiasts, and anyone interested in coming-of-age stories set against historical backdrops. Creative writing students would benefit from its emotional honesty and vivid scene-setting. It's also appropriate for book clubs focusing on marginalized voices or father-daughter relationships. **15. Can you think of a specific publisher that you think would publish a text like this?**</w:t>
      </w:r>
    </w:p>
    <w:p>
      <w:pPr>
        <w:pStyle w:val="Normal"/>
        <w:widowControl/>
        <w:bidi w:val="0"/>
        <w:ind w:hanging="0" w:start="0" w:end="0"/>
        <w:jc w:val="start"/>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auto"/>
          <w:spacing w:val="0"/>
          <w:sz w:val="28"/>
          <w:highlight w:val="none"/>
          <w:shd w:fill="auto" w:val="clear"/>
        </w:rPr>
      </w:pP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 xml:space="preserve"> </w:t>
      </w:r>
      <w:r>
        <w:rPr>
          <w:rFonts w:ascii="Inter;Inter Fallback;ui-sans-serif;system-ui;sans-serif;Apple Color Emoji;Segoe UI Emoji;Segoe UI Symbol;Noto Color Emoji" w:hAnsi="Inter;Inter Fallback;ui-sans-serif;system-ui;sans-serif;Apple Color Emoji;Segoe UI Emoji;Segoe UI Symbol;Noto Color Emoji"/>
          <w:b w:val="false"/>
          <w:i w:val="false"/>
          <w:caps w:val="false"/>
          <w:smallCaps w:val="false"/>
          <w:color w:val="000000"/>
          <w:spacing w:val="0"/>
          <w:sz w:val="28"/>
          <w:shd w:fill="auto" w:val="clear"/>
        </w:rPr>
        <w:t>The New Yorker (where this caliber of personal essay thrives), Harper's Magazine, The Paris Review, or Granta for literary magazines. For book-length memoir expansion: Scribner, Grove Press, or Graywolf Press, all known for publishing literary memoirs addressing LGBTQ+ themes. University presses like Duke or NYU Press might consider it for their gender studies lists. Online platforms like Catapult or Electric Literature would also be strong fits for this intimate, historically significant narrative.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Inter">
    <w:altName w:val="Inter Fallback"/>
    <w:charset w:val="01" w:characterSet="utf-8"/>
    <w:family w:val="auto"/>
    <w:pitch w:val="default"/>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224</Words>
  <Characters>1256</Characters>
  <CharactersWithSpaces>1479</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2025-08-24T11:42:37Z</dcterms:created>
  <dc:creator/>
  <dc:description/>
  <dc:language>es-MX</dc:language>
  <cp:lastModifiedBy/>
  <dcterms:modified xsi:type="dcterms:W3CDTF">2025-08-24T11:43:49Z</dcterms:modified>
  <cp:revision>1</cp:revision>
  <dc:subject/>
  <dc:title/>
</cp:coreProperties>
</file>