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1.- An adult child returns to a small</w:t>
        <w:noBreakHyphen/>
        <w:t>town childhood home after years away, reunites for a tender week with an aging mother, then, prompted by a doctor’s letter, returns again to a house that feels unchanged yet emptied by her absence. Moving through rooms and relics (cane, scarf, open books), the narrator revisits shared rituals and recognizes time’s erosion, their mother’s mortality, and their own aging. They linger one more night, seeking sanctuary in memory and place, treasuring a bond that has shaped and steadied their life.</w:t>
      </w:r>
    </w:p>
    <w:p>
      <w:pPr>
        <w:pStyle w:val="Normal"/>
        <w:bidi w:val="0"/>
        <w:jc w:val="start"/>
        <w:rPr/>
      </w:pPr>
      <w:r>
        <w:rPr/>
      </w:r>
    </w:p>
    <w:p>
      <w:pPr>
        <w:pStyle w:val="Normal"/>
        <w:bidi w:val="0"/>
        <w:jc w:val="start"/>
        <w:rPr/>
      </w:pPr>
      <w:r>
        <w:rPr/>
        <w:t>2.- Aging, memory, and filial love; the home as reliquary. The story meditates on how place stores intimacy, how time remakes parent and child, and how departures sharpen attachment. It explores anticipatory grief, the transformation of a mother from everyday presence to mythic anchor, and the way objects (cane, clock, scarf) become metronomes of remembrance. Ultimately, it asks how we return—to houses, selves, and origins—to reconcile who we were with who we’ve become in the face of mortality.</w:t>
      </w:r>
    </w:p>
    <w:p>
      <w:pPr>
        <w:pStyle w:val="Normal"/>
        <w:bidi w:val="0"/>
        <w:jc w:val="start"/>
        <w:rPr/>
      </w:pPr>
      <w:r>
        <w:rPr/>
      </w:r>
    </w:p>
    <w:p>
      <w:pPr>
        <w:pStyle w:val="Normal"/>
        <w:bidi w:val="0"/>
        <w:jc w:val="start"/>
        <w:rPr/>
      </w:pPr>
      <w:r>
        <w:rPr/>
        <w:t>3.- 5</w:t>
      </w:r>
    </w:p>
    <w:p>
      <w:pPr>
        <w:pStyle w:val="Normal"/>
        <w:bidi w:val="0"/>
        <w:jc w:val="start"/>
        <w:rPr/>
      </w:pPr>
      <w:r>
        <w:rPr/>
      </w:r>
    </w:p>
    <w:p>
      <w:pPr>
        <w:pStyle w:val="Normal"/>
        <w:bidi w:val="0"/>
        <w:jc w:val="start"/>
        <w:rPr/>
      </w:pPr>
      <w:r>
        <w:rPr/>
        <w:t>4.- The house reads as a memory palace; each room is a chamber of the narrator’s psyche. The second “return” may be elegiac—mother already gone or beyond reach—making the tour an act of grief-work. The clock and cane sync as a memento mori; the mirror line (“I saw her face in the mirror”) suggests inheritance and the narrator’s becoming the elder. “Returns” thus signals physical visits, recursive recollection, and the compounding “yield” of memory as identity, turning domestic space into a liturgy of loss and continuity.</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LibreOffice_project/33e196637044ead23f5c3226cde09b47731f7e27</Application>
  <AppVersion>15.0000</AppVersion>
  <Pages>1</Pages>
  <Words>257</Words>
  <Characters>1316</Characters>
  <CharactersWithSpaces>1565</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2025-08-25T08:57:43Z</dcterms:created>
  <dc:creator/>
  <dc:description/>
  <dc:language>es-MX</dc:language>
  <cp:lastModifiedBy/>
  <dcterms:modified xsi:type="dcterms:W3CDTF">2025-08-25T08:59:03Z</dcterms:modified>
  <cp:revision>1</cp:revision>
  <dc:subject/>
  <dc:title/>
</cp:coreProperties>
</file>