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lang w:val="en-US"/>
        </w:rPr>
      </w:pPr>
      <w:r>
        <w:rPr>
          <w:lang w:val="en-US"/>
        </w:rPr>
        <w:t>1.- The narrator recalls his flawless college friend Q. A decade later, he sees Q at a hotel pool, now a TV executive tasked with dropping an actress after a scandal. Q’s sincere explanations sound systemically insincere. She throws a Coke in his face; it splashes the narrator. Q apologizes without recognizing him. Framed by an opening image of a river beside a failed kingdom and a closing newspaper note on a fallen kingdom, the narrator titles the day “The Kingdom That Failed.”</w:t>
      </w:r>
    </w:p>
    <w:p>
      <w:pPr>
        <w:pStyle w:val="Normal"/>
        <w:bidi w:val="0"/>
        <w:jc w:val="start"/>
        <w:rPr>
          <w:lang w:val="en-US"/>
        </w:rPr>
      </w:pPr>
      <w:r>
        <w:rPr>
          <w:lang w:val="en-US"/>
        </w:rPr>
      </w:r>
    </w:p>
    <w:p>
      <w:pPr>
        <w:pStyle w:val="Normal"/>
        <w:bidi w:val="0"/>
        <w:jc w:val="start"/>
        <w:rPr>
          <w:lang w:val="en-US"/>
        </w:rPr>
      </w:pPr>
      <w:r>
        <w:rPr>
          <w:lang w:val="en-US"/>
        </w:rPr>
        <w:t>2.- Disillusionment and quiet complicity: how idealized youth, friendship, and integrity erode under institutional pressures. Surfaces (flags, smiles, brands) keep fluttering while substance fails. Nature/time flows on, indifferent to human “kingdoms.” The story probes the sadness of ordinary failure—of courage, candor, and connection—and the narrator’s own abdication (silence) as a form of failure. It’s about the melancholy realization that adulthood’s success often equals moral diminishment.</w:t>
      </w:r>
    </w:p>
    <w:p>
      <w:pPr>
        <w:pStyle w:val="Normal"/>
        <w:bidi w:val="0"/>
        <w:jc w:val="start"/>
        <w:rPr>
          <w:lang w:val="en-US"/>
        </w:rPr>
      </w:pPr>
      <w:r>
        <w:rPr>
          <w:lang w:val="en-US"/>
        </w:rPr>
      </w:r>
    </w:p>
    <w:p>
      <w:pPr>
        <w:pStyle w:val="Normal"/>
        <w:bidi w:val="0"/>
        <w:jc w:val="start"/>
        <w:rPr>
          <w:lang w:val="en-US"/>
        </w:rPr>
      </w:pPr>
      <w:r>
        <w:rPr>
          <w:lang w:val="en-US"/>
        </w:rPr>
        <w:t>3.- 5</w:t>
      </w:r>
    </w:p>
    <w:p>
      <w:pPr>
        <w:pStyle w:val="Normal"/>
        <w:bidi w:val="0"/>
        <w:jc w:val="start"/>
        <w:rPr>
          <w:lang w:val="en-US"/>
        </w:rPr>
      </w:pPr>
      <w:r>
        <w:rPr>
          <w:lang w:val="en-US"/>
        </w:rPr>
      </w:r>
    </w:p>
    <w:p>
      <w:pPr>
        <w:pStyle w:val="Normal"/>
        <w:bidi w:val="0"/>
        <w:jc w:val="start"/>
        <w:rPr>
          <w:lang w:val="en-US"/>
        </w:rPr>
      </w:pPr>
      <w:r>
        <w:rPr>
          <w:lang w:val="en-US"/>
        </w:rPr>
        <w:t>4.- The “kingdom” is Q (or the friendship, or youthful ideals); sponsors are the true sovereigns, Q their courtier. The flag is corporate veneer; the river/fish are time/nature’s indifference. The Coke becomes a staining baptism into disillusion. The narrator’s refusal to speak is his abdication, mirroring institutional failure. The article’s line about splendid kingdoms mourningly reframes the fall of promising selves into expedient “republics” of compromise.</w:t>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w:kern w:val="2"/>
        <w:sz w:val="24"/>
        <w:szCs w:val="24"/>
        <w:lang w:val="fr-FR"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w:color w:val="auto"/>
      <w:kern w:val="2"/>
      <w:sz w:val="24"/>
      <w:szCs w:val="24"/>
      <w:lang w:val="fr-FR" w:eastAsia="zh-CN" w:bidi="hi-IN"/>
    </w:rPr>
  </w:style>
  <w:style w:type="paragraph" w:styleId="Heading">
    <w:name w:val="Heading"/>
    <w:basedOn w:val="Normal"/>
    <w:next w:val="BodyText"/>
    <w:qFormat/>
    <w:pPr>
      <w:keepNext w:val="true"/>
      <w:spacing w:before="240" w:after="120"/>
    </w:pPr>
    <w:rPr>
      <w:rFonts w:ascii="Liberation Sans" w:hAnsi="Liberation Sans" w:eastAsia="Noto Sans CJK SC" w:cs="Noto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Index">
    <w:name w:val="Index"/>
    <w:basedOn w:val="Normal"/>
    <w:qFormat/>
    <w:pPr>
      <w:suppressLineNumbers/>
    </w:pPr>
    <w:rPr>
      <w:rFonts w:cs="Noto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TotalTime>
  <Application>LibreOffice/25.2.4.3$Linux_X86_64 LibreOffice_project/33e196637044ead23f5c3226cde09b47731f7e27</Application>
  <AppVersion>15.0000</AppVersion>
  <Pages>1</Pages>
  <Words>218</Words>
  <Characters>1238</Characters>
  <CharactersWithSpaces>1450</CharactersWithSpaces>
  <Paragraphs>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2025-08-24T13:47:03Z</dcterms:created>
  <dc:creator/>
  <dc:description/>
  <dc:language>es-MX</dc:language>
  <cp:lastModifiedBy/>
  <dcterms:modified xsi:type="dcterms:W3CDTF">2025-08-24T13:48:19Z</dcterms:modified>
  <cp:revision>1</cp:revision>
  <dc:subject/>
  <dc:title/>
</cp:coreProperties>
</file>