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### **Evaluación Técnica de Microficciones** *(Escala Likert: 1 = totalmente en desacuerdo, 5 = totalmente de acuerdo)* | **Micro** | **5. Verosímil** | **6. Requiere participación** | **7. Nueva perspectiva** | **8. Novedad género** | **9. Lenguaje particular** | **Análisis breve** | |-----------|------------------|-------------------------------|--------------------------|-----------------------|----------------------------|---------------------| | **1** | 2 | 4 | 2 | 1 | 3 | Onirismo confuso; exige descifrar incoherencias. Recuerda intentos fallidos de surrealismo. | | **2** | 1 | 2 | 1 | 1 | 2 | Mitología rota; lenguaje artificial y sinsentido narrativo. Inpublicable. | | **3** | 3 | 4 | 4 | 3 | 3 | Alegoría potente sobre culpa colectiva (estilo Rulfo), pero estructura deficiente. | | **4** | 5 | 2 | 1 | 1 | 3 | Prosa lírica impecable pero tópica (jardín como Edén). Sin aporte al género. | | **5** | 3 | 3 | 2 | 2 | 4 | Estilo etéreo y lírico, pero exceso de adjetivos ("diáfano", "etéreo"). Evoca a Cortázar sin su profundidad. | | **6** | **5** | **4** | **5** | **5** | **5** | **Obra maestra breve:** Fusiona realismo médico (Bolaño), lirismo y simbolismo ("sangre=lazo"). Innovación en microrrelato contemporáneo. 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**Micro** </w:t>
        <w:tab/>
        <w:t xml:space="preserve"> **5. Verosímil** </w:t>
        <w:tab/>
        <w:t xml:space="preserve"> **6. Requiere participación** </w:t>
        <w:tab/>
        <w:t xml:space="preserve"> **7. Nueva perspectiva** </w:t>
        <w:tab/>
        <w:t xml:space="preserve"> **8. Novedad género** </w:t>
        <w:tab/>
        <w:t xml:space="preserve"> **9. Lenguaje particular** </w:t>
        <w:tab/>
        <w:t xml:space="preserve"> **Análisis breve**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-----------</w:t>
        <w:tab/>
        <w:t>------------------</w:t>
        <w:tab/>
        <w:t>-------------------------------</w:t>
        <w:tab/>
        <w:t>--------------------------</w:t>
        <w:tab/>
        <w:t>-----------------------</w:t>
        <w:tab/>
        <w:t>----------------------------</w:t>
        <w:tab/>
        <w:t>---------------------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  <w:tab/>
        <w:t>2</w:t>
        <w:tab/>
        <w:t>4</w:t>
        <w:tab/>
        <w:t>2</w:t>
        <w:tab/>
        <w:t>1</w:t>
        <w:tab/>
        <w:t>3</w:t>
        <w:tab/>
        <w:t xml:space="preserve"> Onirismo confuso; exige descifrar incoherencias. Recuerda intentos fallidos de surrealismo.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  <w:tab/>
        <w:t>1</w:t>
        <w:tab/>
        <w:t>2</w:t>
        <w:tab/>
        <w:t>1</w:t>
        <w:tab/>
        <w:t>1</w:t>
        <w:tab/>
        <w:t>2</w:t>
        <w:tab/>
        <w:t xml:space="preserve"> Mitología rota; lenguaje artificial y sinsentido narrativo. Inpublicable.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  <w:tab/>
        <w:t>3</w:t>
        <w:tab/>
        <w:t>4</w:t>
        <w:tab/>
        <w:t>4</w:t>
        <w:tab/>
        <w:t>3</w:t>
        <w:tab/>
        <w:t>3</w:t>
        <w:tab/>
        <w:t xml:space="preserve"> Alegoría potente sobre culpa colectiva (estilo Rulfo)  pero estructura deficiente. 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  <w:tab/>
        <w:t>5</w:t>
        <w:tab/>
        <w:t>2</w:t>
        <w:tab/>
        <w:t>1</w:t>
        <w:tab/>
        <w:t>1</w:t>
        <w:tab/>
        <w:t>3</w:t>
        <w:tab/>
        <w:t xml:space="preserve"> Prosa lírica impecable pero tópica (jardín como Edén). Sin aporte al género.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  <w:tab/>
        <w:t>3</w:t>
        <w:tab/>
        <w:t>3</w:t>
        <w:tab/>
        <w:t>2</w:t>
        <w:tab/>
        <w:t>2</w:t>
        <w:tab/>
        <w:t>4</w:t>
        <w:tab/>
        <w:t xml:space="preserve"> Estilo etéreo y lírico  pero exceso de adjetivos ("diáfano"  "etéreo"). Evoca a Cortázar sin su profundidad. 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**6** </w:t>
        <w:tab/>
        <w:t xml:space="preserve"> **5** </w:t>
        <w:tab/>
        <w:t xml:space="preserve"> **4** </w:t>
        <w:tab/>
        <w:t xml:space="preserve"> **5** </w:t>
        <w:tab/>
        <w:t xml:space="preserve"> **5** </w:t>
        <w:tab/>
        <w:t xml:space="preserve"> **5** </w:t>
        <w:tab/>
        <w:t xml:space="preserve"> **Obra maestra breve:** Fusiona realismo médico (Bolaño)  lirismo y simbolismo ("sangre=lazo"). Innovación en microrrelato contemporáneo. 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**Conclusiones clave** - **Micro 6: Merece publicación inmediata** (revistas como *Granta* o editoriales como *Anagrama*). Destaca en todos los criterios: verosimilitud médica, lenguaje poético preciso, perspectiva humanista innovadora. - **Micro 5: Publicable con edición** (revistas de fantasía lírica). Buen manejo del lenguaje, aunque temáticamente predecible. - **Micro 3: Potencial con reescritura** (ej: pulir sintaxis y clarificar alegoría). - **Restantes: No publicables** en estado actual (confusas, incoherentes o triviales). **Justificación según referentes literarios:** - **Micro 6** logra lo que Bolaño en *Putas asesinas*: intensidad narrativa + hondura simólica en pocas líneas. - **Micro 3** evoca la violencia colectiva de *Pedro Páramo*, pero sin la maestría de Rulfo. - **Micro 5** intenta el lirismo de *Bestiario* cortazariano, pero se pierde en lo decorativo.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LibreOffice_project/33e196637044ead23f5c3226cde09b47731f7e27</Application>
  <AppVersion>15.0000</AppVersion>
  <Pages>1</Pages>
  <Words>459</Words>
  <Characters>2678</Characters>
  <CharactersWithSpaces>3176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2025-07-27T13:07:30Z</dcterms:created>
  <dc:creator/>
  <dc:description/>
  <dc:language>es-MX</dc:language>
  <cp:lastModifiedBy/>
  <dcterms:modified xsi:type="dcterms:W3CDTF">2025-07-28T14:49:23Z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