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Tema 5 – Cloud Computing</w:t>
      </w:r>
    </w:p>
    <w:p>
      <w:pPr>
        <w:pStyle w:val="Heading1"/>
      </w:pPr>
      <w:r>
        <w:t>¿Qué es Cloud Computing?</w:t>
      </w:r>
    </w:p>
    <w:p>
      <w:r>
        <w:t>Cloud Computing es un modelo de prestación de servicios informáticos que permite el acceso remoto, a través de Internet, a recursos como servidores, almacenamiento, redes, bases de datos, software y más. En lugar de adquirir infraestructuras costosas y gestionarlas localmente, las organizaciones pueden alquilar recursos virtuales según sus necesidades, pagando solo por el uso real y con la posibilidad de escalar en tiempo real. Este modelo facilita una mayor flexibilidad, eficiencia operativa y reducción de costes.</w:t>
      </w:r>
    </w:p>
    <w:p>
      <w:pPr>
        <w:pStyle w:val="Heading1"/>
      </w:pPr>
      <w:r>
        <w:t>Características del Cloud Computing según el NIST</w:t>
      </w:r>
    </w:p>
    <w:p>
      <w:r>
        <w:t>El NIST (National Institute of Standards and Technology) define cinco características esenciales:</w:t>
      </w:r>
    </w:p>
    <w:p>
      <w:r>
        <w:t>- Autoservicio bajo demanda: los usuarios pueden aprovisionar recursos cuando los necesiten sin intervención del proveedor.</w:t>
      </w:r>
    </w:p>
    <w:p>
      <w:r>
        <w:t>- Acceso amplio a la red: los servicios están disponibles mediante mecanismos estándar accesibles desde cualquier dispositivo.</w:t>
      </w:r>
    </w:p>
    <w:p>
      <w:r>
        <w:t>- Pool de recursos compartidos: los recursos del proveedor se agrupan para servir a múltiples clientes de forma dinámica.</w:t>
      </w:r>
    </w:p>
    <w:p>
      <w:r>
        <w:t>- Elasticidad rápida: capacidad de escalar recursos rápidamente, de forma automática o manual.</w:t>
      </w:r>
    </w:p>
    <w:p>
      <w:r>
        <w:t>- Servicio medido: el uso de recursos se monitoriza y factura de forma transparente.</w:t>
      </w:r>
    </w:p>
    <w:p>
      <w:pPr>
        <w:pStyle w:val="Heading1"/>
      </w:pPr>
      <w:r>
        <w:t>IDEAL: Principios para diseñar aplicaciones en la nube</w:t>
      </w:r>
    </w:p>
    <w:p>
      <w:r>
        <w:t>IDEAL es un conjunto de principios que ayudan a que las aplicaciones aprovechen plenamente las ventajas del cloud:</w:t>
      </w:r>
    </w:p>
    <w:p>
      <w:r>
        <w:t>- Isolated State (Estado aislado): los componentes deben ser lo más independientes posible.</w:t>
      </w:r>
    </w:p>
    <w:p>
      <w:r>
        <w:t>- Distribution: la aplicación debe estar distribuida para facilitar la escalabilidad.</w:t>
      </w:r>
    </w:p>
    <w:p>
      <w:r>
        <w:t>- Elasticity: debe poder adaptarse a variaciones en la carga de trabajo.</w:t>
      </w:r>
    </w:p>
    <w:p>
      <w:r>
        <w:t>- Automated Management: gestión automatizada de recursos y despliegues.</w:t>
      </w:r>
    </w:p>
    <w:p>
      <w:r>
        <w:t>- Loose Coupling: bajo acoplamiento entre componentes, para que puedan escalar o fallar independientemente.</w:t>
      </w:r>
    </w:p>
    <w:p>
      <w:pPr>
        <w:pStyle w:val="Heading1"/>
      </w:pPr>
      <w:r>
        <w:t>Tipos de carga y cómo el cloud los gestiona</w:t>
      </w:r>
    </w:p>
    <w:p>
      <w:r>
        <w:t>- Carga estable: la nube permite dimensionar adecuadamente los recursos para cargas constantes.</w:t>
      </w:r>
    </w:p>
    <w:p>
      <w:r>
        <w:t>- Carga periódica: permite ajustar recursos según horarios o patrones de uso previsibles.</w:t>
      </w:r>
    </w:p>
    <w:p>
      <w:r>
        <w:t>- Carga puntual: el cloud evita inversiones costosas para eventos únicos o excepcionales.</w:t>
      </w:r>
    </w:p>
    <w:p>
      <w:r>
        <w:t>- Carga impredecible: se puede escalar automáticamente según la demanda.</w:t>
      </w:r>
    </w:p>
    <w:p>
      <w:r>
        <w:t>- Carga creciente/decreciente: escalado progresivo sin sobredimensionar desde el inicio.</w:t>
      </w:r>
    </w:p>
    <w:p>
      <w:pPr>
        <w:pStyle w:val="Heading1"/>
      </w:pPr>
      <w:r>
        <w:t>Modelos de servicio en Cloud Computing</w:t>
      </w:r>
    </w:p>
    <w:p>
      <w:r>
        <w:t>- IaaS (Infraestructura como Servicio): proporciona máquinas virtuales, redes y almacenamiento. El usuario gestiona el sistema operativo y el software.</w:t>
      </w:r>
    </w:p>
    <w:p>
      <w:r>
        <w:t>- PaaS (Plataforma como Servicio): se ofrece un entorno completo para desarrollar, ejecutar y gestionar aplicaciones sin preocuparse del sistema operativo.</w:t>
      </w:r>
    </w:p>
    <w:p>
      <w:r>
        <w:t>- FaaS (Funciones como Servicio): permite subir funciones que se ejecutan automáticamente cuando ocurre un evento. No hay servidores visibles para el usuario.</w:t>
      </w:r>
    </w:p>
    <w:p>
      <w:r>
        <w:t>- SaaS (Software como Servicio): acceso a aplicaciones completas ofrecidas por el proveedor, como correo electrónico, almacenamiento o aplicaciones de oficina.</w:t>
      </w:r>
    </w:p>
    <w:p>
      <w:pPr>
        <w:pStyle w:val="Heading1"/>
      </w:pPr>
      <w:r>
        <w:t>Modelos de despliegue en la nube</w:t>
      </w:r>
    </w:p>
    <w:p>
      <w:r>
        <w:t>- Nube privada: infraestructura exclusiva para una organización, mayor control y personalización.</w:t>
      </w:r>
    </w:p>
    <w:p>
      <w:r>
        <w:t>- Nube pública: recursos compartidos gestionados por un proveedor externo, ideal para escalabilidad y coste.</w:t>
      </w:r>
    </w:p>
    <w:p>
      <w:r>
        <w:t>- Nube comunitaria: compartida entre organizaciones con intereses o necesidades comunes.</w:t>
      </w:r>
    </w:p>
    <w:p>
      <w:r>
        <w:t>- Nube híbrida: combinación de dos o más modelos (por ejemplo, nube privada para datos sensibles y pública para el resto).</w:t>
      </w:r>
    </w:p>
    <w:p>
      <w:pPr>
        <w:pStyle w:val="Heading1"/>
      </w:pPr>
      <w:r>
        <w:t>Servicios de computación en la nube</w:t>
      </w:r>
    </w:p>
    <w:p>
      <w:r>
        <w:t>Los principales servicios son:</w:t>
      </w:r>
    </w:p>
    <w:p>
      <w:r>
        <w:t>- IaaS: alquiler de servidores virtuales, almacenamiento y redes.</w:t>
      </w:r>
    </w:p>
    <w:p>
      <w:r>
        <w:t>- PaaS: ejecución de aplicaciones en plataformas preconfiguradas.</w:t>
      </w:r>
    </w:p>
    <w:p>
      <w:r>
        <w:t>- FaaS: ejecución de funciones pequeñas que responden a eventos específicos.</w:t>
      </w:r>
    </w:p>
    <w:p>
      <w:r>
        <w:t>- CaaS: gestión de contenedores sin tener que administrar servidores.</w:t>
      </w:r>
    </w:p>
    <w:p>
      <w:r>
        <w:t>- Batch: ejecución de procesos por lotes, muy utilizado en análisis de datos o tareas científicas.</w:t>
      </w:r>
    </w:p>
    <w:p>
      <w:pPr>
        <w:pStyle w:val="Heading1"/>
      </w:pPr>
      <w:r>
        <w:t>Sistemas de almacenamiento en la nube</w:t>
      </w:r>
    </w:p>
    <w:p>
      <w:r>
        <w:t>- Disco local: almacenamiento temporal ligado a la instancia de la máquina virtual.</w:t>
      </w:r>
    </w:p>
    <w:p>
      <w:r>
        <w:t>- Almacenamiento de bloques: discos virtuales persistentes, como los discos duros.</w:t>
      </w:r>
    </w:p>
    <w:p>
      <w:r>
        <w:t>- Almacenamiento de objetos: ideal para grandes volúmenes de datos no estructurados.</w:t>
      </w:r>
    </w:p>
    <w:p>
      <w:r>
        <w:t>- Archivado: almacenamiento a largo plazo con bajo coste, pensado para copias de seguridad.</w:t>
      </w:r>
    </w:p>
    <w:p>
      <w:r>
        <w:t>- Sistemas de ficheros compartidos: permiten acceso concurrente desde múltiples máquinas, útil en entornos distribuidos.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