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C79F" w14:textId="77777777" w:rsidR="00877800" w:rsidRDefault="00745D79" w:rsidP="00911BA5">
      <w:pPr>
        <w:pStyle w:val="a"/>
        <w:jc w:val="center"/>
      </w:pPr>
      <w:r>
        <w:t>Redes de Computadores</w:t>
      </w:r>
      <w:r w:rsidR="00CC45EB">
        <w:t xml:space="preserve"> </w:t>
      </w:r>
    </w:p>
    <w:p w14:paraId="276BFD54" w14:textId="063EE4EA" w:rsidR="00911BA5" w:rsidRDefault="00877800" w:rsidP="00911BA5">
      <w:pPr>
        <w:pStyle w:val="a"/>
        <w:jc w:val="center"/>
      </w:pPr>
      <w:r>
        <w:t xml:space="preserve">Entregable </w:t>
      </w:r>
      <w:r w:rsidR="00CF00EF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584" w14:paraId="6863D166" w14:textId="77777777" w:rsidTr="00002584">
        <w:tc>
          <w:tcPr>
            <w:tcW w:w="9628" w:type="dxa"/>
          </w:tcPr>
          <w:p w14:paraId="60A656FB" w14:textId="1C4EA467" w:rsidR="00002584" w:rsidRDefault="008A7CE3" w:rsidP="008A7CE3">
            <w:pPr>
              <w:pStyle w:val="Ttulo3"/>
            </w:pPr>
            <w:r>
              <w:t>Nombre:</w:t>
            </w:r>
            <w:r w:rsidR="00C62A02">
              <w:t xml:space="preserve"> Pelayo Iglesias Manzano</w:t>
            </w:r>
          </w:p>
        </w:tc>
      </w:tr>
    </w:tbl>
    <w:p w14:paraId="31244031" w14:textId="7548C20E" w:rsidR="00577925" w:rsidRDefault="00577925" w:rsidP="00577925">
      <w:pPr>
        <w:pStyle w:val="Ttulo1"/>
      </w:pPr>
      <w:r>
        <w:t>Ejercicio 1</w:t>
      </w:r>
      <w:r w:rsidR="000B1F36">
        <w:t xml:space="preserve"> (</w:t>
      </w:r>
      <w:r w:rsidR="003B23A1">
        <w:t>3</w:t>
      </w:r>
      <w:r w:rsidR="00685AAD">
        <w:t>,5</w:t>
      </w:r>
      <w:r w:rsidR="000B1F36">
        <w:t xml:space="preserve"> puntos)</w:t>
      </w:r>
    </w:p>
    <w:p w14:paraId="51A771CD" w14:textId="46C45A3D" w:rsidR="001345BA" w:rsidRDefault="005624D4" w:rsidP="00846CAE">
      <w:pPr>
        <w:ind w:firstLine="708"/>
      </w:pPr>
      <w:r>
        <w:t xml:space="preserve">Un grupo de investigación de la universidad está </w:t>
      </w:r>
      <w:r w:rsidR="008D078C">
        <w:t xml:space="preserve">montando su propio laboratorio </w:t>
      </w:r>
      <w:r w:rsidR="00E24B3D">
        <w:t xml:space="preserve">dentro de la </w:t>
      </w:r>
      <w:r w:rsidR="006A7571">
        <w:t>escuela</w:t>
      </w:r>
      <w:r w:rsidR="00F63F38">
        <w:t xml:space="preserve"> </w:t>
      </w:r>
      <w:r w:rsidR="00EE6E12">
        <w:t xml:space="preserve">y necesita diseñar el montaje de los equipos </w:t>
      </w:r>
      <w:r w:rsidR="00B50713">
        <w:t xml:space="preserve">que lo compondrán. </w:t>
      </w:r>
      <w:r w:rsidR="00125FA2">
        <w:t xml:space="preserve">En dicho laboratorio </w:t>
      </w:r>
      <w:r w:rsidR="000C7FA5">
        <w:t xml:space="preserve">hay </w:t>
      </w:r>
      <w:r w:rsidR="00155230">
        <w:t>1</w:t>
      </w:r>
      <w:r w:rsidR="000C7FA5">
        <w:t xml:space="preserve"> servidor que</w:t>
      </w:r>
      <w:r w:rsidR="003D3354">
        <w:t xml:space="preserve"> necesita </w:t>
      </w:r>
      <w:r w:rsidR="007F133B">
        <w:t xml:space="preserve">poder </w:t>
      </w:r>
      <w:r w:rsidR="00B345AF">
        <w:t xml:space="preserve">acceder a equipos externos, además de </w:t>
      </w:r>
      <w:r w:rsidR="007F133B">
        <w:t>tener acceso</w:t>
      </w:r>
      <w:r w:rsidR="00D97445">
        <w:t xml:space="preserve"> a ellos</w:t>
      </w:r>
      <w:r w:rsidR="007F133B">
        <w:t xml:space="preserve"> desde el exterior</w:t>
      </w:r>
      <w:r w:rsidR="002A7739">
        <w:t xml:space="preserve"> sin </w:t>
      </w:r>
      <w:r w:rsidR="00463FC5">
        <w:t>habilitar el reenvío de puertos</w:t>
      </w:r>
      <w:r w:rsidR="0043635A">
        <w:t xml:space="preserve">. Se poseen también </w:t>
      </w:r>
      <w:r w:rsidR="00B73E3B">
        <w:t>5</w:t>
      </w:r>
      <w:r w:rsidR="006562CB">
        <w:t xml:space="preserve"> </w:t>
      </w:r>
      <w:proofErr w:type="spellStart"/>
      <w:r w:rsidR="006562CB">
        <w:t>PCs</w:t>
      </w:r>
      <w:proofErr w:type="spellEnd"/>
      <w:r w:rsidR="0043635A">
        <w:t xml:space="preserve"> </w:t>
      </w:r>
      <w:r w:rsidR="00A30092">
        <w:t xml:space="preserve">que necesitan poder comunicarse con el exterior, </w:t>
      </w:r>
      <w:r w:rsidR="004D3A17">
        <w:t xml:space="preserve">pero no es </w:t>
      </w:r>
      <w:r w:rsidR="0085600F">
        <w:t>imprescindible</w:t>
      </w:r>
      <w:r w:rsidR="004D3A17">
        <w:t xml:space="preserve"> que </w:t>
      </w:r>
      <w:r w:rsidR="00981317">
        <w:t>dispongan de una IP pública</w:t>
      </w:r>
      <w:r w:rsidR="00EE2A05">
        <w:t>.</w:t>
      </w:r>
      <w:r w:rsidR="00994BF3">
        <w:t xml:space="preserve"> Dichos </w:t>
      </w:r>
      <w:proofErr w:type="spellStart"/>
      <w:r w:rsidR="00994BF3">
        <w:t>PCs</w:t>
      </w:r>
      <w:proofErr w:type="spellEnd"/>
      <w:r w:rsidR="00994BF3">
        <w:t xml:space="preserve"> tienen que </w:t>
      </w:r>
      <w:r w:rsidR="003173D7">
        <w:t xml:space="preserve">pertenecer </w:t>
      </w:r>
      <w:r w:rsidR="005855C7">
        <w:t>2</w:t>
      </w:r>
      <w:r w:rsidR="003173D7">
        <w:t xml:space="preserve"> a la misma subred</w:t>
      </w:r>
      <w:r w:rsidR="005855C7">
        <w:t xml:space="preserve"> y los otros 3 a otra subred diferente</w:t>
      </w:r>
      <w:r w:rsidR="003173D7">
        <w:t xml:space="preserve">, pudiendo el servidor formar parte de </w:t>
      </w:r>
      <w:r w:rsidR="0096383B">
        <w:t>alguna de ellas</w:t>
      </w:r>
      <w:r w:rsidR="003173D7">
        <w:t xml:space="preserve"> o de una red externa.</w:t>
      </w:r>
    </w:p>
    <w:p w14:paraId="4BE1C1DF" w14:textId="3464D767" w:rsidR="0045201B" w:rsidRDefault="001345BA" w:rsidP="00B52A27">
      <w:r>
        <w:tab/>
      </w:r>
      <w:r w:rsidR="00231F3D">
        <w:t>Tras hablar con el servicio informático</w:t>
      </w:r>
      <w:r w:rsidR="007D1396">
        <w:t xml:space="preserve"> </w:t>
      </w:r>
      <w:r w:rsidR="00E4545B">
        <w:t xml:space="preserve">nos </w:t>
      </w:r>
      <w:r w:rsidR="00AD1B0D">
        <w:t xml:space="preserve">comunican </w:t>
      </w:r>
      <w:r w:rsidR="00323AB6">
        <w:t xml:space="preserve">que </w:t>
      </w:r>
      <w:r w:rsidR="00974F45">
        <w:t>se puede</w:t>
      </w:r>
      <w:r w:rsidR="001C4AA8">
        <w:t xml:space="preserve"> utilizar</w:t>
      </w:r>
      <w:r w:rsidR="00323AB6">
        <w:t xml:space="preserve"> </w:t>
      </w:r>
      <w:r w:rsidR="00AD1B0D">
        <w:t>el rango de direcciones</w:t>
      </w:r>
      <w:r w:rsidR="006022F2">
        <w:t xml:space="preserve"> públicas</w:t>
      </w:r>
      <w:r w:rsidR="00323AB6">
        <w:t xml:space="preserve"> </w:t>
      </w:r>
      <w:r w:rsidR="00974F45" w:rsidRPr="00974F45">
        <w:t>140.35.20.</w:t>
      </w:r>
      <w:r w:rsidR="00D52215">
        <w:t>128</w:t>
      </w:r>
      <w:r w:rsidR="000F3169">
        <w:t>-140.35.20.</w:t>
      </w:r>
      <w:r w:rsidR="00D52215">
        <w:t>135</w:t>
      </w:r>
      <w:r w:rsidR="001C4AA8">
        <w:t>,</w:t>
      </w:r>
      <w:r w:rsidR="00296E68">
        <w:t xml:space="preserve"> además de que está libre la dirección </w:t>
      </w:r>
      <w:r w:rsidR="000F3169" w:rsidRPr="000F3169">
        <w:t>140.35.20.</w:t>
      </w:r>
      <w:r w:rsidR="009B2F04">
        <w:t>137</w:t>
      </w:r>
      <w:r w:rsidR="00DB7C8A">
        <w:t xml:space="preserve">, </w:t>
      </w:r>
      <w:r w:rsidR="00EE6345">
        <w:t xml:space="preserve">pero que </w:t>
      </w:r>
      <w:r w:rsidR="000F64CA">
        <w:t>solo se puede asignar</w:t>
      </w:r>
      <w:r w:rsidR="0084579F">
        <w:t xml:space="preserve"> a un equipo</w:t>
      </w:r>
      <w:r w:rsidR="00EE6345">
        <w:t xml:space="preserve"> que pertene</w:t>
      </w:r>
      <w:r w:rsidR="0084579F">
        <w:t>zca</w:t>
      </w:r>
      <w:r w:rsidR="00EE6345">
        <w:t xml:space="preserve"> a la red </w:t>
      </w:r>
      <w:r w:rsidR="000F64CA">
        <w:t>140.35.20.</w:t>
      </w:r>
      <w:r w:rsidR="009B2F04">
        <w:t>136</w:t>
      </w:r>
      <w:r w:rsidR="000F64CA">
        <w:t>/</w:t>
      </w:r>
      <w:r w:rsidR="00D52215">
        <w:t>29</w:t>
      </w:r>
      <w:r w:rsidR="00E16CD2">
        <w:t>, la cual ya está</w:t>
      </w:r>
      <w:r w:rsidR="00B53EB4">
        <w:t xml:space="preserve"> asignada a algunos </w:t>
      </w:r>
      <w:r w:rsidR="006022F2">
        <w:t xml:space="preserve">equipos </w:t>
      </w:r>
      <w:r w:rsidR="00E16CD2">
        <w:t>dentro de la escuela</w:t>
      </w:r>
      <w:r w:rsidR="00DB7C8A">
        <w:t>.</w:t>
      </w:r>
      <w:r w:rsidR="004A6716">
        <w:t xml:space="preserve"> </w:t>
      </w:r>
      <w:r w:rsidR="00170085">
        <w:t>La salid</w:t>
      </w:r>
      <w:r w:rsidR="003E0334">
        <w:t>a</w:t>
      </w:r>
      <w:r w:rsidR="00170085">
        <w:t xml:space="preserve"> a Internet del laboratorio debe realizarse a través d</w:t>
      </w:r>
      <w:r w:rsidR="00641C2D">
        <w:t xml:space="preserve">el </w:t>
      </w:r>
      <w:proofErr w:type="spellStart"/>
      <w:r w:rsidR="00641C2D" w:rsidRPr="00793059">
        <w:rPr>
          <w:i/>
          <w:iCs/>
        </w:rPr>
        <w:t>router</w:t>
      </w:r>
      <w:proofErr w:type="spellEnd"/>
      <w:r w:rsidR="00641C2D">
        <w:t xml:space="preserve"> principal de la escuela</w:t>
      </w:r>
      <w:r w:rsidR="00A36817">
        <w:t>,</w:t>
      </w:r>
      <w:r w:rsidR="006F3910">
        <w:t xml:space="preserve"> el </w:t>
      </w:r>
      <w:r w:rsidR="00721A30">
        <w:t>cual</w:t>
      </w:r>
      <w:r w:rsidR="006F3910">
        <w:t xml:space="preserve"> posee la dirección </w:t>
      </w:r>
      <w:r w:rsidR="00BC3A05" w:rsidRPr="00BC3A05">
        <w:t>140.35.20</w:t>
      </w:r>
      <w:r w:rsidR="00E16CD2">
        <w:t>.</w:t>
      </w:r>
      <w:r w:rsidR="009B2F04">
        <w:t>140</w:t>
      </w:r>
      <w:r w:rsidR="00BC3A05">
        <w:t>/2</w:t>
      </w:r>
      <w:r w:rsidR="009B2F04">
        <w:t>9</w:t>
      </w:r>
      <w:r w:rsidR="006F3910">
        <w:t>.</w:t>
      </w:r>
      <w:r w:rsidR="002267B9">
        <w:t xml:space="preserve"> En la figura que aparece a continuación, se puede ver un</w:t>
      </w:r>
      <w:r w:rsidR="00160EE8">
        <w:t xml:space="preserve"> esquema simplificado de toda la información obtenida:</w:t>
      </w:r>
    </w:p>
    <w:p w14:paraId="22670D6D" w14:textId="632F96E3" w:rsidR="00A939F4" w:rsidRDefault="00144E5F" w:rsidP="0045201B">
      <w:pPr>
        <w:jc w:val="center"/>
      </w:pPr>
      <w:r>
        <w:rPr>
          <w:noProof/>
        </w:rPr>
        <w:drawing>
          <wp:inline distT="0" distB="0" distL="0" distR="0" wp14:anchorId="1B1621BC" wp14:editId="01877452">
            <wp:extent cx="5058040" cy="3918086"/>
            <wp:effectExtent l="0" t="0" r="9525" b="6350"/>
            <wp:docPr id="1851957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93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1857C" w14:textId="71A5F8F9" w:rsidR="00434BFC" w:rsidRDefault="002336BE" w:rsidP="002336BE">
      <w:r>
        <w:lastRenderedPageBreak/>
        <w:tab/>
      </w:r>
      <w:r w:rsidR="007F7C09">
        <w:t xml:space="preserve">Para resolver </w:t>
      </w:r>
      <w:r w:rsidR="00653812">
        <w:t>el</w:t>
      </w:r>
      <w:r w:rsidR="007F7C09">
        <w:t xml:space="preserve"> problema</w:t>
      </w:r>
      <w:r w:rsidR="00653812">
        <w:t xml:space="preserve"> anterior</w:t>
      </w:r>
      <w:r w:rsidR="007F7C09">
        <w:t xml:space="preserve">, </w:t>
      </w:r>
      <w:r w:rsidR="00654B90">
        <w:t>será necesario utilizar</w:t>
      </w:r>
      <w:r w:rsidR="000D2CAD">
        <w:t xml:space="preserve"> como apoyo</w:t>
      </w:r>
      <w:r w:rsidR="0012238C">
        <w:t xml:space="preserve"> el rango de direcciones reservadas </w:t>
      </w:r>
      <w:r w:rsidR="00EC385D">
        <w:t>192.168.31.144/29</w:t>
      </w:r>
      <w:r w:rsidR="0012238C">
        <w:t xml:space="preserve"> y la técnica NAT</w:t>
      </w:r>
      <w:r w:rsidR="00EC385D">
        <w:t>/PAT</w:t>
      </w:r>
      <w:r w:rsidR="0012238C">
        <w:t xml:space="preserve"> (</w:t>
      </w:r>
      <w:r w:rsidR="0012238C">
        <w:rPr>
          <w:i/>
          <w:iCs/>
        </w:rPr>
        <w:t xml:space="preserve">Network </w:t>
      </w:r>
      <w:proofErr w:type="spellStart"/>
      <w:r w:rsidR="0012238C">
        <w:rPr>
          <w:i/>
          <w:iCs/>
        </w:rPr>
        <w:t>Address</w:t>
      </w:r>
      <w:proofErr w:type="spellEnd"/>
      <w:r w:rsidR="0012238C">
        <w:rPr>
          <w:i/>
          <w:iCs/>
        </w:rPr>
        <w:t xml:space="preserve"> </w:t>
      </w:r>
      <w:proofErr w:type="spellStart"/>
      <w:r w:rsidR="0012238C">
        <w:rPr>
          <w:i/>
          <w:iCs/>
        </w:rPr>
        <w:t>Translation</w:t>
      </w:r>
      <w:proofErr w:type="spellEnd"/>
      <w:r w:rsidR="0012238C">
        <w:t>) estudia</w:t>
      </w:r>
      <w:r w:rsidR="00396943">
        <w:t>d</w:t>
      </w:r>
      <w:r w:rsidR="00EC385D">
        <w:t>a</w:t>
      </w:r>
      <w:r w:rsidR="00396943">
        <w:t xml:space="preserve"> en la asignatura.</w:t>
      </w:r>
    </w:p>
    <w:p w14:paraId="1D7E3840" w14:textId="11DBD125" w:rsidR="00396943" w:rsidRPr="005C4377" w:rsidRDefault="00396943" w:rsidP="00396943">
      <w:pPr>
        <w:pStyle w:val="Prrafodelista"/>
        <w:numPr>
          <w:ilvl w:val="0"/>
          <w:numId w:val="27"/>
        </w:numPr>
      </w:pPr>
      <w:r>
        <w:t>¿</w:t>
      </w:r>
      <w:r w:rsidR="00174A8D">
        <w:t>Cómo</w:t>
      </w:r>
      <w:r>
        <w:t xml:space="preserve"> </w:t>
      </w:r>
      <w:r w:rsidR="005B31B6">
        <w:t xml:space="preserve">permite </w:t>
      </w:r>
      <w:r w:rsidR="00174A8D">
        <w:t>NAT</w:t>
      </w:r>
      <w:r w:rsidR="00EC385D">
        <w:t>/PAT</w:t>
      </w:r>
      <w:r w:rsidR="00174A8D">
        <w:t xml:space="preserve"> ampliar </w:t>
      </w:r>
      <w:r w:rsidR="00B34309">
        <w:t>el rango de direcciones posibles</w:t>
      </w:r>
      <w:r w:rsidR="00174A8D">
        <w:t>?</w:t>
      </w:r>
      <w:r w:rsidR="006F47BA">
        <w:t xml:space="preserve"> </w:t>
      </w:r>
      <w:r w:rsidR="00A368D2">
        <w:t>Realiza una breve explicación con las diferentes alternativas que permite</w:t>
      </w:r>
      <w:r w:rsidR="003B049F">
        <w:t xml:space="preserve"> ampliar este rango. </w:t>
      </w:r>
      <w:r w:rsidR="006F47BA" w:rsidRPr="00321A25">
        <w:rPr>
          <w:b/>
          <w:bCs/>
        </w:rPr>
        <w:t>(</w:t>
      </w:r>
      <w:r w:rsidR="006F47BA">
        <w:rPr>
          <w:b/>
          <w:bCs/>
        </w:rPr>
        <w:t>1</w:t>
      </w:r>
      <w:r w:rsidR="006F47BA" w:rsidRPr="00321A25">
        <w:rPr>
          <w:b/>
          <w:bCs/>
        </w:rPr>
        <w:t xml:space="preserve"> punto)</w:t>
      </w:r>
    </w:p>
    <w:p w14:paraId="600C355B" w14:textId="77777777" w:rsidR="005C4377" w:rsidRDefault="005C4377" w:rsidP="005C4377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 técnica NAT/PAT permite ampliar el rango de direcciones posibles haciendo que múltiples dispositivos en una red privada compartan una sola dirección IP pública. Para esto se pueden utilizar: </w:t>
      </w:r>
    </w:p>
    <w:p w14:paraId="4F67C910" w14:textId="5655CDD0" w:rsidR="005C4377" w:rsidRDefault="005C4377" w:rsidP="005C4377">
      <w:pPr>
        <w:pStyle w:val="Default"/>
        <w:numPr>
          <w:ilvl w:val="0"/>
          <w:numId w:val="32"/>
        </w:numPr>
        <w:spacing w:after="15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NAT estático: se asigna una dirección IP pública a una dirección IP privada única de manera estática y permanente, lo que permite asociar una a una las direcciones IP públicas y privadas. </w:t>
      </w:r>
    </w:p>
    <w:p w14:paraId="5B993EF5" w14:textId="3032D58D" w:rsidR="005C4377" w:rsidRDefault="005C4377" w:rsidP="005C4377">
      <w:pPr>
        <w:pStyle w:val="Default"/>
        <w:numPr>
          <w:ilvl w:val="0"/>
          <w:numId w:val="32"/>
        </w:numPr>
        <w:spacing w:after="15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NAT dinámico: utiliza un grupo de direcciones IP públicas disponibles. Cuando un dispositivo con IP privada solicite el acceso a Internet, se le asigna de forma dinámica una dirección IP pública disponible dentro del rango. </w:t>
      </w:r>
    </w:p>
    <w:p w14:paraId="2111162C" w14:textId="6654985E" w:rsidR="005C4377" w:rsidRDefault="005C4377" w:rsidP="005C4377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PAT: traduce las direcciones IP y los números de puerto asociados con las direcciones IP. Cada dispositivo de una red privada tiene una dirección IP pública, pero se diferencian por los números de puerto únicos asociados a cada conexión</w:t>
      </w:r>
      <w:r>
        <w:rPr>
          <w:sz w:val="22"/>
          <w:szCs w:val="22"/>
        </w:rPr>
        <w:t xml:space="preserve">. </w:t>
      </w:r>
    </w:p>
    <w:p w14:paraId="490398F3" w14:textId="77777777" w:rsidR="005C4377" w:rsidRDefault="005C4377" w:rsidP="005C4377">
      <w:pPr>
        <w:pStyle w:val="Prrafodelista"/>
      </w:pPr>
    </w:p>
    <w:p w14:paraId="533F2A37" w14:textId="12DD3542" w:rsidR="00650946" w:rsidRPr="005C4377" w:rsidRDefault="00F03FD2" w:rsidP="006E6E8F">
      <w:pPr>
        <w:pStyle w:val="Prrafodelista"/>
        <w:numPr>
          <w:ilvl w:val="0"/>
          <w:numId w:val="27"/>
        </w:numPr>
      </w:pPr>
      <w:r>
        <w:t>¿Qué equipos (</w:t>
      </w:r>
      <w:proofErr w:type="spellStart"/>
      <w:r w:rsidRPr="00844D64">
        <w:rPr>
          <w:i/>
          <w:iCs/>
        </w:rPr>
        <w:t>hubs</w:t>
      </w:r>
      <w:proofErr w:type="spellEnd"/>
      <w:r w:rsidRPr="00844D64">
        <w:rPr>
          <w:i/>
          <w:iCs/>
        </w:rPr>
        <w:t xml:space="preserve">, </w:t>
      </w:r>
      <w:proofErr w:type="spellStart"/>
      <w:r w:rsidRPr="00844D64">
        <w:rPr>
          <w:i/>
          <w:iCs/>
        </w:rPr>
        <w:t>switchs</w:t>
      </w:r>
      <w:proofErr w:type="spellEnd"/>
      <w:r w:rsidRPr="00844D64">
        <w:rPr>
          <w:i/>
          <w:iCs/>
        </w:rPr>
        <w:t xml:space="preserve"> </w:t>
      </w:r>
      <w:r>
        <w:t xml:space="preserve">o </w:t>
      </w:r>
      <w:proofErr w:type="spellStart"/>
      <w:r w:rsidRPr="007571E9">
        <w:rPr>
          <w:i/>
          <w:iCs/>
        </w:rPr>
        <w:t>routers</w:t>
      </w:r>
      <w:proofErr w:type="spellEnd"/>
      <w:r>
        <w:t xml:space="preserve">) </w:t>
      </w:r>
      <w:r w:rsidRPr="00290E03">
        <w:t>serán</w:t>
      </w:r>
      <w:r>
        <w:t xml:space="preserve"> necesarios para poder realizar una configuración de red que permita cumplir todos los requisitos mencionados al principio del ejercicio? Explica por qué es necesario cada equipo</w:t>
      </w:r>
      <w:r w:rsidR="003A1EC4">
        <w:t xml:space="preserve"> extra</w:t>
      </w:r>
      <w:r w:rsidR="007D2C81">
        <w:t xml:space="preserve"> a la hora de realizar la configuración</w:t>
      </w:r>
      <w:r w:rsidR="00844D64">
        <w:t xml:space="preserve"> y h</w:t>
      </w:r>
      <w:r w:rsidR="009F4F27">
        <w:t xml:space="preserve">az un esquema en el que se conecten todos los </w:t>
      </w:r>
      <w:proofErr w:type="spellStart"/>
      <w:r w:rsidR="00450A79">
        <w:t>PCs</w:t>
      </w:r>
      <w:proofErr w:type="spellEnd"/>
      <w:r w:rsidR="00450A79">
        <w:t xml:space="preserve"> y servidores a los equipos propuestos, además de asignar</w:t>
      </w:r>
      <w:r w:rsidR="00155A24">
        <w:t xml:space="preserve"> las direcciones </w:t>
      </w:r>
      <w:proofErr w:type="spellStart"/>
      <w:r w:rsidR="00155A24">
        <w:t>IPs</w:t>
      </w:r>
      <w:proofErr w:type="spellEnd"/>
      <w:r w:rsidR="00155A24">
        <w:t xml:space="preserve"> </w:t>
      </w:r>
      <w:r w:rsidR="003A1EC4">
        <w:t xml:space="preserve">(utiliza NAT/PAT si es necesario) </w:t>
      </w:r>
      <w:r w:rsidR="00155A24">
        <w:t xml:space="preserve">correspondientes a todas las interfaces </w:t>
      </w:r>
      <w:r w:rsidR="003A1EC4">
        <w:t>utilizadas</w:t>
      </w:r>
      <w:r w:rsidR="00155A24">
        <w:t>.</w:t>
      </w:r>
      <w:r w:rsidR="00ED5AC3">
        <w:t xml:space="preserve"> </w:t>
      </w:r>
      <w:r w:rsidR="00312B1A" w:rsidRPr="00844D64">
        <w:rPr>
          <w:b/>
          <w:bCs/>
        </w:rPr>
        <w:t>(</w:t>
      </w:r>
      <w:r w:rsidR="00685AAD">
        <w:rPr>
          <w:b/>
          <w:bCs/>
        </w:rPr>
        <w:t>2</w:t>
      </w:r>
      <w:r w:rsidR="00607260">
        <w:rPr>
          <w:b/>
          <w:bCs/>
        </w:rPr>
        <w:t>,5</w:t>
      </w:r>
      <w:r w:rsidR="00312B1A" w:rsidRPr="00844D64">
        <w:rPr>
          <w:b/>
          <w:bCs/>
        </w:rPr>
        <w:t xml:space="preserve"> puntos)</w:t>
      </w:r>
    </w:p>
    <w:p w14:paraId="2877C251" w14:textId="09DF94BE" w:rsidR="005C4377" w:rsidRDefault="005C4377" w:rsidP="005C4377">
      <w:pPr>
        <w:pStyle w:val="Prrafodelista"/>
        <w:rPr>
          <w:b/>
          <w:bCs/>
        </w:rPr>
      </w:pPr>
      <w:r w:rsidRPr="005C4377">
        <w:rPr>
          <w:b/>
          <w:bCs/>
        </w:rPr>
        <w:t xml:space="preserve">Añadiremos 2 </w:t>
      </w:r>
      <w:proofErr w:type="spellStart"/>
      <w:r w:rsidRPr="005C4377">
        <w:rPr>
          <w:b/>
          <w:bCs/>
        </w:rPr>
        <w:t>routers</w:t>
      </w:r>
      <w:proofErr w:type="spellEnd"/>
      <w:r w:rsidRPr="005C4377">
        <w:rPr>
          <w:b/>
          <w:bCs/>
        </w:rPr>
        <w:t xml:space="preserve"> y 2 switches para poder realizar la configuración. Un </w:t>
      </w:r>
      <w:proofErr w:type="spellStart"/>
      <w:r w:rsidRPr="005C4377">
        <w:rPr>
          <w:b/>
          <w:bCs/>
        </w:rPr>
        <w:t>router</w:t>
      </w:r>
      <w:proofErr w:type="spellEnd"/>
      <w:r w:rsidRPr="005C4377">
        <w:rPr>
          <w:b/>
          <w:bCs/>
        </w:rPr>
        <w:t xml:space="preserve"> servirá para comunicar los 2 switches que conectan los </w:t>
      </w:r>
      <w:proofErr w:type="spellStart"/>
      <w:r w:rsidRPr="005C4377">
        <w:rPr>
          <w:b/>
          <w:bCs/>
        </w:rPr>
        <w:t>PCs</w:t>
      </w:r>
      <w:proofErr w:type="spellEnd"/>
      <w:r w:rsidRPr="005C4377">
        <w:rPr>
          <w:b/>
          <w:bCs/>
        </w:rPr>
        <w:t xml:space="preserve"> de cada subred. Para la primera subred tendremos 2 </w:t>
      </w:r>
      <w:proofErr w:type="spellStart"/>
      <w:r w:rsidRPr="005C4377">
        <w:rPr>
          <w:b/>
          <w:bCs/>
        </w:rPr>
        <w:t>PCs</w:t>
      </w:r>
      <w:proofErr w:type="spellEnd"/>
      <w:r w:rsidRPr="005C4377">
        <w:rPr>
          <w:b/>
          <w:bCs/>
        </w:rPr>
        <w:t xml:space="preserve"> y para la segunda 3 </w:t>
      </w:r>
      <w:proofErr w:type="spellStart"/>
      <w:r w:rsidRPr="005C4377">
        <w:rPr>
          <w:b/>
          <w:bCs/>
        </w:rPr>
        <w:t>PCs</w:t>
      </w:r>
      <w:proofErr w:type="spellEnd"/>
      <w:r w:rsidRPr="005C4377">
        <w:rPr>
          <w:b/>
          <w:bCs/>
        </w:rPr>
        <w:t xml:space="preserve">. Otro </w:t>
      </w:r>
      <w:proofErr w:type="spellStart"/>
      <w:r w:rsidRPr="005C4377">
        <w:rPr>
          <w:b/>
          <w:bCs/>
        </w:rPr>
        <w:t>router</w:t>
      </w:r>
      <w:proofErr w:type="spellEnd"/>
      <w:r w:rsidRPr="005C4377">
        <w:rPr>
          <w:b/>
          <w:bCs/>
        </w:rPr>
        <w:t xml:space="preserve"> tendrá conectado el servidor y conectará el </w:t>
      </w:r>
      <w:proofErr w:type="spellStart"/>
      <w:r w:rsidRPr="005C4377">
        <w:rPr>
          <w:b/>
          <w:bCs/>
        </w:rPr>
        <w:t>router</w:t>
      </w:r>
      <w:proofErr w:type="spellEnd"/>
      <w:r w:rsidRPr="005C4377">
        <w:rPr>
          <w:b/>
          <w:bCs/>
        </w:rPr>
        <w:t xml:space="preserve"> nombrado anteriormente con el principal.</w:t>
      </w:r>
    </w:p>
    <w:p w14:paraId="3CCF6F45" w14:textId="3A25CC3C" w:rsidR="005C4377" w:rsidRPr="00CC4142" w:rsidRDefault="005C4377" w:rsidP="005C4377">
      <w:pPr>
        <w:pStyle w:val="Prrafodelista"/>
        <w:jc w:val="center"/>
      </w:pPr>
      <w:r>
        <w:rPr>
          <w:noProof/>
        </w:rPr>
        <w:drawing>
          <wp:inline distT="0" distB="0" distL="0" distR="0" wp14:anchorId="5718DA16" wp14:editId="05C9C0DC">
            <wp:extent cx="4544900" cy="2895600"/>
            <wp:effectExtent l="0" t="0" r="8255" b="0"/>
            <wp:docPr id="9404175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75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957" cy="28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425" w14:textId="475A5A56" w:rsidR="00CC4142" w:rsidRDefault="00CC4142" w:rsidP="00CC4142"/>
    <w:p w14:paraId="7BCAD032" w14:textId="150B0A1C" w:rsidR="00CC4142" w:rsidRPr="00CC4142" w:rsidRDefault="00CC4142" w:rsidP="00CC4142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C41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Ejercicio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  <w:r w:rsidRPr="00CC41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</w:t>
      </w:r>
      <w:r w:rsidR="00C25F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</w:t>
      </w:r>
      <w:r w:rsidRPr="00CC41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punto)</w:t>
      </w:r>
    </w:p>
    <w:p w14:paraId="2EA21530" w14:textId="779152F7" w:rsidR="00CC4142" w:rsidRPr="00CC4142" w:rsidRDefault="00CC4142" w:rsidP="00CC4142">
      <w:r w:rsidRPr="00CC4142">
        <w:tab/>
      </w:r>
      <w:r w:rsidR="00ED6E59">
        <w:t>Se tiene</w:t>
      </w:r>
      <w:r w:rsidRPr="00CC4142">
        <w:t xml:space="preserve"> un algoritmo de control de congestión TCP </w:t>
      </w:r>
      <w:r w:rsidR="007E3E85">
        <w:t>Tahoe</w:t>
      </w:r>
      <w:r w:rsidRPr="00CC4142">
        <w:t xml:space="preserve">, con un umbral de tamaño de ventana al inicio de </w:t>
      </w:r>
      <w:r w:rsidR="007571E9">
        <w:t>1</w:t>
      </w:r>
      <w:r w:rsidR="007E3E85">
        <w:t>4</w:t>
      </w:r>
      <w:r w:rsidRPr="00CC4142">
        <w:t xml:space="preserve">. Tras el ciclo </w:t>
      </w:r>
      <w:r w:rsidR="000F45A7">
        <w:t>4</w:t>
      </w:r>
      <w:r w:rsidRPr="00CC4142">
        <w:t xml:space="preserve">, se reciben </w:t>
      </w:r>
      <w:r w:rsidR="000F45A7">
        <w:t>5</w:t>
      </w:r>
      <w:r w:rsidRPr="00CC4142">
        <w:t xml:space="preserve"> </w:t>
      </w:r>
      <w:proofErr w:type="spellStart"/>
      <w:r w:rsidRPr="00CC4142">
        <w:t>ACKs</w:t>
      </w:r>
      <w:proofErr w:type="spellEnd"/>
      <w:r w:rsidRPr="00CC4142">
        <w:t xml:space="preserve"> duplicados. </w:t>
      </w:r>
      <w:r w:rsidR="00443BC5">
        <w:t>Después d</w:t>
      </w:r>
      <w:r w:rsidRPr="00CC4142">
        <w:t xml:space="preserve">el ciclo </w:t>
      </w:r>
      <w:r w:rsidR="006022F2">
        <w:t>8</w:t>
      </w:r>
      <w:r w:rsidRPr="00CC4142">
        <w:t xml:space="preserve"> salta un temporizador RTO para reenviar un paquete. Tras el ciclo </w:t>
      </w:r>
      <w:r w:rsidR="00EF5B52">
        <w:t>9</w:t>
      </w:r>
      <w:r w:rsidRPr="00CC4142">
        <w:t xml:space="preserve">, se reciben de forma consecutiva </w:t>
      </w:r>
      <w:r w:rsidR="00665E97">
        <w:t>2</w:t>
      </w:r>
      <w:r w:rsidRPr="00CC4142">
        <w:t xml:space="preserve"> </w:t>
      </w:r>
      <w:proofErr w:type="spellStart"/>
      <w:r w:rsidRPr="00CC4142">
        <w:t>ACKs</w:t>
      </w:r>
      <w:proofErr w:type="spellEnd"/>
      <w:r w:rsidRPr="00CC4142">
        <w:t xml:space="preserve"> repetidos. Por último, tras el ciclo </w:t>
      </w:r>
      <w:r w:rsidR="00EF5B52">
        <w:t>20</w:t>
      </w:r>
      <w:r w:rsidRPr="00CC4142">
        <w:t xml:space="preserve">, </w:t>
      </w:r>
      <w:r w:rsidR="00EF5B52">
        <w:t>salta un temporizador RTO y en el ciclo 21</w:t>
      </w:r>
      <w:r w:rsidR="00045467">
        <w:t xml:space="preserve"> se reciben 3 </w:t>
      </w:r>
      <w:proofErr w:type="spellStart"/>
      <w:r w:rsidR="00045467">
        <w:t>ACKs</w:t>
      </w:r>
      <w:proofErr w:type="spellEnd"/>
      <w:r w:rsidR="00045467">
        <w:t xml:space="preserve"> duplicados</w:t>
      </w:r>
      <w:r w:rsidRPr="00CC4142">
        <w:t>.</w:t>
      </w:r>
    </w:p>
    <w:p w14:paraId="1B139234" w14:textId="6EF39395" w:rsidR="00CC4142" w:rsidRPr="00CC4142" w:rsidRDefault="00CC4142" w:rsidP="00CC4142">
      <w:pPr>
        <w:ind w:firstLine="708"/>
      </w:pPr>
      <w:r w:rsidRPr="00CC4142">
        <w:t>Dibuje hasta el ciclo 25, la gráfica asociada al tamaño de ventana, e indique cuáles son los diferentes umbrales cuando se produce una pérdida.</w:t>
      </w:r>
    </w:p>
    <w:p w14:paraId="58DC9E78" w14:textId="66012CD9" w:rsidR="00CC4142" w:rsidRPr="00CC4142" w:rsidRDefault="00CC4142" w:rsidP="00CC4142">
      <w:pPr>
        <w:ind w:left="1068"/>
        <w:contextualSpacing/>
      </w:pPr>
      <w:r w:rsidRPr="00CC4142">
        <w:rPr>
          <w:b/>
        </w:rPr>
        <w:t xml:space="preserve">Nota: </w:t>
      </w:r>
      <w:r w:rsidRPr="00CC4142">
        <w:t>Puedes editar la gráfica inferior en Word con botón derecho -&gt; modificar datos, o generar tu propia gráfica con un gestor de hojas de cálculo tipo Excel y pegar la gráfica aquí.</w:t>
      </w:r>
    </w:p>
    <w:p w14:paraId="12EF0A6D" w14:textId="06E5C9A7" w:rsidR="00CC4142" w:rsidRPr="00CC4142" w:rsidRDefault="00F26134" w:rsidP="00CC4142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49E2B3" wp14:editId="24E90790">
            <wp:simplePos x="0" y="0"/>
            <wp:positionH relativeFrom="margin">
              <wp:posOffset>-57150</wp:posOffset>
            </wp:positionH>
            <wp:positionV relativeFrom="paragraph">
              <wp:posOffset>415925</wp:posOffset>
            </wp:positionV>
            <wp:extent cx="468630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512" y="21484"/>
                <wp:lineTo x="21512" y="0"/>
                <wp:lineTo x="0" y="0"/>
              </wp:wrapPolygon>
            </wp:wrapTight>
            <wp:docPr id="9322169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4D6F7FE-F459-5607-A720-1D833C41C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F6B610" wp14:editId="0655CD41">
            <wp:simplePos x="0" y="0"/>
            <wp:positionH relativeFrom="column">
              <wp:posOffset>4697730</wp:posOffset>
            </wp:positionH>
            <wp:positionV relativeFrom="paragraph">
              <wp:posOffset>217805</wp:posOffset>
            </wp:positionV>
            <wp:extent cx="153162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224" y="21522"/>
                <wp:lineTo x="21224" y="0"/>
                <wp:lineTo x="0" y="0"/>
              </wp:wrapPolygon>
            </wp:wrapTight>
            <wp:docPr id="12535304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30477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42" w:rsidRPr="00CC4142">
        <w:rPr>
          <w:b/>
        </w:rPr>
        <w:t>Respuesta:</w:t>
      </w:r>
    </w:p>
    <w:p w14:paraId="776FC140" w14:textId="4EC2167E" w:rsidR="00CC4142" w:rsidRDefault="00CC4142" w:rsidP="0011303F">
      <w:pPr>
        <w:ind w:firstLine="708"/>
        <w:jc w:val="center"/>
      </w:pPr>
    </w:p>
    <w:p w14:paraId="098CDE57" w14:textId="1F57E7CE" w:rsidR="00CC4142" w:rsidRDefault="005C4377" w:rsidP="0019455F">
      <w:pPr>
        <w:ind w:left="708"/>
        <w:rPr>
          <w:b/>
          <w:bCs/>
        </w:rPr>
      </w:pPr>
      <w:r w:rsidRPr="005C4377">
        <w:rPr>
          <w:b/>
          <w:bCs/>
        </w:rPr>
        <w:t>Después de la primera pérdida, el umbral pasa de 14 a 7. Tras la segunda, pasa de 7 a 3. En la tercera pasa de 12 a 6. Por último, pasa de 6 a 3 nuevamente.</w:t>
      </w:r>
    </w:p>
    <w:p w14:paraId="5110C2C9" w14:textId="49114DE9" w:rsidR="00F26134" w:rsidRDefault="00F26134" w:rsidP="0019455F">
      <w:pPr>
        <w:ind w:left="708"/>
      </w:pPr>
    </w:p>
    <w:sectPr w:rsidR="00F26134" w:rsidSect="00D63BF4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B227B" w14:textId="77777777" w:rsidR="0038189B" w:rsidRDefault="0038189B" w:rsidP="004918A7">
      <w:pPr>
        <w:spacing w:line="240" w:lineRule="auto"/>
      </w:pPr>
      <w:r>
        <w:separator/>
      </w:r>
    </w:p>
  </w:endnote>
  <w:endnote w:type="continuationSeparator" w:id="0">
    <w:p w14:paraId="70097E05" w14:textId="77777777" w:rsidR="0038189B" w:rsidRDefault="0038189B" w:rsidP="0049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427813"/>
      <w:docPartObj>
        <w:docPartGallery w:val="Page Numbers (Bottom of Page)"/>
        <w:docPartUnique/>
      </w:docPartObj>
    </w:sdtPr>
    <w:sdtContent>
      <w:p w14:paraId="276BFD64" w14:textId="6385187F" w:rsidR="00F33E1C" w:rsidRDefault="00F33E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251">
          <w:rPr>
            <w:noProof/>
          </w:rPr>
          <w:t>3</w:t>
        </w:r>
        <w:r>
          <w:fldChar w:fldCharType="end"/>
        </w:r>
      </w:p>
    </w:sdtContent>
  </w:sdt>
  <w:p w14:paraId="276BFD65" w14:textId="77777777" w:rsidR="00F33E1C" w:rsidRDefault="00F33E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6BE9C" w14:textId="77777777" w:rsidR="0038189B" w:rsidRDefault="0038189B" w:rsidP="004918A7">
      <w:pPr>
        <w:spacing w:line="240" w:lineRule="auto"/>
      </w:pPr>
      <w:r>
        <w:separator/>
      </w:r>
    </w:p>
  </w:footnote>
  <w:footnote w:type="continuationSeparator" w:id="0">
    <w:p w14:paraId="3D8C332A" w14:textId="77777777" w:rsidR="0038189B" w:rsidRDefault="0038189B" w:rsidP="00491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21BB"/>
    <w:multiLevelType w:val="hybridMultilevel"/>
    <w:tmpl w:val="6F56A950"/>
    <w:lvl w:ilvl="0" w:tplc="FD94D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0A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C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2F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C3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87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743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C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0E3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71E72"/>
    <w:multiLevelType w:val="hybridMultilevel"/>
    <w:tmpl w:val="4C467016"/>
    <w:lvl w:ilvl="0" w:tplc="8D2C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2E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4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2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E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08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42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4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CC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577CF6"/>
    <w:multiLevelType w:val="hybridMultilevel"/>
    <w:tmpl w:val="5BF4183A"/>
    <w:lvl w:ilvl="0" w:tplc="A8FEA8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DE8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66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8C7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B6BE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A0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28F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621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4A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BB787C"/>
    <w:multiLevelType w:val="hybridMultilevel"/>
    <w:tmpl w:val="1BF26786"/>
    <w:lvl w:ilvl="0" w:tplc="D8225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D2C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54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A8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2A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88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725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2E6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84E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8A1ACB"/>
    <w:multiLevelType w:val="hybridMultilevel"/>
    <w:tmpl w:val="A7DADBC4"/>
    <w:lvl w:ilvl="0" w:tplc="68FE44F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277BAB"/>
    <w:multiLevelType w:val="hybridMultilevel"/>
    <w:tmpl w:val="377014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82763"/>
    <w:multiLevelType w:val="hybridMultilevel"/>
    <w:tmpl w:val="66B471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3785"/>
    <w:multiLevelType w:val="hybridMultilevel"/>
    <w:tmpl w:val="716214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6A5F"/>
    <w:multiLevelType w:val="hybridMultilevel"/>
    <w:tmpl w:val="F3FEE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D37"/>
    <w:multiLevelType w:val="hybridMultilevel"/>
    <w:tmpl w:val="26923CB2"/>
    <w:lvl w:ilvl="0" w:tplc="01D6AE1E">
      <w:start w:val="1"/>
      <w:numFmt w:val="lowerLetter"/>
      <w:lvlText w:val="%1.-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</w:rPr>
    </w:lvl>
    <w:lvl w:ilvl="1" w:tplc="824ACA5C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C4B61B76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E12286E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6D724540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F8D81582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5DFE6814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59EAD232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71C4E184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34CA6EAE"/>
    <w:multiLevelType w:val="hybridMultilevel"/>
    <w:tmpl w:val="2E1A0732"/>
    <w:lvl w:ilvl="0" w:tplc="F74A96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97BE0"/>
    <w:multiLevelType w:val="hybridMultilevel"/>
    <w:tmpl w:val="0B0E9A8E"/>
    <w:lvl w:ilvl="0" w:tplc="E22C2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04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2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C2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9A0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8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0F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0E5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78A66D9"/>
    <w:multiLevelType w:val="hybridMultilevel"/>
    <w:tmpl w:val="AA60ABD2"/>
    <w:lvl w:ilvl="0" w:tplc="6DF024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622C66"/>
    <w:multiLevelType w:val="hybridMultilevel"/>
    <w:tmpl w:val="EE5E2552"/>
    <w:lvl w:ilvl="0" w:tplc="3E6AF2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D32752"/>
    <w:multiLevelType w:val="hybridMultilevel"/>
    <w:tmpl w:val="6A56F26A"/>
    <w:lvl w:ilvl="0" w:tplc="78F83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70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49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22D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4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0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0A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45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183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2EF7B8F"/>
    <w:multiLevelType w:val="hybridMultilevel"/>
    <w:tmpl w:val="17C2E010"/>
    <w:lvl w:ilvl="0" w:tplc="1F2EA9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1D4006"/>
    <w:multiLevelType w:val="hybridMultilevel"/>
    <w:tmpl w:val="E730D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F071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AA31618"/>
    <w:multiLevelType w:val="hybridMultilevel"/>
    <w:tmpl w:val="A2507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25F0C"/>
    <w:multiLevelType w:val="hybridMultilevel"/>
    <w:tmpl w:val="EE5E255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D70206"/>
    <w:multiLevelType w:val="hybridMultilevel"/>
    <w:tmpl w:val="B68813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62C47"/>
    <w:multiLevelType w:val="hybridMultilevel"/>
    <w:tmpl w:val="96E67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E0413"/>
    <w:multiLevelType w:val="hybridMultilevel"/>
    <w:tmpl w:val="19F89B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E4C2F"/>
    <w:multiLevelType w:val="hybridMultilevel"/>
    <w:tmpl w:val="B4F812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86944"/>
    <w:multiLevelType w:val="hybridMultilevel"/>
    <w:tmpl w:val="D9B231EA"/>
    <w:lvl w:ilvl="0" w:tplc="249025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EB4389D"/>
    <w:multiLevelType w:val="hybridMultilevel"/>
    <w:tmpl w:val="DD405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F57E4"/>
    <w:multiLevelType w:val="hybridMultilevel"/>
    <w:tmpl w:val="42FC24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F7EE9"/>
    <w:multiLevelType w:val="hybridMultilevel"/>
    <w:tmpl w:val="B63A6DA0"/>
    <w:lvl w:ilvl="0" w:tplc="6366B0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496005A"/>
    <w:multiLevelType w:val="hybridMultilevel"/>
    <w:tmpl w:val="1C8439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026AD"/>
    <w:multiLevelType w:val="hybridMultilevel"/>
    <w:tmpl w:val="0F188618"/>
    <w:lvl w:ilvl="0" w:tplc="04CEC0A4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85A5775"/>
    <w:multiLevelType w:val="hybridMultilevel"/>
    <w:tmpl w:val="75720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A7208"/>
    <w:multiLevelType w:val="hybridMultilevel"/>
    <w:tmpl w:val="DF4C267E"/>
    <w:lvl w:ilvl="0" w:tplc="0C1E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6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9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8A0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72D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4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AED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A4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C6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2719939">
    <w:abstractNumId w:val="21"/>
  </w:num>
  <w:num w:numId="2" w16cid:durableId="1073816907">
    <w:abstractNumId w:val="30"/>
  </w:num>
  <w:num w:numId="3" w16cid:durableId="810827960">
    <w:abstractNumId w:val="10"/>
  </w:num>
  <w:num w:numId="4" w16cid:durableId="532304976">
    <w:abstractNumId w:val="22"/>
  </w:num>
  <w:num w:numId="5" w16cid:durableId="1044018396">
    <w:abstractNumId w:val="20"/>
  </w:num>
  <w:num w:numId="6" w16cid:durableId="1651205072">
    <w:abstractNumId w:val="5"/>
  </w:num>
  <w:num w:numId="7" w16cid:durableId="390662919">
    <w:abstractNumId w:val="3"/>
  </w:num>
  <w:num w:numId="8" w16cid:durableId="511913892">
    <w:abstractNumId w:val="18"/>
  </w:num>
  <w:num w:numId="9" w16cid:durableId="10644911">
    <w:abstractNumId w:val="1"/>
  </w:num>
  <w:num w:numId="10" w16cid:durableId="379020245">
    <w:abstractNumId w:val="0"/>
  </w:num>
  <w:num w:numId="11" w16cid:durableId="817308564">
    <w:abstractNumId w:val="14"/>
  </w:num>
  <w:num w:numId="12" w16cid:durableId="1420906251">
    <w:abstractNumId w:val="8"/>
  </w:num>
  <w:num w:numId="13" w16cid:durableId="2041662885">
    <w:abstractNumId w:val="31"/>
  </w:num>
  <w:num w:numId="14" w16cid:durableId="1379664655">
    <w:abstractNumId w:val="16"/>
  </w:num>
  <w:num w:numId="15" w16cid:durableId="580875247">
    <w:abstractNumId w:val="11"/>
  </w:num>
  <w:num w:numId="16" w16cid:durableId="208491685">
    <w:abstractNumId w:val="2"/>
  </w:num>
  <w:num w:numId="17" w16cid:durableId="739518445">
    <w:abstractNumId w:val="9"/>
  </w:num>
  <w:num w:numId="18" w16cid:durableId="978264846">
    <w:abstractNumId w:val="24"/>
  </w:num>
  <w:num w:numId="19" w16cid:durableId="162164028">
    <w:abstractNumId w:val="28"/>
  </w:num>
  <w:num w:numId="20" w16cid:durableId="1007504">
    <w:abstractNumId w:val="26"/>
  </w:num>
  <w:num w:numId="21" w16cid:durableId="1243565734">
    <w:abstractNumId w:val="7"/>
  </w:num>
  <w:num w:numId="22" w16cid:durableId="1564943565">
    <w:abstractNumId w:val="29"/>
  </w:num>
  <w:num w:numId="23" w16cid:durableId="377125906">
    <w:abstractNumId w:val="12"/>
  </w:num>
  <w:num w:numId="24" w16cid:durableId="1094981625">
    <w:abstractNumId w:val="6"/>
  </w:num>
  <w:num w:numId="25" w16cid:durableId="1507136502">
    <w:abstractNumId w:val="27"/>
  </w:num>
  <w:num w:numId="26" w16cid:durableId="1751848933">
    <w:abstractNumId w:val="23"/>
  </w:num>
  <w:num w:numId="27" w16cid:durableId="613362591">
    <w:abstractNumId w:val="25"/>
  </w:num>
  <w:num w:numId="28" w16cid:durableId="491603191">
    <w:abstractNumId w:val="13"/>
  </w:num>
  <w:num w:numId="29" w16cid:durableId="1482379794">
    <w:abstractNumId w:val="4"/>
  </w:num>
  <w:num w:numId="30" w16cid:durableId="116485653">
    <w:abstractNumId w:val="19"/>
  </w:num>
  <w:num w:numId="31" w16cid:durableId="247468858">
    <w:abstractNumId w:val="17"/>
  </w:num>
  <w:num w:numId="32" w16cid:durableId="1244610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A5"/>
    <w:rsid w:val="00002030"/>
    <w:rsid w:val="00002584"/>
    <w:rsid w:val="00004CEC"/>
    <w:rsid w:val="00020251"/>
    <w:rsid w:val="00034C40"/>
    <w:rsid w:val="00045467"/>
    <w:rsid w:val="00070084"/>
    <w:rsid w:val="00081420"/>
    <w:rsid w:val="000860AF"/>
    <w:rsid w:val="000865DF"/>
    <w:rsid w:val="00092B8C"/>
    <w:rsid w:val="00093253"/>
    <w:rsid w:val="000974E5"/>
    <w:rsid w:val="000A15FE"/>
    <w:rsid w:val="000B1F36"/>
    <w:rsid w:val="000B29E5"/>
    <w:rsid w:val="000B605F"/>
    <w:rsid w:val="000B6C4C"/>
    <w:rsid w:val="000C7FA5"/>
    <w:rsid w:val="000D0439"/>
    <w:rsid w:val="000D0ABA"/>
    <w:rsid w:val="000D2CAD"/>
    <w:rsid w:val="000D4F27"/>
    <w:rsid w:val="000D6F32"/>
    <w:rsid w:val="000E213F"/>
    <w:rsid w:val="000E2D93"/>
    <w:rsid w:val="000E4C3D"/>
    <w:rsid w:val="000F0CDA"/>
    <w:rsid w:val="000F0E66"/>
    <w:rsid w:val="000F3169"/>
    <w:rsid w:val="000F45A7"/>
    <w:rsid w:val="000F64CA"/>
    <w:rsid w:val="00103ADE"/>
    <w:rsid w:val="001071C3"/>
    <w:rsid w:val="00107335"/>
    <w:rsid w:val="00112217"/>
    <w:rsid w:val="00112639"/>
    <w:rsid w:val="0011303F"/>
    <w:rsid w:val="0012238C"/>
    <w:rsid w:val="00125DAD"/>
    <w:rsid w:val="00125FA2"/>
    <w:rsid w:val="001345BA"/>
    <w:rsid w:val="00136887"/>
    <w:rsid w:val="001368A4"/>
    <w:rsid w:val="00143422"/>
    <w:rsid w:val="00144E5F"/>
    <w:rsid w:val="00151952"/>
    <w:rsid w:val="00155230"/>
    <w:rsid w:val="00155A24"/>
    <w:rsid w:val="00155A53"/>
    <w:rsid w:val="00160EE8"/>
    <w:rsid w:val="00164AAC"/>
    <w:rsid w:val="00170085"/>
    <w:rsid w:val="00173D78"/>
    <w:rsid w:val="00174A8D"/>
    <w:rsid w:val="001822FF"/>
    <w:rsid w:val="00190A58"/>
    <w:rsid w:val="001927BB"/>
    <w:rsid w:val="0019455F"/>
    <w:rsid w:val="00195B93"/>
    <w:rsid w:val="0019740C"/>
    <w:rsid w:val="001A4211"/>
    <w:rsid w:val="001A6131"/>
    <w:rsid w:val="001B06E6"/>
    <w:rsid w:val="001B1819"/>
    <w:rsid w:val="001B2983"/>
    <w:rsid w:val="001B372C"/>
    <w:rsid w:val="001B406D"/>
    <w:rsid w:val="001C2994"/>
    <w:rsid w:val="001C4AA8"/>
    <w:rsid w:val="001C5E20"/>
    <w:rsid w:val="001D2033"/>
    <w:rsid w:val="001D2741"/>
    <w:rsid w:val="001D68C8"/>
    <w:rsid w:val="001D7E9E"/>
    <w:rsid w:val="001E2EC8"/>
    <w:rsid w:val="001F09C7"/>
    <w:rsid w:val="001F79D2"/>
    <w:rsid w:val="002003E1"/>
    <w:rsid w:val="00202A8C"/>
    <w:rsid w:val="002034B3"/>
    <w:rsid w:val="0020368A"/>
    <w:rsid w:val="00204F98"/>
    <w:rsid w:val="00206FFE"/>
    <w:rsid w:val="00210E70"/>
    <w:rsid w:val="002138DA"/>
    <w:rsid w:val="002267B9"/>
    <w:rsid w:val="00227585"/>
    <w:rsid w:val="00231F3D"/>
    <w:rsid w:val="00233618"/>
    <w:rsid w:val="002336BE"/>
    <w:rsid w:val="00234BBF"/>
    <w:rsid w:val="00242F88"/>
    <w:rsid w:val="00245B56"/>
    <w:rsid w:val="0024750A"/>
    <w:rsid w:val="002536C1"/>
    <w:rsid w:val="00255C43"/>
    <w:rsid w:val="00263DDA"/>
    <w:rsid w:val="00273845"/>
    <w:rsid w:val="002740FA"/>
    <w:rsid w:val="00275763"/>
    <w:rsid w:val="002847F0"/>
    <w:rsid w:val="00290E03"/>
    <w:rsid w:val="0029232C"/>
    <w:rsid w:val="00293E27"/>
    <w:rsid w:val="002953F5"/>
    <w:rsid w:val="00296E68"/>
    <w:rsid w:val="002A1E64"/>
    <w:rsid w:val="002A22CC"/>
    <w:rsid w:val="002A57BD"/>
    <w:rsid w:val="002A7739"/>
    <w:rsid w:val="002A7EF0"/>
    <w:rsid w:val="002B1C5E"/>
    <w:rsid w:val="002B3016"/>
    <w:rsid w:val="002B4CD8"/>
    <w:rsid w:val="002B6C74"/>
    <w:rsid w:val="002B6E82"/>
    <w:rsid w:val="002B72F3"/>
    <w:rsid w:val="002C1FC9"/>
    <w:rsid w:val="002C5B5E"/>
    <w:rsid w:val="002F4664"/>
    <w:rsid w:val="00302904"/>
    <w:rsid w:val="00312B1A"/>
    <w:rsid w:val="00316EC3"/>
    <w:rsid w:val="003173D7"/>
    <w:rsid w:val="00321A25"/>
    <w:rsid w:val="003220B4"/>
    <w:rsid w:val="00322716"/>
    <w:rsid w:val="00323AB6"/>
    <w:rsid w:val="00327C60"/>
    <w:rsid w:val="00337807"/>
    <w:rsid w:val="00340FBE"/>
    <w:rsid w:val="00341105"/>
    <w:rsid w:val="0034295D"/>
    <w:rsid w:val="00350C5A"/>
    <w:rsid w:val="00354735"/>
    <w:rsid w:val="00354EF5"/>
    <w:rsid w:val="00375E58"/>
    <w:rsid w:val="00380E74"/>
    <w:rsid w:val="0038189B"/>
    <w:rsid w:val="0038228A"/>
    <w:rsid w:val="0038725C"/>
    <w:rsid w:val="00390D96"/>
    <w:rsid w:val="00390E6B"/>
    <w:rsid w:val="00396943"/>
    <w:rsid w:val="00396C68"/>
    <w:rsid w:val="003A1EC4"/>
    <w:rsid w:val="003A3591"/>
    <w:rsid w:val="003A6176"/>
    <w:rsid w:val="003B049F"/>
    <w:rsid w:val="003B0517"/>
    <w:rsid w:val="003B20DB"/>
    <w:rsid w:val="003B23A1"/>
    <w:rsid w:val="003B4A90"/>
    <w:rsid w:val="003B6DA7"/>
    <w:rsid w:val="003B7307"/>
    <w:rsid w:val="003B7D57"/>
    <w:rsid w:val="003D18CF"/>
    <w:rsid w:val="003D3354"/>
    <w:rsid w:val="003D7B7B"/>
    <w:rsid w:val="003E007C"/>
    <w:rsid w:val="003E0334"/>
    <w:rsid w:val="003E2DE7"/>
    <w:rsid w:val="003E3DD6"/>
    <w:rsid w:val="003E4182"/>
    <w:rsid w:val="003E5EC0"/>
    <w:rsid w:val="003F0220"/>
    <w:rsid w:val="003F0B31"/>
    <w:rsid w:val="003F4AED"/>
    <w:rsid w:val="0041010F"/>
    <w:rsid w:val="00414E73"/>
    <w:rsid w:val="00434BFC"/>
    <w:rsid w:val="0043635A"/>
    <w:rsid w:val="00443017"/>
    <w:rsid w:val="00443BC5"/>
    <w:rsid w:val="00444B18"/>
    <w:rsid w:val="00445515"/>
    <w:rsid w:val="004477D0"/>
    <w:rsid w:val="00450A79"/>
    <w:rsid w:val="00451207"/>
    <w:rsid w:val="0045201B"/>
    <w:rsid w:val="0045520D"/>
    <w:rsid w:val="00456283"/>
    <w:rsid w:val="00462455"/>
    <w:rsid w:val="00462B76"/>
    <w:rsid w:val="00463FC5"/>
    <w:rsid w:val="00475A21"/>
    <w:rsid w:val="00477935"/>
    <w:rsid w:val="00477AE1"/>
    <w:rsid w:val="004918A7"/>
    <w:rsid w:val="0049226E"/>
    <w:rsid w:val="00492AAE"/>
    <w:rsid w:val="004949BD"/>
    <w:rsid w:val="00494C3A"/>
    <w:rsid w:val="0049566F"/>
    <w:rsid w:val="004A6716"/>
    <w:rsid w:val="004B31CF"/>
    <w:rsid w:val="004B3CDF"/>
    <w:rsid w:val="004B74AF"/>
    <w:rsid w:val="004C1EB3"/>
    <w:rsid w:val="004C24C5"/>
    <w:rsid w:val="004C3503"/>
    <w:rsid w:val="004C5005"/>
    <w:rsid w:val="004C6555"/>
    <w:rsid w:val="004D3A17"/>
    <w:rsid w:val="004D6E7A"/>
    <w:rsid w:val="004D76FC"/>
    <w:rsid w:val="004E2DC6"/>
    <w:rsid w:val="004F2467"/>
    <w:rsid w:val="004F2849"/>
    <w:rsid w:val="004F3205"/>
    <w:rsid w:val="005022CB"/>
    <w:rsid w:val="00511776"/>
    <w:rsid w:val="0051283D"/>
    <w:rsid w:val="00512F90"/>
    <w:rsid w:val="005166D2"/>
    <w:rsid w:val="0052642A"/>
    <w:rsid w:val="00531507"/>
    <w:rsid w:val="00537985"/>
    <w:rsid w:val="00544065"/>
    <w:rsid w:val="00553689"/>
    <w:rsid w:val="00555D9D"/>
    <w:rsid w:val="00555E4D"/>
    <w:rsid w:val="00556D24"/>
    <w:rsid w:val="005624D4"/>
    <w:rsid w:val="00563247"/>
    <w:rsid w:val="00565333"/>
    <w:rsid w:val="00565DE7"/>
    <w:rsid w:val="00573112"/>
    <w:rsid w:val="005733FE"/>
    <w:rsid w:val="00577925"/>
    <w:rsid w:val="00580782"/>
    <w:rsid w:val="00584F41"/>
    <w:rsid w:val="005855C7"/>
    <w:rsid w:val="00585650"/>
    <w:rsid w:val="005938F9"/>
    <w:rsid w:val="00596456"/>
    <w:rsid w:val="0059711F"/>
    <w:rsid w:val="005A4C10"/>
    <w:rsid w:val="005B0D7A"/>
    <w:rsid w:val="005B193A"/>
    <w:rsid w:val="005B31B6"/>
    <w:rsid w:val="005C4377"/>
    <w:rsid w:val="005D6B00"/>
    <w:rsid w:val="005D7105"/>
    <w:rsid w:val="005E1C0D"/>
    <w:rsid w:val="005E245C"/>
    <w:rsid w:val="005E6344"/>
    <w:rsid w:val="005F0303"/>
    <w:rsid w:val="005F0EB5"/>
    <w:rsid w:val="005F248B"/>
    <w:rsid w:val="005F5837"/>
    <w:rsid w:val="006022F2"/>
    <w:rsid w:val="00607260"/>
    <w:rsid w:val="00616A24"/>
    <w:rsid w:val="006241FE"/>
    <w:rsid w:val="00632823"/>
    <w:rsid w:val="00636FBD"/>
    <w:rsid w:val="00641C2D"/>
    <w:rsid w:val="00645E65"/>
    <w:rsid w:val="00650946"/>
    <w:rsid w:val="00651C47"/>
    <w:rsid w:val="006533C2"/>
    <w:rsid w:val="00653812"/>
    <w:rsid w:val="00654B4A"/>
    <w:rsid w:val="00654B90"/>
    <w:rsid w:val="006562CB"/>
    <w:rsid w:val="00656769"/>
    <w:rsid w:val="00662F19"/>
    <w:rsid w:val="00665E97"/>
    <w:rsid w:val="00670367"/>
    <w:rsid w:val="006708B5"/>
    <w:rsid w:val="0067431B"/>
    <w:rsid w:val="0067596A"/>
    <w:rsid w:val="00677D3A"/>
    <w:rsid w:val="00680F1B"/>
    <w:rsid w:val="00685AAD"/>
    <w:rsid w:val="00692BCB"/>
    <w:rsid w:val="006A0E53"/>
    <w:rsid w:val="006A14C5"/>
    <w:rsid w:val="006A1E0A"/>
    <w:rsid w:val="006A7571"/>
    <w:rsid w:val="006B1263"/>
    <w:rsid w:val="006B3AEA"/>
    <w:rsid w:val="006B78D7"/>
    <w:rsid w:val="006C4399"/>
    <w:rsid w:val="006C445E"/>
    <w:rsid w:val="006E2487"/>
    <w:rsid w:val="006E2C43"/>
    <w:rsid w:val="006E5934"/>
    <w:rsid w:val="006F3910"/>
    <w:rsid w:val="006F4391"/>
    <w:rsid w:val="006F47BA"/>
    <w:rsid w:val="0070278A"/>
    <w:rsid w:val="00717357"/>
    <w:rsid w:val="00721A30"/>
    <w:rsid w:val="00725C42"/>
    <w:rsid w:val="00726E44"/>
    <w:rsid w:val="00730E11"/>
    <w:rsid w:val="00731562"/>
    <w:rsid w:val="00744EA2"/>
    <w:rsid w:val="00745D79"/>
    <w:rsid w:val="00745EBB"/>
    <w:rsid w:val="0075123C"/>
    <w:rsid w:val="00751E46"/>
    <w:rsid w:val="007571E9"/>
    <w:rsid w:val="007603FE"/>
    <w:rsid w:val="00760BC7"/>
    <w:rsid w:val="00763E5F"/>
    <w:rsid w:val="007728A6"/>
    <w:rsid w:val="00777155"/>
    <w:rsid w:val="00793059"/>
    <w:rsid w:val="0079581C"/>
    <w:rsid w:val="00795A1C"/>
    <w:rsid w:val="00796DAE"/>
    <w:rsid w:val="007C28FE"/>
    <w:rsid w:val="007C2F0C"/>
    <w:rsid w:val="007D1396"/>
    <w:rsid w:val="007D2C81"/>
    <w:rsid w:val="007D6663"/>
    <w:rsid w:val="007E3503"/>
    <w:rsid w:val="007E3C79"/>
    <w:rsid w:val="007E3E85"/>
    <w:rsid w:val="007F133B"/>
    <w:rsid w:val="007F7C09"/>
    <w:rsid w:val="008000D6"/>
    <w:rsid w:val="00811A78"/>
    <w:rsid w:val="00817630"/>
    <w:rsid w:val="00822F5B"/>
    <w:rsid w:val="00823D13"/>
    <w:rsid w:val="008320DD"/>
    <w:rsid w:val="00834092"/>
    <w:rsid w:val="00835AA0"/>
    <w:rsid w:val="00835E66"/>
    <w:rsid w:val="00836279"/>
    <w:rsid w:val="00837155"/>
    <w:rsid w:val="008439B4"/>
    <w:rsid w:val="00844D64"/>
    <w:rsid w:val="0084579F"/>
    <w:rsid w:val="00846CAE"/>
    <w:rsid w:val="0085600F"/>
    <w:rsid w:val="008579AE"/>
    <w:rsid w:val="00862BA6"/>
    <w:rsid w:val="00867909"/>
    <w:rsid w:val="008750C8"/>
    <w:rsid w:val="00877800"/>
    <w:rsid w:val="00880850"/>
    <w:rsid w:val="008825F7"/>
    <w:rsid w:val="00882E1B"/>
    <w:rsid w:val="00895B68"/>
    <w:rsid w:val="00895B95"/>
    <w:rsid w:val="00896063"/>
    <w:rsid w:val="008A084D"/>
    <w:rsid w:val="008A3756"/>
    <w:rsid w:val="008A44D7"/>
    <w:rsid w:val="008A7CE3"/>
    <w:rsid w:val="008B2F59"/>
    <w:rsid w:val="008C0942"/>
    <w:rsid w:val="008C23D7"/>
    <w:rsid w:val="008C3B83"/>
    <w:rsid w:val="008C78A3"/>
    <w:rsid w:val="008D0237"/>
    <w:rsid w:val="008D078C"/>
    <w:rsid w:val="008D467E"/>
    <w:rsid w:val="008D5E4D"/>
    <w:rsid w:val="008E019F"/>
    <w:rsid w:val="008E1EB5"/>
    <w:rsid w:val="00900278"/>
    <w:rsid w:val="00901DAC"/>
    <w:rsid w:val="00911BA5"/>
    <w:rsid w:val="00912BDC"/>
    <w:rsid w:val="009157FA"/>
    <w:rsid w:val="009212CE"/>
    <w:rsid w:val="00921F72"/>
    <w:rsid w:val="00924F5D"/>
    <w:rsid w:val="00926A1F"/>
    <w:rsid w:val="00927F99"/>
    <w:rsid w:val="00932F75"/>
    <w:rsid w:val="009476CB"/>
    <w:rsid w:val="00951010"/>
    <w:rsid w:val="009510E9"/>
    <w:rsid w:val="00951100"/>
    <w:rsid w:val="009551E6"/>
    <w:rsid w:val="00956B06"/>
    <w:rsid w:val="0095753F"/>
    <w:rsid w:val="00960613"/>
    <w:rsid w:val="009612C9"/>
    <w:rsid w:val="00961C98"/>
    <w:rsid w:val="0096383B"/>
    <w:rsid w:val="00974C6F"/>
    <w:rsid w:val="00974F45"/>
    <w:rsid w:val="00981317"/>
    <w:rsid w:val="00986D52"/>
    <w:rsid w:val="00994BA3"/>
    <w:rsid w:val="00994BF3"/>
    <w:rsid w:val="009960F7"/>
    <w:rsid w:val="00996311"/>
    <w:rsid w:val="009A085F"/>
    <w:rsid w:val="009A330A"/>
    <w:rsid w:val="009A57DF"/>
    <w:rsid w:val="009A5FD4"/>
    <w:rsid w:val="009B2F04"/>
    <w:rsid w:val="009B3A12"/>
    <w:rsid w:val="009B568A"/>
    <w:rsid w:val="009C15BC"/>
    <w:rsid w:val="009D63E6"/>
    <w:rsid w:val="009D6427"/>
    <w:rsid w:val="009F4F27"/>
    <w:rsid w:val="00A010E7"/>
    <w:rsid w:val="00A01689"/>
    <w:rsid w:val="00A0227F"/>
    <w:rsid w:val="00A02CC1"/>
    <w:rsid w:val="00A0308E"/>
    <w:rsid w:val="00A1306C"/>
    <w:rsid w:val="00A14739"/>
    <w:rsid w:val="00A22DD3"/>
    <w:rsid w:val="00A30092"/>
    <w:rsid w:val="00A36817"/>
    <w:rsid w:val="00A368D2"/>
    <w:rsid w:val="00A36D3C"/>
    <w:rsid w:val="00A43EEF"/>
    <w:rsid w:val="00A47F65"/>
    <w:rsid w:val="00A53D72"/>
    <w:rsid w:val="00A554C2"/>
    <w:rsid w:val="00A579FE"/>
    <w:rsid w:val="00A57C0B"/>
    <w:rsid w:val="00A604AE"/>
    <w:rsid w:val="00A62D0F"/>
    <w:rsid w:val="00A70EB2"/>
    <w:rsid w:val="00A7677B"/>
    <w:rsid w:val="00A863A2"/>
    <w:rsid w:val="00A90334"/>
    <w:rsid w:val="00A90E58"/>
    <w:rsid w:val="00A939F4"/>
    <w:rsid w:val="00A96CFA"/>
    <w:rsid w:val="00AA618D"/>
    <w:rsid w:val="00AA7C6F"/>
    <w:rsid w:val="00AB22FE"/>
    <w:rsid w:val="00AB3069"/>
    <w:rsid w:val="00AC35C5"/>
    <w:rsid w:val="00AD1B0D"/>
    <w:rsid w:val="00AD39A6"/>
    <w:rsid w:val="00AE22CA"/>
    <w:rsid w:val="00AE23C6"/>
    <w:rsid w:val="00AF3946"/>
    <w:rsid w:val="00B12D41"/>
    <w:rsid w:val="00B138F8"/>
    <w:rsid w:val="00B14352"/>
    <w:rsid w:val="00B24745"/>
    <w:rsid w:val="00B24A46"/>
    <w:rsid w:val="00B252A2"/>
    <w:rsid w:val="00B3287B"/>
    <w:rsid w:val="00B34309"/>
    <w:rsid w:val="00B345AF"/>
    <w:rsid w:val="00B36E02"/>
    <w:rsid w:val="00B40EDC"/>
    <w:rsid w:val="00B4630F"/>
    <w:rsid w:val="00B47DBB"/>
    <w:rsid w:val="00B50713"/>
    <w:rsid w:val="00B5094E"/>
    <w:rsid w:val="00B52A27"/>
    <w:rsid w:val="00B53EB4"/>
    <w:rsid w:val="00B66876"/>
    <w:rsid w:val="00B676D4"/>
    <w:rsid w:val="00B71E63"/>
    <w:rsid w:val="00B73E3B"/>
    <w:rsid w:val="00B7423F"/>
    <w:rsid w:val="00B84C08"/>
    <w:rsid w:val="00B84DD2"/>
    <w:rsid w:val="00B868DC"/>
    <w:rsid w:val="00B93BB2"/>
    <w:rsid w:val="00B944E8"/>
    <w:rsid w:val="00B96F62"/>
    <w:rsid w:val="00B978EC"/>
    <w:rsid w:val="00BA08D6"/>
    <w:rsid w:val="00BA607F"/>
    <w:rsid w:val="00BC35A1"/>
    <w:rsid w:val="00BC3A05"/>
    <w:rsid w:val="00BD38CF"/>
    <w:rsid w:val="00BD5D8D"/>
    <w:rsid w:val="00BE1ABE"/>
    <w:rsid w:val="00BF140E"/>
    <w:rsid w:val="00BF44D6"/>
    <w:rsid w:val="00BF5BF9"/>
    <w:rsid w:val="00C03205"/>
    <w:rsid w:val="00C244AF"/>
    <w:rsid w:val="00C25F92"/>
    <w:rsid w:val="00C309E4"/>
    <w:rsid w:val="00C501B2"/>
    <w:rsid w:val="00C539C7"/>
    <w:rsid w:val="00C56333"/>
    <w:rsid w:val="00C62A02"/>
    <w:rsid w:val="00C7545B"/>
    <w:rsid w:val="00C75CAD"/>
    <w:rsid w:val="00C814E1"/>
    <w:rsid w:val="00C84B2E"/>
    <w:rsid w:val="00C855F6"/>
    <w:rsid w:val="00C94E75"/>
    <w:rsid w:val="00C952FA"/>
    <w:rsid w:val="00C9545F"/>
    <w:rsid w:val="00C975CB"/>
    <w:rsid w:val="00C97E7B"/>
    <w:rsid w:val="00CA1A3A"/>
    <w:rsid w:val="00CA3DA8"/>
    <w:rsid w:val="00CA4954"/>
    <w:rsid w:val="00CA6199"/>
    <w:rsid w:val="00CB3260"/>
    <w:rsid w:val="00CB3424"/>
    <w:rsid w:val="00CC4142"/>
    <w:rsid w:val="00CC45EB"/>
    <w:rsid w:val="00CC537E"/>
    <w:rsid w:val="00CD1C74"/>
    <w:rsid w:val="00CD5631"/>
    <w:rsid w:val="00CD7B78"/>
    <w:rsid w:val="00CE357C"/>
    <w:rsid w:val="00CE3BA5"/>
    <w:rsid w:val="00CE50F2"/>
    <w:rsid w:val="00CE79BC"/>
    <w:rsid w:val="00CF00EF"/>
    <w:rsid w:val="00CF1CF4"/>
    <w:rsid w:val="00CF65C2"/>
    <w:rsid w:val="00D116C0"/>
    <w:rsid w:val="00D1227F"/>
    <w:rsid w:val="00D14C51"/>
    <w:rsid w:val="00D20334"/>
    <w:rsid w:val="00D21F81"/>
    <w:rsid w:val="00D30B76"/>
    <w:rsid w:val="00D3662D"/>
    <w:rsid w:val="00D3677F"/>
    <w:rsid w:val="00D37841"/>
    <w:rsid w:val="00D407B6"/>
    <w:rsid w:val="00D41B06"/>
    <w:rsid w:val="00D44911"/>
    <w:rsid w:val="00D46ED6"/>
    <w:rsid w:val="00D52215"/>
    <w:rsid w:val="00D57982"/>
    <w:rsid w:val="00D61DC6"/>
    <w:rsid w:val="00D61E03"/>
    <w:rsid w:val="00D63BF4"/>
    <w:rsid w:val="00D7280E"/>
    <w:rsid w:val="00D74633"/>
    <w:rsid w:val="00D80292"/>
    <w:rsid w:val="00D827EF"/>
    <w:rsid w:val="00D82C0E"/>
    <w:rsid w:val="00D915EE"/>
    <w:rsid w:val="00D93378"/>
    <w:rsid w:val="00D97445"/>
    <w:rsid w:val="00DA13B1"/>
    <w:rsid w:val="00DA3032"/>
    <w:rsid w:val="00DA4E36"/>
    <w:rsid w:val="00DB1242"/>
    <w:rsid w:val="00DB4A9D"/>
    <w:rsid w:val="00DB78E4"/>
    <w:rsid w:val="00DB7C8A"/>
    <w:rsid w:val="00DC03CD"/>
    <w:rsid w:val="00DC0D25"/>
    <w:rsid w:val="00DD2271"/>
    <w:rsid w:val="00DD50FD"/>
    <w:rsid w:val="00DF1510"/>
    <w:rsid w:val="00DF26CB"/>
    <w:rsid w:val="00DF2BDC"/>
    <w:rsid w:val="00E032DE"/>
    <w:rsid w:val="00E15912"/>
    <w:rsid w:val="00E16CD2"/>
    <w:rsid w:val="00E24B3D"/>
    <w:rsid w:val="00E26783"/>
    <w:rsid w:val="00E32EA4"/>
    <w:rsid w:val="00E33ACA"/>
    <w:rsid w:val="00E33D43"/>
    <w:rsid w:val="00E34004"/>
    <w:rsid w:val="00E4066A"/>
    <w:rsid w:val="00E4113F"/>
    <w:rsid w:val="00E42559"/>
    <w:rsid w:val="00E42A62"/>
    <w:rsid w:val="00E4545B"/>
    <w:rsid w:val="00E532AF"/>
    <w:rsid w:val="00E56B09"/>
    <w:rsid w:val="00E611A5"/>
    <w:rsid w:val="00E61752"/>
    <w:rsid w:val="00E62D75"/>
    <w:rsid w:val="00E701A8"/>
    <w:rsid w:val="00E7398A"/>
    <w:rsid w:val="00E86DFE"/>
    <w:rsid w:val="00E87C3B"/>
    <w:rsid w:val="00E90749"/>
    <w:rsid w:val="00E90CEE"/>
    <w:rsid w:val="00E97DAA"/>
    <w:rsid w:val="00EA1EC1"/>
    <w:rsid w:val="00EA370B"/>
    <w:rsid w:val="00EC0791"/>
    <w:rsid w:val="00EC19C3"/>
    <w:rsid w:val="00EC20EF"/>
    <w:rsid w:val="00EC24A7"/>
    <w:rsid w:val="00EC2BCA"/>
    <w:rsid w:val="00EC355B"/>
    <w:rsid w:val="00EC385D"/>
    <w:rsid w:val="00EC4598"/>
    <w:rsid w:val="00EC5D7C"/>
    <w:rsid w:val="00EC6680"/>
    <w:rsid w:val="00ED5AC3"/>
    <w:rsid w:val="00ED6E59"/>
    <w:rsid w:val="00EE1B09"/>
    <w:rsid w:val="00EE2A05"/>
    <w:rsid w:val="00EE6345"/>
    <w:rsid w:val="00EE6E12"/>
    <w:rsid w:val="00EE79F4"/>
    <w:rsid w:val="00EF3128"/>
    <w:rsid w:val="00EF5B52"/>
    <w:rsid w:val="00F03FD2"/>
    <w:rsid w:val="00F0572B"/>
    <w:rsid w:val="00F10574"/>
    <w:rsid w:val="00F123FB"/>
    <w:rsid w:val="00F126C4"/>
    <w:rsid w:val="00F20A95"/>
    <w:rsid w:val="00F2527C"/>
    <w:rsid w:val="00F26134"/>
    <w:rsid w:val="00F31348"/>
    <w:rsid w:val="00F33E1C"/>
    <w:rsid w:val="00F3784C"/>
    <w:rsid w:val="00F42802"/>
    <w:rsid w:val="00F4401F"/>
    <w:rsid w:val="00F44A94"/>
    <w:rsid w:val="00F475BC"/>
    <w:rsid w:val="00F5143B"/>
    <w:rsid w:val="00F5173A"/>
    <w:rsid w:val="00F55CDE"/>
    <w:rsid w:val="00F63F38"/>
    <w:rsid w:val="00F76113"/>
    <w:rsid w:val="00F77E10"/>
    <w:rsid w:val="00F823D8"/>
    <w:rsid w:val="00F82764"/>
    <w:rsid w:val="00F857B0"/>
    <w:rsid w:val="00F86F09"/>
    <w:rsid w:val="00F91CD5"/>
    <w:rsid w:val="00F95294"/>
    <w:rsid w:val="00FA019C"/>
    <w:rsid w:val="00FA1B28"/>
    <w:rsid w:val="00FA1E25"/>
    <w:rsid w:val="00FC14B3"/>
    <w:rsid w:val="00FC423F"/>
    <w:rsid w:val="00FD12C1"/>
    <w:rsid w:val="00FD256C"/>
    <w:rsid w:val="00FE1F39"/>
    <w:rsid w:val="00FE4B60"/>
    <w:rsid w:val="00FE5C8E"/>
    <w:rsid w:val="00FE7F14"/>
    <w:rsid w:val="00FF49E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FD53"/>
  <w15:chartTrackingRefBased/>
  <w15:docId w15:val="{E2444861-5741-4C9B-9DF6-6BCE5A5F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91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33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F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BA5"/>
    <w:pPr>
      <w:keepNext/>
      <w:keepLines/>
      <w:spacing w:before="200"/>
      <w:outlineLvl w:val="2"/>
    </w:pPr>
    <w:rPr>
      <w:rFonts w:ascii="Cambria" w:eastAsia="Times New Roman" w:hAnsi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1BA5"/>
    <w:rPr>
      <w:rFonts w:ascii="Cambria" w:eastAsia="Times New Roman" w:hAnsi="Cambria" w:cs="Times New Roman"/>
      <w:b/>
      <w:bCs/>
    </w:rPr>
  </w:style>
  <w:style w:type="paragraph" w:customStyle="1" w:styleId="a">
    <w:basedOn w:val="Normal"/>
    <w:next w:val="Normal"/>
    <w:uiPriority w:val="10"/>
    <w:qFormat/>
    <w:rsid w:val="00911BA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BA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911BA5"/>
    <w:pPr>
      <w:spacing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uiPriority w:val="10"/>
    <w:rsid w:val="0091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911BA5"/>
    <w:rPr>
      <w:color w:val="808080"/>
    </w:rPr>
  </w:style>
  <w:style w:type="paragraph" w:styleId="Prrafodelista">
    <w:name w:val="List Paragraph"/>
    <w:basedOn w:val="Normal"/>
    <w:uiPriority w:val="34"/>
    <w:qFormat/>
    <w:rsid w:val="00911B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8A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8A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F33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B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BC7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32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A57BD"/>
    <w:pPr>
      <w:jc w:val="center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82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A3591"/>
    <w:rPr>
      <w:color w:val="0563C1" w:themeColor="hyperlink"/>
      <w:u w:val="single"/>
    </w:rPr>
  </w:style>
  <w:style w:type="paragraph" w:customStyle="1" w:styleId="Default">
    <w:name w:val="Default"/>
    <w:rsid w:val="005C43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6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Redes\Entregable2\Gr&#225;f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Hoja1!$A$2:$A$27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xVal>
          <c:yVal>
            <c:numRef>
              <c:f>Hoja1!$B$2:$B$27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14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7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14-4E5C-B5D5-C25E702C8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433248"/>
        <c:axId val="1241432288"/>
      </c:scatterChart>
      <c:valAx>
        <c:axId val="124143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1432288"/>
        <c:crosses val="autoZero"/>
        <c:crossBetween val="midCat"/>
        <c:majorUnit val="1"/>
      </c:valAx>
      <c:valAx>
        <c:axId val="124143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143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uniovi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BLANCO AGUIRRE</dc:creator>
  <cp:keywords/>
  <dc:description/>
  <cp:lastModifiedBy>Pelayo Iglesias Manzano</cp:lastModifiedBy>
  <cp:revision>549</cp:revision>
  <cp:lastPrinted>2018-11-03T19:29:00Z</cp:lastPrinted>
  <dcterms:created xsi:type="dcterms:W3CDTF">2014-11-24T21:18:00Z</dcterms:created>
  <dcterms:modified xsi:type="dcterms:W3CDTF">2024-12-17T16:03:00Z</dcterms:modified>
</cp:coreProperties>
</file>