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E4993" w14:textId="77777777" w:rsidR="00E96FE4" w:rsidRPr="00E96FE4" w:rsidRDefault="00E96FE4" w:rsidP="00E96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FE4">
        <w:rPr>
          <w:rFonts w:ascii="Calibri" w:eastAsia="Times New Roman" w:hAnsi="Calibri" w:cs="Calibri"/>
          <w:color w:val="000000"/>
          <w:sz w:val="24"/>
          <w:szCs w:val="24"/>
        </w:rPr>
        <w:t>Your system will be checked based on the following checklist:</w:t>
      </w:r>
    </w:p>
    <w:p w14:paraId="1E3977A1" w14:textId="77777777" w:rsidR="00E96FE4" w:rsidRPr="00E96FE4" w:rsidRDefault="00E96FE4" w:rsidP="00E96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1"/>
        <w:gridCol w:w="804"/>
        <w:gridCol w:w="1061"/>
      </w:tblGrid>
      <w:tr w:rsidR="00E96FE4" w:rsidRPr="00E96FE4" w14:paraId="5865C6C5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F0C32" w14:textId="77777777" w:rsidR="00E96FE4" w:rsidRPr="00E96FE4" w:rsidRDefault="00E96FE4" w:rsidP="00E96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Criteria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39030" w14:textId="77777777" w:rsidR="00E96FE4" w:rsidRPr="00E96FE4" w:rsidRDefault="00E96FE4" w:rsidP="00E96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 –</w:t>
            </w:r>
          </w:p>
          <w:p w14:paraId="6F6F59DA" w14:textId="77777777" w:rsidR="00E96FE4" w:rsidRPr="00E96FE4" w:rsidRDefault="00E96FE4" w:rsidP="00E96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 point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6E6ED" w14:textId="77777777" w:rsidR="00E96FE4" w:rsidRPr="00E96FE4" w:rsidRDefault="00E96FE4" w:rsidP="00E96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None – 0 point</w:t>
            </w:r>
          </w:p>
        </w:tc>
      </w:tr>
      <w:tr w:rsidR="00E96FE4" w:rsidRPr="00E96FE4" w14:paraId="6BD6369C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76801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has an Administrator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DD28C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2F2B8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44363E92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A009A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has a CEO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5C638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24DFB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34EFCE01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B3D34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has a Sales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7EFBE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555F7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6E6BCFC6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EDE11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has a Warehouse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A2CFC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C8E4C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41CC6565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EDAC9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has an Accounting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C349A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ABAC8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1B8B8BD0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AAC41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has a Logistic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F2E48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F2C84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39E2E5DF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F6575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has a Purchasing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40A80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3B7E6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2AC429D1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96477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has a Customer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01BDF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A1068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22B06821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50E11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can manage products in the inventory (CRUD methods) using the Administrator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98589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486B4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16D2B841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7916D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can manage users of the system (CRUD methods) using the Administrator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301D4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9E5D3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5D081C41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35EF8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is capable of processing orders from online customers.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F2344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8B303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5DE9CC1C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0E33A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is capable of processing orders for walk-in customers (cashiering) using the Sales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9DF71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DD4CE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53EA9127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82FF3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is capable of charging freight for the delivery of orders (Php 300 for below Php 10,000).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47F0F" w14:textId="5E6F5808" w:rsidR="00E96FE4" w:rsidRPr="00E96FE4" w:rsidRDefault="00193F0D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740B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B06A3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2CCA9CFC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F5B69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can automatically generate sales per day using the Sales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2A79A" w14:textId="77777777" w:rsidR="00E96FE4" w:rsidRPr="00E96FE4" w:rsidRDefault="00A02211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4C4B0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3B4151D5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52B90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will automatically generate sales reports using the Accounting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5201C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DA21F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68D5E821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D38A9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will update the status of the preparation of the ordered products (packaging) using the Warehouse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394E5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3E570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40C70B9C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7304C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will update the status of the delivery of the ordered products (shipping) using the Logistic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4CC8B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7D0EF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034545C3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52EA6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can automatically generate purchase orders of products with less than 30 quantities on hand using the Warehouse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B5B03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F7194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02CB28CE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1FB38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will update the status of the purchase orders by verifying and approving using the Purchase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F61B8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4C08A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64145814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922EE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will update the status of the purchase orders by final approval of the SEO using the SEO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DE03C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04B44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03415BA3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3D213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can generate delivery invoices based on the purchase orders and update for damage, insufficient delivery, or inaccurate delivery of products using the Warehouse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F28CE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D0ABA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256F0CB2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53C6D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can update product inventory (product delivery) using the Warehouse Department Account.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C14FE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E1456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01E60A0A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6E042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will record the payments for the suppliers based on the delivery invoices using the Accounting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6046B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43871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50C5A576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BE3F1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The system will automatically generate financial reports using the Accounting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48B3D" w14:textId="77777777" w:rsidR="00E96FE4" w:rsidRPr="00E96FE4" w:rsidRDefault="00A02211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E894B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6B248ABC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987F1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will automatically generate analytics of salable, not salable, and seasonal products.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10DDA" w14:textId="77777777" w:rsidR="00E96FE4" w:rsidRPr="00E96FE4" w:rsidRDefault="00A02211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D5438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5C78E6AA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B3672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automatically generates necessary reports for every department.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49FD6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4A849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535E20C" w14:textId="77777777" w:rsidR="00E96FE4" w:rsidRPr="00E96FE4" w:rsidRDefault="00E96FE4" w:rsidP="00E96F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2DBB7B" w14:textId="77777777" w:rsidR="00E96FE4" w:rsidRPr="00E96FE4" w:rsidRDefault="00E96FE4" w:rsidP="00E96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FE4">
        <w:rPr>
          <w:rFonts w:ascii="Calibri" w:eastAsia="Times New Roman" w:hAnsi="Calibri" w:cs="Calibri"/>
          <w:color w:val="000000"/>
          <w:sz w:val="24"/>
          <w:szCs w:val="24"/>
        </w:rPr>
        <w:t>Note that all system functionalities in the checklist can be traced in the XYT company profile.</w:t>
      </w:r>
    </w:p>
    <w:p w14:paraId="387E1E59" w14:textId="77777777" w:rsidR="00E96FE4" w:rsidRPr="00E96FE4" w:rsidRDefault="00E96FE4" w:rsidP="00E96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FE4">
        <w:rPr>
          <w:rFonts w:ascii="Calibri" w:eastAsia="Times New Roman" w:hAnsi="Calibri" w:cs="Calibri"/>
          <w:color w:val="000000"/>
          <w:sz w:val="24"/>
          <w:szCs w:val="24"/>
        </w:rPr>
        <w:t>In order to pass, you need to get 19 out of 26 items on the checklist.</w:t>
      </w:r>
    </w:p>
    <w:p w14:paraId="595F0CCE" w14:textId="77777777" w:rsidR="00482437" w:rsidRPr="00E96FE4" w:rsidRDefault="004740BC" w:rsidP="00E96FE4"/>
    <w:sectPr w:rsidR="00482437" w:rsidRPr="00E96FE4" w:rsidSect="00E45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FE4"/>
    <w:rsid w:val="001217A0"/>
    <w:rsid w:val="00193F0D"/>
    <w:rsid w:val="004740BC"/>
    <w:rsid w:val="008233FA"/>
    <w:rsid w:val="00A02211"/>
    <w:rsid w:val="00E45339"/>
    <w:rsid w:val="00E96FE4"/>
    <w:rsid w:val="00EC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DBD17"/>
  <w15:docId w15:val="{089986BB-9FEC-43F1-B29C-B8ABB3D6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6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7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80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 Mangambit</dc:creator>
  <cp:keywords/>
  <dc:description/>
  <cp:lastModifiedBy>Jose Angelo Ogatia</cp:lastModifiedBy>
  <cp:revision>4</cp:revision>
  <dcterms:created xsi:type="dcterms:W3CDTF">2021-12-23T08:58:00Z</dcterms:created>
  <dcterms:modified xsi:type="dcterms:W3CDTF">2021-12-23T09:09:00Z</dcterms:modified>
</cp:coreProperties>
</file>