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Style w:val="None A"/>
        </w:rPr>
        <w:drawing>
          <wp:inline distT="0" distB="0" distL="0" distR="0">
            <wp:extent cx="4953000" cy="1257300"/>
            <wp:effectExtent l="0" t="0" r="0" b="0"/>
            <wp:docPr id="1073741825" name="officeArt object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text, clipartDescription automatically generated" descr="A picture containing text, clipar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5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  <w:lang w:val="fr-FR"/>
        </w:rPr>
        <w:t>Candidate Introduction</w:t>
      </w: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cs="Arial" w:hAnsi="Arial" w:eastAsia="Arial"/>
          <w:b w:val="1"/>
          <w:bCs w:val="1"/>
          <w:sz w:val="28"/>
          <w:szCs w:val="28"/>
        </w:rPr>
        <w:tab/>
        <w:tab/>
        <w:tab/>
      </w: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</w:p>
    <w:tbl>
      <w:tblPr>
        <w:tblW w:w="819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07"/>
        <w:gridCol w:w="5485"/>
      </w:tblGrid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2707"/>
            <w:tcBorders>
              <w:top w:val="nil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en-US"/>
              </w:rPr>
              <w:t>Name</w:t>
            </w:r>
          </w:p>
        </w:tc>
        <w:tc>
          <w:tcPr>
            <w:tcW w:type="dxa" w:w="5484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6" w:hRule="atLeast"/>
        </w:trPr>
        <w:tc>
          <w:tcPr>
            <w:tcW w:type="dxa" w:w="2707"/>
            <w:tcBorders>
              <w:top w:val="single" w:color="ffffff" w:sz="8" w:space="0" w:shadow="0" w:frame="0"/>
              <w:left w:val="nil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en-US"/>
              </w:rPr>
              <w:t>Resides</w:t>
            </w:r>
          </w:p>
        </w:tc>
        <w:tc>
          <w:tcPr>
            <w:tcW w:type="dxa" w:w="548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707"/>
            <w:tcBorders>
              <w:top w:val="single" w:color="ffffff" w:sz="8" w:space="0" w:shadow="0" w:frame="0"/>
              <w:left w:val="nil"/>
              <w:bottom w:val="nil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</w:tabs>
              <w:suppressAutoHyphens w:val="1"/>
              <w:outlineLvl w:val="0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rtl w:val="0"/>
                <w:lang w:val="en-US"/>
              </w:rPr>
              <w:t>Education</w:t>
            </w:r>
          </w:p>
        </w:tc>
        <w:tc>
          <w:tcPr>
            <w:tcW w:type="dxa" w:w="5484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Text"/>
        <w:rPr>
          <w:rStyle w:val="Hyperlink.0"/>
        </w:rPr>
      </w:pPr>
      <w:r>
        <w:rPr>
          <w:sz w:val="22"/>
          <w:szCs w:val="22"/>
          <w:rtl w:val="0"/>
          <w:lang w:val="en-US"/>
        </w:rPr>
        <w:t xml:space="preserve">The acceptance of CVs, interviewing or engagement by your organisation of a candidate introduced by FD Recruit Ltd shall be deemed to be an acceptance of our Terms and Conditions of business. These Terms are available at any time on request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"mailto:enquiries@fdrecruit.co.uk"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enquiries@fdrecruit.co.uk</w:t>
      </w:r>
      <w:r>
        <w:rPr/>
        <w:fldChar w:fldCharType="end" w:fldLock="0"/>
      </w:r>
    </w:p>
    <w:p>
      <w:pPr>
        <w:pStyle w:val="Body Text"/>
        <w:rPr>
          <w:rStyle w:val="Link A"/>
          <w:sz w:val="22"/>
          <w:szCs w:val="22"/>
        </w:rPr>
      </w:pPr>
    </w:p>
    <w:p>
      <w:pPr>
        <w:pStyle w:val="Body Text"/>
        <w:rPr>
          <w:rStyle w:val="Link A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PROFILE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de-DE"/>
        </w:rPr>
        <w:t>CAREER HISTORY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Courses and TrainingS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KEY SKILLS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</w:rPr>
        <w:t>INTERESTS</w:t>
      </w:r>
    </w:p>
    <w:p>
      <w:pPr>
        <w:pStyle w:val="Body A"/>
      </w:pPr>
      <w:r>
        <w:rPr>
          <w:rStyle w:val="None"/>
          <w:rFonts w:ascii="Arial" w:cs="Arial" w:hAnsi="Arial" w:eastAsia="Arial"/>
          <w:sz w:val="22"/>
          <w:szCs w:val="22"/>
        </w:rPr>
      </w:r>
    </w:p>
    <w:sectPr>
      <w:headerReference w:type="default" r:id="rId5"/>
      <w:footerReference w:type="default" r:id="rId6"/>
      <w:pgSz w:w="11900" w:h="16840" w:orient="portrait"/>
      <w:pgMar w:top="899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sz w:val="22"/>
      <w:szCs w:val="22"/>
      <w:u w:val="single" w:color="0563c1"/>
      <w14:textFill>
        <w14:solidFill>
          <w14:srgbClr w14:val="0563C1"/>
        </w14:solidFill>
      </w14:textFill>
    </w:rPr>
  </w:style>
  <w:style w:type="character" w:styleId="Link A">
    <w:name w:val="Link A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