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04B7A"/>
          <w:sz w:val="40"/>
        </w:rPr>
        <w:t>覆盖期刊</w:t>
      </w:r>
    </w:p>
    <w:p>
      <w:pPr>
        <w:spacing w:after="280"/>
        <w:jc w:val="center"/>
      </w:pPr>
      <w:r>
        <w:rPr>
          <w:b w:val="0"/>
          <w:color w:val="888888"/>
          <w:sz w:val="18"/>
        </w:rPr>
        <w:t>每两周，我们从以下 33 本期刊中筛选与决策研究相关的新论文，涵盖经济学、心理学与神经科学。</w:t>
      </w:r>
    </w:p>
    <w:p>
      <w:pPr>
        <w:spacing w:before="360" w:after="120"/>
      </w:pPr>
      <w:r>
        <w:rPr>
          <w:b/>
          <w:color w:val="004B7A"/>
          <w:sz w:val="26"/>
        </w:rPr>
        <w:t>▎ 经济学与行为经济学（6）</w:t>
      </w:r>
    </w:p>
    <w:p>
      <w:pPr>
        <w:spacing w:after="60"/>
      </w:pPr>
      <w:r>
        <w:rPr>
          <w:b w:val="0"/>
          <w:color w:val="1A1A1A"/>
          <w:sz w:val="22"/>
        </w:rPr>
        <w:t>American Economic Review</w:t>
      </w:r>
    </w:p>
    <w:p>
      <w:pPr>
        <w:spacing w:after="60"/>
      </w:pPr>
      <w:r>
        <w:rPr>
          <w:b w:val="0"/>
          <w:color w:val="1A1A1A"/>
          <w:sz w:val="22"/>
        </w:rPr>
        <w:t>The Quarterly Journal of Economics</w:t>
      </w:r>
    </w:p>
    <w:p>
      <w:pPr>
        <w:spacing w:after="60"/>
      </w:pPr>
      <w:r>
        <w:rPr>
          <w:b w:val="0"/>
          <w:color w:val="1A1A1A"/>
          <w:sz w:val="22"/>
        </w:rPr>
        <w:t>Journal of Economic Behavior &amp; Organization</w:t>
      </w:r>
    </w:p>
    <w:p>
      <w:pPr>
        <w:spacing w:after="60"/>
      </w:pPr>
      <w:r>
        <w:rPr>
          <w:b w:val="0"/>
          <w:color w:val="1A1A1A"/>
          <w:sz w:val="22"/>
        </w:rPr>
        <w:t>Journal of Economic Psychology</w:t>
      </w:r>
    </w:p>
    <w:p>
      <w:pPr>
        <w:spacing w:after="60"/>
      </w:pPr>
      <w:r>
        <w:rPr>
          <w:b w:val="0"/>
          <w:color w:val="1A1A1A"/>
          <w:sz w:val="22"/>
        </w:rPr>
        <w:t>Journal of Risk and Uncertainty</w:t>
      </w:r>
    </w:p>
    <w:p>
      <w:pPr>
        <w:spacing w:after="60"/>
      </w:pPr>
      <w:r>
        <w:rPr>
          <w:b w:val="0"/>
          <w:color w:val="1A1A1A"/>
          <w:sz w:val="22"/>
        </w:rPr>
        <w:t>Management Science</w:t>
      </w:r>
    </w:p>
    <w:p>
      <w:pPr>
        <w:spacing w:before="360" w:after="120"/>
      </w:pPr>
      <w:r>
        <w:rPr>
          <w:b/>
          <w:color w:val="004B7A"/>
          <w:sz w:val="26"/>
        </w:rPr>
        <w:t>▎ 心理学与认知科学（20）</w:t>
      </w:r>
    </w:p>
    <w:p>
      <w:pPr>
        <w:spacing w:after="60"/>
      </w:pPr>
      <w:r>
        <w:rPr>
          <w:b w:val="0"/>
          <w:color w:val="1A1A1A"/>
          <w:sz w:val="22"/>
        </w:rPr>
        <w:t>Cognition</w:t>
      </w:r>
    </w:p>
    <w:p>
      <w:pPr>
        <w:spacing w:after="60"/>
      </w:pPr>
      <w:r>
        <w:rPr>
          <w:b w:val="0"/>
          <w:color w:val="1A1A1A"/>
          <w:sz w:val="22"/>
        </w:rPr>
        <w:t>Journal of Experimental Psychology: General</w:t>
      </w:r>
    </w:p>
    <w:p>
      <w:pPr>
        <w:spacing w:after="60"/>
      </w:pPr>
      <w:r>
        <w:rPr>
          <w:b w:val="0"/>
          <w:color w:val="1A1A1A"/>
          <w:sz w:val="22"/>
        </w:rPr>
        <w:t>Judgment and Decision Making</w:t>
      </w:r>
    </w:p>
    <w:p>
      <w:pPr>
        <w:spacing w:after="60"/>
      </w:pPr>
      <w:r>
        <w:rPr>
          <w:b w:val="0"/>
          <w:color w:val="1A1A1A"/>
          <w:sz w:val="22"/>
        </w:rPr>
        <w:t>Journal of Behavioral Decision Making</w:t>
      </w:r>
    </w:p>
    <w:p>
      <w:pPr>
        <w:spacing w:after="60"/>
      </w:pPr>
      <w:r>
        <w:rPr>
          <w:b w:val="0"/>
          <w:color w:val="1A1A1A"/>
          <w:sz w:val="22"/>
        </w:rPr>
        <w:t>Organizational Behavior and Human Decision Processes</w:t>
      </w:r>
    </w:p>
    <w:p>
      <w:pPr>
        <w:spacing w:after="60"/>
      </w:pPr>
      <w:r>
        <w:rPr>
          <w:b w:val="0"/>
          <w:color w:val="1A1A1A"/>
          <w:sz w:val="22"/>
        </w:rPr>
        <w:t>Cognitive Science</w:t>
      </w:r>
    </w:p>
    <w:p>
      <w:pPr>
        <w:spacing w:after="60"/>
      </w:pPr>
      <w:r>
        <w:rPr>
          <w:b w:val="0"/>
          <w:color w:val="1A1A1A"/>
          <w:sz w:val="22"/>
        </w:rPr>
        <w:t>Cognitive Psychology</w:t>
      </w:r>
    </w:p>
    <w:p>
      <w:pPr>
        <w:spacing w:after="60"/>
      </w:pPr>
      <w:r>
        <w:rPr>
          <w:b w:val="0"/>
          <w:color w:val="1A1A1A"/>
          <w:sz w:val="22"/>
        </w:rPr>
        <w:t>Memory &amp; Cognition</w:t>
      </w:r>
    </w:p>
    <w:p>
      <w:pPr>
        <w:spacing w:after="60"/>
      </w:pPr>
      <w:r>
        <w:rPr>
          <w:b w:val="0"/>
          <w:color w:val="1A1A1A"/>
          <w:sz w:val="22"/>
        </w:rPr>
        <w:t>Psychonomic Bulletin &amp; Review</w:t>
      </w:r>
    </w:p>
    <w:p>
      <w:pPr>
        <w:spacing w:after="60"/>
      </w:pPr>
      <w:r>
        <w:rPr>
          <w:b w:val="0"/>
          <w:color w:val="1A1A1A"/>
          <w:sz w:val="22"/>
        </w:rPr>
        <w:t>Attention, Perception, &amp; Psychophysics</w:t>
      </w:r>
    </w:p>
    <w:p>
      <w:pPr>
        <w:spacing w:after="60"/>
      </w:pPr>
      <w:r>
        <w:rPr>
          <w:b w:val="0"/>
          <w:color w:val="1A1A1A"/>
          <w:sz w:val="22"/>
        </w:rPr>
        <w:t>Journal of Experimental Psychology: Learning, Memory, and Cognition</w:t>
      </w:r>
    </w:p>
    <w:p>
      <w:pPr>
        <w:spacing w:after="60"/>
      </w:pPr>
      <w:r>
        <w:rPr>
          <w:b w:val="0"/>
          <w:color w:val="1A1A1A"/>
          <w:sz w:val="22"/>
        </w:rPr>
        <w:t>Psychological Review</w:t>
      </w:r>
    </w:p>
    <w:p>
      <w:pPr>
        <w:spacing w:after="60"/>
      </w:pPr>
      <w:r>
        <w:rPr>
          <w:b w:val="0"/>
          <w:color w:val="1A1A1A"/>
          <w:sz w:val="22"/>
        </w:rPr>
        <w:t>Psychological Science</w:t>
      </w:r>
    </w:p>
    <w:p>
      <w:pPr>
        <w:spacing w:after="60"/>
      </w:pPr>
      <w:r>
        <w:rPr>
          <w:b w:val="0"/>
          <w:color w:val="1A1A1A"/>
          <w:sz w:val="22"/>
        </w:rPr>
        <w:t>Psychological Bulletin</w:t>
      </w:r>
    </w:p>
    <w:p>
      <w:pPr>
        <w:spacing w:after="60"/>
      </w:pPr>
      <w:r>
        <w:rPr>
          <w:b w:val="0"/>
          <w:color w:val="1A1A1A"/>
          <w:sz w:val="22"/>
        </w:rPr>
        <w:t>Trends in Cognitive Sciences</w:t>
      </w:r>
    </w:p>
    <w:p>
      <w:pPr>
        <w:spacing w:after="60"/>
      </w:pPr>
      <w:r>
        <w:rPr>
          <w:b w:val="0"/>
          <w:color w:val="1A1A1A"/>
          <w:sz w:val="22"/>
        </w:rPr>
        <w:t>Current Directions in Psychological Science</w:t>
      </w:r>
    </w:p>
    <w:p>
      <w:pPr>
        <w:spacing w:after="60"/>
      </w:pPr>
      <w:r>
        <w:rPr>
          <w:b w:val="0"/>
          <w:color w:val="1A1A1A"/>
          <w:sz w:val="22"/>
        </w:rPr>
        <w:t>Perspectives on Psychological Science</w:t>
      </w:r>
    </w:p>
    <w:p>
      <w:pPr>
        <w:spacing w:after="60"/>
      </w:pPr>
      <w:r>
        <w:rPr>
          <w:b w:val="0"/>
          <w:color w:val="1A1A1A"/>
          <w:sz w:val="22"/>
        </w:rPr>
        <w:t>Journal of Mathematical Psychology</w:t>
      </w:r>
    </w:p>
    <w:p>
      <w:pPr>
        <w:spacing w:after="60"/>
      </w:pPr>
      <w:r>
        <w:rPr>
          <w:b w:val="0"/>
          <w:color w:val="1A1A1A"/>
          <w:sz w:val="22"/>
        </w:rPr>
        <w:t>Psychological Methods</w:t>
      </w:r>
    </w:p>
    <w:p>
      <w:pPr>
        <w:spacing w:after="60"/>
      </w:pPr>
      <w:r>
        <w:rPr>
          <w:b w:val="0"/>
          <w:color w:val="1A1A1A"/>
          <w:sz w:val="22"/>
        </w:rPr>
        <w:t>Behavior Research Methods</w:t>
      </w:r>
    </w:p>
    <w:p>
      <w:pPr>
        <w:spacing w:before="360" w:after="120"/>
      </w:pPr>
      <w:r>
        <w:rPr>
          <w:b/>
          <w:color w:val="004B7A"/>
          <w:sz w:val="26"/>
        </w:rPr>
        <w:t>▎ 神经科学（2）</w:t>
      </w:r>
    </w:p>
    <w:p>
      <w:pPr>
        <w:spacing w:after="60"/>
      </w:pPr>
      <w:r>
        <w:rPr>
          <w:b w:val="0"/>
          <w:color w:val="1A1A1A"/>
          <w:sz w:val="22"/>
        </w:rPr>
        <w:t>Nature Neuroscience</w:t>
      </w:r>
    </w:p>
    <w:p>
      <w:pPr>
        <w:spacing w:after="60"/>
      </w:pPr>
      <w:r>
        <w:rPr>
          <w:b w:val="0"/>
          <w:color w:val="1A1A1A"/>
          <w:sz w:val="22"/>
        </w:rPr>
        <w:t>Neuron</w:t>
      </w:r>
    </w:p>
    <w:p>
      <w:pPr>
        <w:spacing w:before="360" w:after="120"/>
      </w:pPr>
      <w:r>
        <w:rPr>
          <w:b/>
          <w:color w:val="004B7A"/>
          <w:sz w:val="26"/>
        </w:rPr>
        <w:t>▎ 综合与交叉学科（5）</w:t>
      </w:r>
    </w:p>
    <w:p>
      <w:pPr>
        <w:spacing w:after="60"/>
      </w:pPr>
      <w:r>
        <w:rPr>
          <w:b w:val="0"/>
          <w:color w:val="1A1A1A"/>
          <w:sz w:val="22"/>
        </w:rPr>
        <w:t>Nature Human Behaviour</w:t>
      </w:r>
    </w:p>
    <w:p>
      <w:pPr>
        <w:spacing w:after="60"/>
      </w:pPr>
      <w:r>
        <w:rPr>
          <w:b w:val="0"/>
          <w:color w:val="1A1A1A"/>
          <w:sz w:val="22"/>
        </w:rPr>
        <w:t>Nature Communications</w:t>
      </w:r>
    </w:p>
    <w:p>
      <w:pPr>
        <w:spacing w:after="60"/>
      </w:pPr>
      <w:r>
        <w:rPr>
          <w:b w:val="0"/>
          <w:color w:val="1A1A1A"/>
          <w:sz w:val="22"/>
        </w:rPr>
        <w:t>Proceedings of the National Academy of Sciences (PNAS)</w:t>
      </w:r>
    </w:p>
    <w:p>
      <w:pPr>
        <w:spacing w:after="60"/>
      </w:pPr>
      <w:r>
        <w:rPr>
          <w:b w:val="0"/>
          <w:color w:val="1A1A1A"/>
          <w:sz w:val="22"/>
        </w:rPr>
        <w:t>eLife</w:t>
      </w:r>
    </w:p>
    <w:p>
      <w:pPr>
        <w:spacing w:after="60"/>
      </w:pPr>
      <w:r>
        <w:rPr>
          <w:b w:val="0"/>
          <w:color w:val="1A1A1A"/>
          <w:sz w:val="22"/>
        </w:rPr>
        <w:t>PLOS Computational Biology</w:t>
      </w:r>
    </w:p>
    <w:p>
      <w:pPr>
        <w:spacing w:before="360"/>
        <w:jc w:val="center"/>
      </w:pPr>
      <w:r>
        <w:rPr>
          <w:b w:val="0"/>
          <w:color w:val="888888"/>
          <w:sz w:val="16"/>
        </w:rPr>
        <w:t>完整列表与每期文献汇总见公众号菜单 / 阅读原文。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