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nkb9awt6vsd" w:id="0"/>
      <w:bookmarkEnd w:id="0"/>
      <w:r w:rsidDel="00000000" w:rsidR="00000000" w:rsidRPr="00000000">
        <w:rPr>
          <w:rtl w:val="0"/>
        </w:rPr>
        <w:tab/>
        <w:t xml:space="preserve">    Практическое занятие №13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Студент группы ИС-23 Яцына Даниил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Практическое занятие №13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Тема: Составления программ с матрицами в  IDE PyCharm Community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Цель </w:t>
      </w:r>
      <w:r w:rsidDel="00000000" w:rsidR="00000000" w:rsidRPr="00000000">
        <w:rPr>
          <w:rtl w:val="0"/>
        </w:rPr>
        <w:t xml:space="preserve">составления программ с матрицами, приобрести навыки составление программ со списками в IDE PyCharm Community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[1,2,3]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№1: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Если в матрице имеются положительные элементы, то вывести TRUE, иначе FALSE.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Текст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matrix_creative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matrix_have_positive_elements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matrix_creative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matrix_have_positive_elements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Протокол работы программы:</w:t>
        <w:br w:type="textWrapping"/>
        <w:t xml:space="preserve">True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br w:type="textWrapping"/>
        <w:t xml:space="preserve">Программа успешно завершена.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№2: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В матрице найти сумму и произведение элементов строки N (N задать с клавиатуры).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 программы: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matrix_sum_and_multiply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matrix_multiply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matrix_multiply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elem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'Сумма элементов строки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matrix_sum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'Произведение элементов строки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matrix_multiply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matrix_sum_and_multiply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Протокол работы программы:</w:t>
        <w:br w:type="textWrapping"/>
        <w:t xml:space="preserve">Сумма элементов строки 1:6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Произведение элементов строки 1:6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Программа успешно завершена.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 В процессе выполнения практического занятия выработал навыки  составления программ с матрицами в IDE PyCharm Community и закрепил усвоенные навыки. Были использованы языковые конструкции: with, for, if</w:t>
        <w:br w:type="textWrapping"/>
        <w:t xml:space="preserve">Выполнены разработка кода, отладка, тестирование, оптимизация программного кода. </w:t>
        <w:br w:type="textWrapping"/>
        <w:t xml:space="preserve">Готовые программные коды выложена на GitHub.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