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75"/>
        <w:gridCol w:w="1680"/>
        <w:gridCol w:w="1488"/>
        <w:gridCol w:w="1368"/>
        <w:gridCol w:w="2311"/>
      </w:tblGrid>
      <w:tr w:rsidR="00224BCD" w:rsidTr="006A1B1C">
        <w:tc>
          <w:tcPr>
            <w:tcW w:w="1675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680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数据构成或数据类型</w:t>
            </w:r>
          </w:p>
        </w:tc>
        <w:tc>
          <w:tcPr>
            <w:tcW w:w="1368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311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数据取值</w:t>
            </w:r>
          </w:p>
        </w:tc>
      </w:tr>
      <w:tr w:rsidR="00224BCD" w:rsidTr="006A1B1C">
        <w:tc>
          <w:tcPr>
            <w:tcW w:w="1675" w:type="dxa"/>
          </w:tcPr>
          <w:p w:rsidR="00224BCD" w:rsidRDefault="001B456B" w:rsidP="006A1B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钓友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80" w:type="dxa"/>
          </w:tcPr>
          <w:p w:rsidR="00224BCD" w:rsidRDefault="001B456B" w:rsidP="006A1B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该软件的注册用户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</w:t>
            </w:r>
            <w: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微信号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+QQ</w:t>
            </w:r>
            <w:r>
              <w:rPr>
                <w:rFonts w:hint="eastAsia"/>
              </w:rPr>
              <w:t>号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微博号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性别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生日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个性签名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头像</w:t>
            </w:r>
          </w:p>
        </w:tc>
        <w:tc>
          <w:tcPr>
            <w:tcW w:w="1368" w:type="dxa"/>
          </w:tcPr>
          <w:p w:rsidR="00224BCD" w:rsidRDefault="00224BCD" w:rsidP="006A1B1C">
            <w:pPr>
              <w:jc w:val="center"/>
              <w:rPr>
                <w:rFonts w:hint="eastAsia"/>
              </w:rPr>
            </w:pPr>
          </w:p>
        </w:tc>
        <w:tc>
          <w:tcPr>
            <w:tcW w:w="2311" w:type="dxa"/>
          </w:tcPr>
          <w:p w:rsidR="00224BCD" w:rsidRDefault="00224BCD" w:rsidP="006A1B1C">
            <w:pPr>
              <w:jc w:val="center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</w:t>
            </w:r>
            <w: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每个钓友特有的标识符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根据程序对钓友的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登录时需要验证密码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8-16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t>/</w:t>
            </w:r>
            <w:r>
              <w:rPr>
                <w:rFonts w:eastAsiaTheme="minorEastAsia" w:hint="eastAsia"/>
              </w:rPr>
              <w:t>^(?![0-9]+$)(?![a-zA-Z]+$)[0-9A-Za-z]{8,16}$</w:t>
            </w:r>
            <w:r>
              <w:t>/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上的手机号，可用于手机短信验证登录等其他用途。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  <w:r>
              <w:tab/>
            </w:r>
            <w:r>
              <w:tab/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AAA-BBBB-CCCC</w:t>
            </w:r>
          </w:p>
          <w:p w:rsidR="001B456B" w:rsidRDefault="001B456B" w:rsidP="001B456B">
            <w:pPr>
              <w:jc w:val="left"/>
            </w:pPr>
            <w:r>
              <w:t>AAA</w:t>
            </w:r>
            <w:r>
              <w:t>代表运营商</w:t>
            </w:r>
          </w:p>
          <w:p w:rsidR="001B456B" w:rsidRDefault="001B456B" w:rsidP="001B456B">
            <w:pPr>
              <w:jc w:val="left"/>
            </w:pPr>
            <w:r>
              <w:t>BBBB</w:t>
            </w:r>
            <w:r>
              <w:t>代表归属地城市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CCCC</w:t>
            </w:r>
            <w:r>
              <w:t>代表客户号码（尾号）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上的微信号，可用于微信快速登录等其他用途。</w:t>
            </w:r>
          </w:p>
        </w:tc>
        <w:tc>
          <w:tcPr>
            <w:tcW w:w="1488" w:type="dxa"/>
          </w:tcPr>
          <w:p w:rsidR="001B456B" w:rsidRP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号，可用于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快速登录等其他用途。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微博号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上的微博号，可用于微博快速登录等其他用途。</w:t>
            </w:r>
          </w:p>
        </w:tc>
        <w:tc>
          <w:tcPr>
            <w:tcW w:w="1488" w:type="dxa"/>
          </w:tcPr>
          <w:p w:rsidR="001B456B" w:rsidRP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钓友显示在软件中的名称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只能包含汉字、字母、数字和下划线“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”。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钓友的性别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</w:p>
          <w:p w:rsidR="007649EF" w:rsidRDefault="007649EF" w:rsidP="001B456B">
            <w:pPr>
              <w:jc w:val="left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女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钓友的生日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</w:pPr>
            <w:r>
              <w:t>yyyy-MM-dd</w:t>
            </w:r>
          </w:p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钓友的个性签名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头像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钓友的头像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钓友群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钓友为了方便沟通交流而组成的群组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钓友群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t>+</w:t>
            </w:r>
            <w:r>
              <w:rPr>
                <w:rFonts w:hint="eastAsia"/>
              </w:rPr>
              <w:t>群公告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群成员数量</w:t>
            </w:r>
          </w:p>
          <w:p w:rsidR="001B456B" w:rsidRDefault="001B456B" w:rsidP="001B456B">
            <w:pPr>
              <w:jc w:val="left"/>
            </w:pP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钓友群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每个钓友群特有的标识符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根据程序对钓友群的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群公告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由群主发出的，所有成员都能收到提醒的消息通知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群成员数量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钓友群内成员的数量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根据加入该群的人员数而定，有人入群或者退群时，自动修正为当前成员数量值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群消息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钓友在群组中聊天时所产生的消息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群消息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群消息内容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群消息发送时间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每条群消息特有的标识符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根据程序对群消息的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群消息内容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钓友向某个钓友群发送的一条消息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群消息发送时间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钓友向某个钓友群发送的一条消息时系统所记录的时间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钓友所在群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记录钓友和钓友群之间的关联关系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入群时间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1:m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+1:n</w:t>
            </w:r>
            <w:r>
              <w:rPr>
                <w:rFonts w:hint="eastAsia"/>
              </w:rPr>
              <w:t>（钓友群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入群时间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系统记录某个钓友进入每个群组的时间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lastRenderedPageBreak/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私聊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钓友与另外一位用户私聊时，系统记录该私聊对象的钓友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并产生消息关联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目标钓友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目标钓友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钓友与另外一位用户私聊时，系统记录该私聊对象的钓友</w:t>
            </w:r>
            <w:r>
              <w:rPr>
                <w:rFonts w:hint="eastAsia"/>
              </w:rPr>
              <w:t>ID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系统获取私聊聊天对象的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号，并填入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私聊消息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钓友与另外一位用户私聊时产生的聊天数据</w:t>
            </w:r>
          </w:p>
        </w:tc>
        <w:tc>
          <w:tcPr>
            <w:tcW w:w="1488" w:type="dxa"/>
          </w:tcPr>
          <w:p w:rsidR="001B456B" w:rsidRDefault="001B456B" w:rsidP="001B456B">
            <w:r>
              <w:rPr>
                <w:rFonts w:hint="eastAsia"/>
              </w:rPr>
              <w:t>私聊消息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m</w:t>
            </w:r>
            <w:r>
              <w:rPr>
                <w:rFonts w:hint="eastAsia"/>
              </w:rPr>
              <w:t>（</w:t>
            </w:r>
            <w:r w:rsidRPr="00786701">
              <w:rPr>
                <w:rFonts w:hint="eastAsia"/>
              </w:rPr>
              <w:t>钓友</w:t>
            </w:r>
            <w:r w:rsidRPr="00786701"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（目标钓友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ind w:left="420" w:hanging="420"/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私聊消息内容</w:t>
            </w:r>
          </w:p>
          <w:p w:rsidR="001B456B" w:rsidRDefault="001B456B" w:rsidP="001B456B">
            <w:pPr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私聊消息时间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私聊消息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每条私聊消息特有的标识符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根据程序对私聊消息的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私聊消息内容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钓友向某个钓友发送的一条消息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私聊消息发送时间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钓友向某个钓友发送的一条消息时系统所记录的时间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在地图上标出的与渔具销售相关的坐标点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地理位置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渔具店名称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渔具店联系方式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店铺介绍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每个渔具店特有的标识符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根据程序对渔具店的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渔具店所在位置的经纬度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定位用户的定点标的所在位置，获取经纬</w:t>
            </w:r>
            <w:r>
              <w:rPr>
                <w:rFonts w:hint="eastAsia"/>
              </w:rPr>
              <w:lastRenderedPageBreak/>
              <w:t>度的值填入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渔具店位置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渔具店的实际地址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用户在地图选择或手动输入钓点在地图上的具体地址，作为对地理位置的补充，只能包含汉字、字母和数字。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渔具店名称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渔具店的名字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渔具店的店名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渔具店联系电话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渔具店的电话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11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t>AAA-BBB</w:t>
            </w:r>
            <w:r>
              <w:rPr>
                <w:rFonts w:hint="eastAsia"/>
              </w:rPr>
              <w:t>B</w:t>
            </w:r>
            <w:r>
              <w:t>-CCCC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代表运营商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BBBB</w:t>
            </w:r>
            <w:r>
              <w:rPr>
                <w:rFonts w:hint="eastAsia"/>
              </w:rPr>
              <w:t>代表归属地城市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CCCC</w:t>
            </w:r>
            <w:r>
              <w:rPr>
                <w:rFonts w:hint="eastAsia"/>
              </w:rPr>
              <w:t>代表</w:t>
            </w:r>
            <w:r>
              <w:rPr>
                <w:rFonts w:ascii="PingFang SC" w:hAnsi="PingFang SC"/>
                <w:color w:val="333333"/>
                <w:shd w:val="clear" w:color="auto" w:fill="FFFFFF"/>
              </w:rPr>
              <w:t>客户号码</w:t>
            </w:r>
            <w:r>
              <w:rPr>
                <w:rFonts w:ascii="PingFang SC" w:hAnsi="PingFang SC" w:hint="eastAsia"/>
                <w:color w:val="333333"/>
                <w:shd w:val="clear" w:color="auto" w:fill="FFFFFF"/>
              </w:rPr>
              <w:t>（</w:t>
            </w:r>
            <w:r>
              <w:rPr>
                <w:rFonts w:hint="eastAsia"/>
              </w:rPr>
              <w:t>尾号</w:t>
            </w:r>
            <w:r>
              <w:rPr>
                <w:rFonts w:ascii="PingFang SC" w:hAnsi="PingFang SC" w:hint="eastAsia"/>
                <w:color w:val="333333"/>
                <w:shd w:val="clear" w:color="auto" w:fill="FFFFFF"/>
              </w:rPr>
              <w:t>）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店铺介绍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渔具店的详细介绍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渔具店相册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存储渔具店介绍页面的照片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（渔具店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渔具店的店面图或者环境图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用户现场拍照或者从相册选取照片上传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用户对于某家渔具店的个人评价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渔具店评价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（渔具店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渔具店星级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渔具店评价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+</w:t>
            </w:r>
            <w:r>
              <w:t>评价时间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是否匿名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渔具店评价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每个渔具店评价特有的标识符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根据程序对渔具店评价的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渔具店星级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对渔具店进行星级评价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1=</w:t>
            </w:r>
            <w:r>
              <w:t>1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2</w:t>
            </w:r>
            <w:r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3</w:t>
            </w:r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4</w:t>
            </w:r>
            <w:r>
              <w:rPr>
                <w:rFonts w:hint="eastAsia"/>
              </w:rPr>
              <w:t>=</w:t>
            </w:r>
            <w:r>
              <w:t>4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5</w:t>
            </w:r>
            <w:r>
              <w:rPr>
                <w:rFonts w:hint="eastAsia"/>
              </w:rPr>
              <w:t>=</w:t>
            </w:r>
            <w:r>
              <w:t>5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最高为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默认也为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对渔具店进行文字评价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用户对钓点进行评价的时间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lastRenderedPageBreak/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是否匿名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是否匿名进行评价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t</w:t>
            </w:r>
            <w:r>
              <w:rPr>
                <w:rFonts w:hint="eastAsia"/>
              </w:rPr>
              <w:t>rue=</w:t>
            </w:r>
            <w:r>
              <w:rPr>
                <w:rFonts w:hint="eastAsia"/>
              </w:rPr>
              <w:t>匿名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非匿名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渔具店评价相册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用户对渔具店进行评价时可在自己的评价中附加照片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（渔具店评价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Pr="00293845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对渔具店评价中的照片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渔具店收藏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用户根据自己喜好或者需要对渔具店进行收藏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收藏时间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（渔具店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用户收藏某间渔具店的时间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用户进行钓鱼的地点，可以是鱼塘也可以是户外，一般由用户创建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地理位置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钓点类型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钓点名称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钓点联系电话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钓鱼费用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夜钓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停车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WIFI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住宿</w:t>
            </w:r>
          </w:p>
          <w:p w:rsidR="001B456B" w:rsidRPr="00266D28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餐饮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  <w: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每个钓点特有的标识符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根据程序对钓点的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钓点所在位置的经纬度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定位用户的定点标的所在位置，获取经纬度的值填入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渔具店的实际地址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用户在地图上选择或手动输入钓点在地图上的具体地址，作为对地理</w:t>
            </w:r>
            <w:r>
              <w:rPr>
                <w:rFonts w:hint="eastAsia"/>
              </w:rPr>
              <w:lastRenderedPageBreak/>
              <w:t>位置的补充，只能包含汉字、字母和数字。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钓点类型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钓点的种类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系统预设的初值为夜钓点，用户可以自行选择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钓点名称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钓点的名字，一般鱼塘都有自己的名字，野钓点不填写也可以。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系统预设的初值为空，用户自行输入，野钓点无需输入。只能包含汉字、字母、数字。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钓点联系电话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钓点的电话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11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t>AAA-BBB</w:t>
            </w:r>
            <w:r>
              <w:rPr>
                <w:rFonts w:hint="eastAsia"/>
              </w:rPr>
              <w:t>B</w:t>
            </w:r>
            <w:r>
              <w:t>-CCCC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代表运营商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BBBB</w:t>
            </w:r>
            <w:r>
              <w:rPr>
                <w:rFonts w:hint="eastAsia"/>
              </w:rPr>
              <w:t>代表归属地城市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CCCC</w:t>
            </w:r>
            <w:r>
              <w:rPr>
                <w:rFonts w:hint="eastAsia"/>
              </w:rPr>
              <w:t>代表</w:t>
            </w:r>
            <w:r>
              <w:rPr>
                <w:rFonts w:ascii="PingFang SC" w:hAnsi="PingFang SC"/>
                <w:color w:val="333333"/>
                <w:shd w:val="clear" w:color="auto" w:fill="FFFFFF"/>
              </w:rPr>
              <w:t>客户号码</w:t>
            </w:r>
            <w:r>
              <w:rPr>
                <w:rFonts w:ascii="PingFang SC" w:hAnsi="PingFang SC" w:hint="eastAsia"/>
                <w:color w:val="333333"/>
                <w:shd w:val="clear" w:color="auto" w:fill="FFFFFF"/>
              </w:rPr>
              <w:t>（</w:t>
            </w:r>
            <w:r>
              <w:rPr>
                <w:rFonts w:hint="eastAsia"/>
              </w:rPr>
              <w:t>尾号</w:t>
            </w:r>
            <w:r>
              <w:rPr>
                <w:rFonts w:ascii="PingFang SC" w:hAnsi="PingFang SC" w:hint="eastAsia"/>
                <w:color w:val="333333"/>
                <w:shd w:val="clear" w:color="auto" w:fill="FFFFFF"/>
              </w:rPr>
              <w:t>）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钓鱼费用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用户在该钓点上的平均花费费用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夜钓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该钓点是否支持夜钓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支持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不支持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停车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该钓点是否提供停车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提供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不提供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WIFI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该钓点是否提供</w:t>
            </w:r>
            <w:r>
              <w:rPr>
                <w:rFonts w:hint="eastAsia"/>
              </w:rPr>
              <w:t>WIFI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提供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不提供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住宿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该钓点是否提供住宿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提供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不提供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餐饮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该钓点是否提供餐饮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提供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不提供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钓点相册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储存该钓点的介绍照片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该钓点的介绍图片或者环境图片</w:t>
            </w:r>
          </w:p>
        </w:tc>
        <w:tc>
          <w:tcPr>
            <w:tcW w:w="1488" w:type="dxa"/>
          </w:tcPr>
          <w:p w:rsidR="001B456B" w:rsidRPr="00AF229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用户可以对钓点进行评价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钓点评价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钓点星级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钓点评价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评价时间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+</w:t>
            </w:r>
            <w:r>
              <w:t>是否匿名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钓点评价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每个钓点评价的标识符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根据程序对钓点评价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钓点星级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对钓点进行星级评价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1=</w:t>
            </w:r>
            <w:r>
              <w:t>1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2</w:t>
            </w:r>
            <w:r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3</w:t>
            </w:r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lastRenderedPageBreak/>
              <w:t>4</w:t>
            </w:r>
            <w:r>
              <w:rPr>
                <w:rFonts w:hint="eastAsia"/>
              </w:rPr>
              <w:t>=</w:t>
            </w:r>
            <w:r>
              <w:t>4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5</w:t>
            </w:r>
            <w:r>
              <w:rPr>
                <w:rFonts w:hint="eastAsia"/>
              </w:rPr>
              <w:t>=</w:t>
            </w:r>
            <w:r>
              <w:t>5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最高为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默认也为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钓点评价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对钓点进行文字评价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用户对钓点进行评价的时间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t>是否匿名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是否匿名进行评价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t</w:t>
            </w:r>
            <w:r>
              <w:rPr>
                <w:rFonts w:hint="eastAsia"/>
              </w:rPr>
              <w:t>rue=</w:t>
            </w:r>
            <w:r>
              <w:rPr>
                <w:rFonts w:hint="eastAsia"/>
              </w:rPr>
              <w:t>匿名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非匿名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钓点评价相册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用户对钓点进行评价时可在自己的评价中附加照片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（钓点评价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Pr="00293845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对钓点评价中的照片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约钓活动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用户可以在一个钓点或者多个钓点发起与别的用户一起钓鱼的活动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钓点活动</w:t>
            </w:r>
            <w: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（钓点</w:t>
            </w:r>
            <w: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活动状态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活动名称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活动持续时间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钓法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交通方式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钓友数量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仅好友参与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人均费用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发起时间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截止时间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钓前准备时间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钓鱼开始时间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钓点活动</w:t>
            </w:r>
            <w: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每个钓点活动的标识符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根据程序对钓点活动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活动状态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约钓活动的状态，随着活动的进行，状态自动更新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系统对活动的每个阶段都有活动状态预设值，当活动进行到不同阶段时，系统将活动状态预设值设为当前活动状态。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身份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钓友参加此次约钓活动的身份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发起约钓活动的人身份为约钓发起人。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其后自行加入或者被邀请参与都是约钓参与者。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约钓活动的名称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只能包含汉字、字母、数字。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活动持续时间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预估活动将会持续的天数</w:t>
            </w:r>
          </w:p>
        </w:tc>
        <w:tc>
          <w:tcPr>
            <w:tcW w:w="1488" w:type="dxa"/>
          </w:tcPr>
          <w:p w:rsidR="001B456B" w:rsidRPr="002225F5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系统预设值为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天，约钓发起人可以自行修改。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钓法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约钓活动将会使用的钓鱼手法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系统预设值为筏钓，约钓发起人可以自行选择修改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交通方式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约钓活动过程中将会使用的交通方式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Pr="005C2DD5" w:rsidRDefault="001B456B" w:rsidP="001B456B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t>系统预设值为自驾，约钓发起人可以自行选择修改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钓友数量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限制参与该次约钓活动的钓友人数的上限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系统预设值为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人，约钓发起人可以自行选择修改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仅好友参与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是否只有约钓发起人的好友能参加此次活动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仅好友能参与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不是好友也能参与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人均费用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约钓发起人预估该次约钓活动可能花费多少费用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系统预设值为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元，约钓发起人可以自行选择修改。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发起时间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约钓活动的发起时间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约钓活动停止邀请钓友的时间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钓前准备时间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从截止时间到钓前准备时间，钓友可以进行钓前准备活动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钓鱼开始时间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约钓活动正式开始钓鱼的时间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钓点收藏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用户可以根据自己需要或自己喜欢将钓点添加收藏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收藏时间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m</w:t>
            </w:r>
            <w:r>
              <w:rPr>
                <w:rFonts w:hint="eastAsia"/>
              </w:rPr>
              <w:t>（钓点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钓友收藏钓点的时间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渔获分享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用户在钓鱼过程中，或者钓鱼结束后亦或是日常发表的动态分享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渔获分享</w:t>
            </w:r>
            <w: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（钓友</w:t>
            </w:r>
            <w: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天气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仅好友可见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渔获文本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点赞数量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渔获分享</w:t>
            </w:r>
            <w: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每个渔获分享的标识符</w:t>
            </w:r>
          </w:p>
        </w:tc>
        <w:tc>
          <w:tcPr>
            <w:tcW w:w="1488" w:type="dxa"/>
          </w:tcPr>
          <w:p w:rsidR="001B456B" w:rsidRPr="0051586C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根据程序对渔获分享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天气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分享渔获分享时可以选择是否要分享此时的天气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Pr="0051586C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分享渔获分享时可以选择是否要分享此时的天气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若用户在需要位置处打上勾，系统将会获取离用户最近的钓点或者渔具店作为预设值，用户</w:t>
            </w:r>
            <w:r>
              <w:rPr>
                <w:rFonts w:hint="eastAsia"/>
              </w:rPr>
              <w:lastRenderedPageBreak/>
              <w:t>也可以自行修改。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仅好友可见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该条分享的渔获是不是只有好友可以看见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仅好友可见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所有人都可见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渔获文本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渔获分享的文本内容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点赞数量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这条渔获分享受到他人点赞数量的总和。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渔获分享文件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用户分享渔获时可以上传的文件，支持图片，语音和视频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文件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文件类型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（渔获分享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用户分享渔获有各种方式，但上传的本质都是文件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用户上传要分享的文件，系统自动识别文件后缀名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用户上传要分享的文件，系统自动识别文件后缀名并填入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渔获点赞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系统记录某位用户对某条渔获的点赞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点赞时间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（渔获分享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点赞时间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系统记录某位用户对某条渔获点赞的时间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渔获评价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其他用户可以对用户已发布的渔获分享进行评价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评价内容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评价时间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1:m</w:t>
            </w:r>
            <w:r>
              <w:rPr>
                <w:rFonts w:hint="eastAsia"/>
              </w:rPr>
              <w:t>（渔获分享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其他用户可以对用户已发布的渔获分享评价的内容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其他用户可以对</w:t>
            </w:r>
            <w:r>
              <w:rPr>
                <w:rFonts w:hint="eastAsia"/>
              </w:rPr>
              <w:lastRenderedPageBreak/>
              <w:t>用户已发布的渔获分享评价的时间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系统后台的管理员</w:t>
            </w:r>
          </w:p>
        </w:tc>
        <w:tc>
          <w:tcPr>
            <w:tcW w:w="1488" w:type="dxa"/>
          </w:tcPr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管理员</w:t>
            </w:r>
            <w:r>
              <w:t>ID</w:t>
            </w:r>
          </w:p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管理员名称</w:t>
            </w:r>
          </w:p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管理员密码</w:t>
            </w:r>
          </w:p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管理员手机</w:t>
            </w:r>
          </w:p>
          <w:p w:rsidR="001B456B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管理员邮箱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hint="eastAsia"/>
              </w:rPr>
            </w:pPr>
          </w:p>
        </w:tc>
      </w:tr>
      <w:tr w:rsidR="007649EF" w:rsidTr="008F64AB">
        <w:tc>
          <w:tcPr>
            <w:tcW w:w="1675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1680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每个管理员特有的标识符</w:t>
            </w:r>
          </w:p>
        </w:tc>
        <w:tc>
          <w:tcPr>
            <w:tcW w:w="1488" w:type="dxa"/>
          </w:tcPr>
          <w:p w:rsidR="007649EF" w:rsidRPr="0051586C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根据程序对管理员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7649EF" w:rsidTr="008F64AB">
        <w:tc>
          <w:tcPr>
            <w:tcW w:w="1675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管理员名称</w:t>
            </w:r>
          </w:p>
        </w:tc>
        <w:tc>
          <w:tcPr>
            <w:tcW w:w="1680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管理员在系统中显示的名称</w:t>
            </w:r>
          </w:p>
        </w:tc>
        <w:tc>
          <w:tcPr>
            <w:tcW w:w="1488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只能包含汉字、字母、数字和下划线“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”。</w:t>
            </w:r>
          </w:p>
        </w:tc>
      </w:tr>
      <w:tr w:rsidR="007649EF" w:rsidTr="008F64AB">
        <w:tc>
          <w:tcPr>
            <w:tcW w:w="1675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680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登录时需要验证密码</w:t>
            </w:r>
          </w:p>
        </w:tc>
        <w:tc>
          <w:tcPr>
            <w:tcW w:w="1488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7649EF" w:rsidRDefault="007649EF" w:rsidP="007649EF">
            <w:pPr>
              <w:jc w:val="left"/>
            </w:pPr>
            <w:r>
              <w:t>8-16</w:t>
            </w: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  <w:rPr>
                <w:rFonts w:eastAsiaTheme="minorEastAsia"/>
              </w:rPr>
            </w:pPr>
            <w:r>
              <w:t>/</w:t>
            </w:r>
            <w:r>
              <w:rPr>
                <w:rFonts w:eastAsiaTheme="minorEastAsia" w:hint="eastAsia"/>
              </w:rPr>
              <w:t>^(?![0-9]+$)(?![a-zA-Z]+$)[0-9A-Za-z]{8,16}$</w:t>
            </w:r>
            <w:r>
              <w:t>/</w:t>
            </w:r>
          </w:p>
        </w:tc>
      </w:tr>
      <w:tr w:rsidR="007649EF" w:rsidTr="008F64AB">
        <w:tc>
          <w:tcPr>
            <w:tcW w:w="1675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管理员手机</w:t>
            </w:r>
          </w:p>
        </w:tc>
        <w:tc>
          <w:tcPr>
            <w:tcW w:w="1680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上的手机号，可用于手机短信验证登录等其他用途。</w:t>
            </w:r>
          </w:p>
        </w:tc>
        <w:tc>
          <w:tcPr>
            <w:tcW w:w="1488" w:type="dxa"/>
          </w:tcPr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字符串</w:t>
            </w:r>
            <w:r>
              <w:tab/>
            </w:r>
            <w:r>
              <w:tab/>
            </w:r>
          </w:p>
          <w:p w:rsidR="007649EF" w:rsidRDefault="007649EF" w:rsidP="007649EF">
            <w:pPr>
              <w:jc w:val="left"/>
              <w:rPr>
                <w:rFonts w:hint="eastAsia"/>
              </w:rPr>
            </w:pPr>
          </w:p>
        </w:tc>
        <w:tc>
          <w:tcPr>
            <w:tcW w:w="1368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</w:pPr>
            <w:r>
              <w:t>AAA-BBBB-CCCC</w:t>
            </w:r>
          </w:p>
          <w:p w:rsidR="007649EF" w:rsidRDefault="007649EF" w:rsidP="007649EF">
            <w:pPr>
              <w:jc w:val="left"/>
            </w:pPr>
            <w:r>
              <w:t>AAA</w:t>
            </w:r>
            <w:r>
              <w:t>代表运营商</w:t>
            </w:r>
          </w:p>
          <w:p w:rsidR="007649EF" w:rsidRDefault="007649EF" w:rsidP="007649EF">
            <w:pPr>
              <w:jc w:val="left"/>
            </w:pPr>
            <w:r>
              <w:t>BBBB</w:t>
            </w:r>
            <w:r>
              <w:t>代表归属地城市</w:t>
            </w:r>
          </w:p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t>CCCC</w:t>
            </w:r>
            <w:r>
              <w:t>代表客户号码（尾号）</w:t>
            </w:r>
          </w:p>
        </w:tc>
      </w:tr>
      <w:tr w:rsidR="007649EF" w:rsidTr="008F64AB">
        <w:tc>
          <w:tcPr>
            <w:tcW w:w="1675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管理员邮箱</w:t>
            </w:r>
          </w:p>
        </w:tc>
        <w:tc>
          <w:tcPr>
            <w:tcW w:w="1680" w:type="dxa"/>
          </w:tcPr>
          <w:p w:rsidR="007649EF" w:rsidRDefault="007649EF" w:rsidP="007649EF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管理员的个人邮箱</w:t>
            </w:r>
          </w:p>
        </w:tc>
        <w:tc>
          <w:tcPr>
            <w:tcW w:w="1488" w:type="dxa"/>
          </w:tcPr>
          <w:p w:rsidR="007649EF" w:rsidRDefault="007649EF" w:rsidP="007649EF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7649EF" w:rsidRDefault="007649EF" w:rsidP="007649EF">
            <w:pPr>
              <w:jc w:val="left"/>
            </w:pPr>
            <w:r>
              <w:t>50</w:t>
            </w: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/^([a-zA-Z0-9_-])+@([a-zA-Z0-9_-])+(.[a-zA-Z0-9_-])+/</w:t>
            </w:r>
          </w:p>
        </w:tc>
      </w:tr>
      <w:tr w:rsidR="007649EF" w:rsidTr="008F64AB">
        <w:tc>
          <w:tcPr>
            <w:tcW w:w="1675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管理员与权限</w:t>
            </w:r>
          </w:p>
        </w:tc>
        <w:tc>
          <w:tcPr>
            <w:tcW w:w="1680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管理员对应的权限等级</w:t>
            </w:r>
          </w:p>
        </w:tc>
        <w:tc>
          <w:tcPr>
            <w:tcW w:w="1488" w:type="dxa"/>
          </w:tcPr>
          <w:p w:rsidR="007649EF" w:rsidRDefault="008511FC" w:rsidP="007649EF">
            <w:pPr>
              <w:jc w:val="left"/>
            </w:pP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（权限等级）</w:t>
            </w:r>
          </w:p>
          <w:p w:rsidR="008511FC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</w:p>
        </w:tc>
      </w:tr>
      <w:tr w:rsidR="008511FC" w:rsidTr="008F64AB">
        <w:tc>
          <w:tcPr>
            <w:tcW w:w="1675" w:type="dxa"/>
          </w:tcPr>
          <w:p w:rsidR="008511FC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管理员权限等级</w:t>
            </w:r>
          </w:p>
        </w:tc>
        <w:tc>
          <w:tcPr>
            <w:tcW w:w="1680" w:type="dxa"/>
          </w:tcPr>
          <w:p w:rsidR="008511FC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权限等级能进行的操作</w:t>
            </w:r>
          </w:p>
        </w:tc>
        <w:tc>
          <w:tcPr>
            <w:tcW w:w="1488" w:type="dxa"/>
          </w:tcPr>
          <w:p w:rsidR="008511FC" w:rsidRDefault="008511FC" w:rsidP="007649EF">
            <w:pPr>
              <w:jc w:val="left"/>
            </w:pPr>
            <w:r>
              <w:rPr>
                <w:rFonts w:hint="eastAsia"/>
              </w:rPr>
              <w:t>权限等级</w:t>
            </w:r>
          </w:p>
          <w:p w:rsidR="008511FC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能力</w:t>
            </w:r>
          </w:p>
        </w:tc>
        <w:tc>
          <w:tcPr>
            <w:tcW w:w="1368" w:type="dxa"/>
          </w:tcPr>
          <w:p w:rsidR="008511FC" w:rsidRDefault="008511FC" w:rsidP="007649EF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8511FC" w:rsidRDefault="008511FC" w:rsidP="007649EF">
            <w:pPr>
              <w:jc w:val="left"/>
              <w:rPr>
                <w:rFonts w:hint="eastAsia"/>
              </w:rPr>
            </w:pPr>
          </w:p>
        </w:tc>
      </w:tr>
      <w:tr w:rsidR="007649EF" w:rsidTr="008F64AB">
        <w:tc>
          <w:tcPr>
            <w:tcW w:w="1675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权限等级</w:t>
            </w:r>
          </w:p>
        </w:tc>
        <w:tc>
          <w:tcPr>
            <w:tcW w:w="1680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管理员有不同的权限等级，不同的等级能进行的操作不一样</w:t>
            </w:r>
          </w:p>
        </w:tc>
        <w:tc>
          <w:tcPr>
            <w:tcW w:w="1488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7649EF" w:rsidRDefault="008511FC" w:rsidP="007649EF">
            <w:pPr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普通管理员</w:t>
            </w:r>
          </w:p>
          <w:p w:rsidR="008511FC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超级管理员</w:t>
            </w:r>
          </w:p>
        </w:tc>
      </w:tr>
      <w:tr w:rsidR="007649EF" w:rsidTr="008F64AB">
        <w:tc>
          <w:tcPr>
            <w:tcW w:w="1675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能力</w:t>
            </w:r>
          </w:p>
        </w:tc>
        <w:tc>
          <w:tcPr>
            <w:tcW w:w="1680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权限等级所允许的操作</w:t>
            </w:r>
          </w:p>
        </w:tc>
        <w:tc>
          <w:tcPr>
            <w:tcW w:w="1488" w:type="dxa"/>
          </w:tcPr>
          <w:p w:rsidR="007649EF" w:rsidRPr="008511FC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</w:p>
        </w:tc>
      </w:tr>
      <w:tr w:rsidR="007649EF" w:rsidTr="008F64AB">
        <w:tc>
          <w:tcPr>
            <w:tcW w:w="1675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黑名单</w:t>
            </w:r>
          </w:p>
        </w:tc>
        <w:tc>
          <w:tcPr>
            <w:tcW w:w="1680" w:type="dxa"/>
          </w:tcPr>
          <w:p w:rsidR="007649EF" w:rsidRDefault="008511FC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用户进行违规操作后会被管理员拉入黑名单，在黑名单期间，用户的操作权限等同于</w:t>
            </w:r>
            <w:r w:rsidR="00E85E14">
              <w:rPr>
                <w:rFonts w:hint="eastAsia"/>
              </w:rPr>
              <w:t>游客</w:t>
            </w:r>
          </w:p>
        </w:tc>
        <w:tc>
          <w:tcPr>
            <w:tcW w:w="1488" w:type="dxa"/>
          </w:tcPr>
          <w:p w:rsidR="007649EF" w:rsidRDefault="00E85E14" w:rsidP="007649EF">
            <w:pPr>
              <w:jc w:val="left"/>
            </w:pPr>
            <w:r>
              <w:rPr>
                <w:rFonts w:hint="eastAsia"/>
              </w:rPr>
              <w:t>进入黑名单时间</w:t>
            </w:r>
          </w:p>
          <w:p w:rsidR="00E85E14" w:rsidRDefault="00E85E14" w:rsidP="007649EF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E85E14" w:rsidRDefault="00E85E14" w:rsidP="007649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  <w:rPr>
                <w:rFonts w:hint="eastAsia"/>
              </w:rPr>
            </w:pPr>
          </w:p>
        </w:tc>
      </w:tr>
      <w:tr w:rsidR="00E85E14" w:rsidTr="008F64AB">
        <w:tc>
          <w:tcPr>
            <w:tcW w:w="1675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进入黑名单时间</w:t>
            </w:r>
          </w:p>
        </w:tc>
        <w:tc>
          <w:tcPr>
            <w:tcW w:w="1680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系统记录用户被管理员拉入黑名单的时间</w:t>
            </w:r>
          </w:p>
        </w:tc>
        <w:tc>
          <w:tcPr>
            <w:tcW w:w="1488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E85E14" w:rsidRDefault="00E85E14" w:rsidP="00E85E14">
            <w:pPr>
              <w:jc w:val="left"/>
            </w:pPr>
            <w:r>
              <w:t>yyyy-MM-dd HH:mm:ss</w:t>
            </w:r>
          </w:p>
          <w:p w:rsidR="00E85E14" w:rsidRDefault="00E85E14" w:rsidP="00E85E14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E85E14" w:rsidRDefault="00E85E14" w:rsidP="00E85E14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E85E14" w:rsidRDefault="00E85E14" w:rsidP="00E85E14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E85E14" w:rsidRDefault="00E85E14" w:rsidP="00E85E14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E85E14" w:rsidRDefault="00E85E14" w:rsidP="00E85E14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E85E14" w:rsidTr="008F64AB">
        <w:tc>
          <w:tcPr>
            <w:tcW w:w="1675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管理员公告</w:t>
            </w:r>
          </w:p>
        </w:tc>
        <w:tc>
          <w:tcPr>
            <w:tcW w:w="1680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管理员面向系统所有用户发送的公告，用于告诉用户一些关键的消息</w:t>
            </w:r>
          </w:p>
        </w:tc>
        <w:tc>
          <w:tcPr>
            <w:tcW w:w="1488" w:type="dxa"/>
          </w:tcPr>
          <w:p w:rsidR="00E85E14" w:rsidRDefault="00E85E14" w:rsidP="00E85E14">
            <w:pPr>
              <w:jc w:val="left"/>
            </w:pPr>
            <w:r>
              <w:rPr>
                <w:rFonts w:hint="eastAsia"/>
              </w:rPr>
              <w:t>管理员公告内容</w:t>
            </w:r>
          </w:p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管理员公告发布时间</w:t>
            </w:r>
          </w:p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</w:p>
        </w:tc>
      </w:tr>
      <w:tr w:rsidR="00E85E14" w:rsidTr="008F64AB">
        <w:tc>
          <w:tcPr>
            <w:tcW w:w="1675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管理员公告内容</w:t>
            </w:r>
          </w:p>
        </w:tc>
        <w:tc>
          <w:tcPr>
            <w:tcW w:w="1680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管理员发布的公告的详细内容</w:t>
            </w:r>
          </w:p>
        </w:tc>
        <w:tc>
          <w:tcPr>
            <w:tcW w:w="1488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</w:p>
        </w:tc>
      </w:tr>
      <w:tr w:rsidR="00E85E14" w:rsidTr="008F64AB">
        <w:tc>
          <w:tcPr>
            <w:tcW w:w="1675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管理员公告发布时间</w:t>
            </w:r>
          </w:p>
        </w:tc>
        <w:tc>
          <w:tcPr>
            <w:tcW w:w="1680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管理员发布公告的时间</w:t>
            </w:r>
          </w:p>
        </w:tc>
        <w:tc>
          <w:tcPr>
            <w:tcW w:w="1488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E85E14" w:rsidRDefault="00E85E14" w:rsidP="00E85E14">
            <w:pPr>
              <w:jc w:val="left"/>
              <w:rPr>
                <w:rFonts w:hint="eastAsia"/>
              </w:rPr>
            </w:pPr>
          </w:p>
        </w:tc>
        <w:tc>
          <w:tcPr>
            <w:tcW w:w="2311" w:type="dxa"/>
          </w:tcPr>
          <w:p w:rsidR="00E85E14" w:rsidRDefault="00E85E14" w:rsidP="00E85E14">
            <w:pPr>
              <w:jc w:val="left"/>
            </w:pPr>
            <w:r>
              <w:t>yyyy-MM-dd HH:mm:ss</w:t>
            </w:r>
          </w:p>
          <w:p w:rsidR="00E85E14" w:rsidRDefault="00E85E14" w:rsidP="00E85E14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E85E14" w:rsidRDefault="00E85E14" w:rsidP="00E85E14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E85E14" w:rsidRDefault="00E85E14" w:rsidP="00E85E14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E85E14" w:rsidRDefault="00E85E14" w:rsidP="00E85E14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E85E14" w:rsidRDefault="00E85E14" w:rsidP="00E85E14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E85E14" w:rsidRDefault="00E85E14" w:rsidP="00E85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  <w:bookmarkStart w:id="0" w:name="_GoBack"/>
        <w:bookmarkEnd w:id="0"/>
      </w:tr>
    </w:tbl>
    <w:p w:rsidR="0047172F" w:rsidRPr="00224BCD" w:rsidRDefault="0047172F"/>
    <w:sectPr w:rsidR="0047172F" w:rsidRPr="0022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3F" w:rsidRDefault="0034423F" w:rsidP="00224BCD">
      <w:r>
        <w:separator/>
      </w:r>
    </w:p>
  </w:endnote>
  <w:endnote w:type="continuationSeparator" w:id="0">
    <w:p w:rsidR="0034423F" w:rsidRDefault="0034423F" w:rsidP="0022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3F" w:rsidRDefault="0034423F" w:rsidP="00224BCD">
      <w:r>
        <w:separator/>
      </w:r>
    </w:p>
  </w:footnote>
  <w:footnote w:type="continuationSeparator" w:id="0">
    <w:p w:rsidR="0034423F" w:rsidRDefault="0034423F" w:rsidP="00224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9F"/>
    <w:rsid w:val="00040877"/>
    <w:rsid w:val="000C55CC"/>
    <w:rsid w:val="00176297"/>
    <w:rsid w:val="001B456B"/>
    <w:rsid w:val="00203F06"/>
    <w:rsid w:val="002225F5"/>
    <w:rsid w:val="00224BCD"/>
    <w:rsid w:val="00266D28"/>
    <w:rsid w:val="00293845"/>
    <w:rsid w:val="00306348"/>
    <w:rsid w:val="0034423F"/>
    <w:rsid w:val="0036629F"/>
    <w:rsid w:val="0042488E"/>
    <w:rsid w:val="0047172F"/>
    <w:rsid w:val="00476F37"/>
    <w:rsid w:val="00511426"/>
    <w:rsid w:val="0051586C"/>
    <w:rsid w:val="005B10F8"/>
    <w:rsid w:val="005C2DD5"/>
    <w:rsid w:val="005F73A3"/>
    <w:rsid w:val="00665957"/>
    <w:rsid w:val="006905E8"/>
    <w:rsid w:val="006A1B1C"/>
    <w:rsid w:val="0070211E"/>
    <w:rsid w:val="007649EF"/>
    <w:rsid w:val="00786701"/>
    <w:rsid w:val="008511FC"/>
    <w:rsid w:val="008F64AB"/>
    <w:rsid w:val="00984F30"/>
    <w:rsid w:val="00AF229B"/>
    <w:rsid w:val="00C67C93"/>
    <w:rsid w:val="00DC427B"/>
    <w:rsid w:val="00E60F13"/>
    <w:rsid w:val="00E847C5"/>
    <w:rsid w:val="00E85E14"/>
    <w:rsid w:val="00EA4320"/>
    <w:rsid w:val="00EB21D3"/>
    <w:rsid w:val="00F2760C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15B32"/>
  <w15:chartTrackingRefBased/>
  <w15:docId w15:val="{08F3A568-9720-4F53-98F0-AAE523FD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BCD"/>
    <w:rPr>
      <w:sz w:val="18"/>
      <w:szCs w:val="18"/>
    </w:rPr>
  </w:style>
  <w:style w:type="table" w:styleId="a7">
    <w:name w:val="Table Grid"/>
    <w:basedOn w:val="a1"/>
    <w:qFormat/>
    <w:rsid w:val="00224B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9FF85-8B86-4927-B8EA-AADD9FD6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12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3</cp:revision>
  <dcterms:created xsi:type="dcterms:W3CDTF">2018-12-22T11:37:00Z</dcterms:created>
  <dcterms:modified xsi:type="dcterms:W3CDTF">2018-12-23T00:56:00Z</dcterms:modified>
</cp:coreProperties>
</file>