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5E04F" w14:textId="77777777" w:rsidR="00A0587C" w:rsidRDefault="00A0587C" w:rsidP="00A0587C">
      <w:pPr>
        <w:pBdr>
          <w:bottom w:val="single" w:sz="6" w:space="1" w:color="auto"/>
        </w:pBdr>
        <w:ind w:firstLineChars="0" w:firstLine="0"/>
      </w:pPr>
      <w:bookmarkStart w:id="0" w:name="_Hlk155303359"/>
      <w:r>
        <w:rPr>
          <w:rFonts w:hint="eastAsia"/>
        </w:rPr>
        <w:t>成像</w:t>
      </w:r>
      <w:r>
        <w:t xml:space="preserve"> 原理</w:t>
      </w:r>
    </w:p>
    <w:p w14:paraId="56552837" w14:textId="661FFEE3" w:rsidR="00A0587C" w:rsidRDefault="00A0587C" w:rsidP="00A0587C">
      <w:pPr>
        <w:ind w:firstLineChars="0" w:firstLine="0"/>
      </w:pPr>
      <w:r w:rsidRPr="00A0587C">
        <w:rPr>
          <w:rFonts w:hint="eastAsia"/>
        </w:rPr>
        <w:t>成像是指将现实世界中的三维场景通过某种设备（如照相机、摄像机或扫描仪）转换成二维图像的过程。</w:t>
      </w:r>
    </w:p>
    <w:p w14:paraId="4041150F" w14:textId="7EFAA368" w:rsidR="00A0587C" w:rsidRDefault="00A0587C" w:rsidP="00880C66">
      <w:pPr>
        <w:spacing w:after="240"/>
        <w:ind w:firstLineChars="0" w:firstLine="0"/>
      </w:pPr>
      <w:r>
        <w:rPr>
          <w:rFonts w:hint="eastAsia"/>
        </w:rPr>
        <w:t>原理是通过镜头将光线聚焦到图像传感器（CCD或者CMOS）上，将光信号转换为数字信号</w:t>
      </w:r>
      <w:r w:rsidR="00880C66">
        <w:rPr>
          <w:rFonts w:hint="eastAsia"/>
        </w:rPr>
        <w:t>，再由数字信号处理芯片进行图像处理和图像压缩，通过显示器即可将图像显示出来。</w:t>
      </w:r>
    </w:p>
    <w:p w14:paraId="770AF796" w14:textId="77777777" w:rsidR="00A0587C" w:rsidRDefault="00A0587C" w:rsidP="00A0587C">
      <w:pPr>
        <w:pBdr>
          <w:bottom w:val="single" w:sz="6" w:space="1" w:color="auto"/>
        </w:pBdr>
        <w:ind w:firstLineChars="0" w:firstLine="0"/>
      </w:pPr>
      <w:r>
        <w:rPr>
          <w:rFonts w:hint="eastAsia"/>
        </w:rPr>
        <w:t>图像增强</w:t>
      </w:r>
      <w:r>
        <w:t xml:space="preserve"> 单个像素</w:t>
      </w:r>
    </w:p>
    <w:p w14:paraId="1D86EF50" w14:textId="0F3405D7" w:rsidR="00A0587C" w:rsidRDefault="00F47011" w:rsidP="00A0587C">
      <w:pPr>
        <w:ind w:firstLineChars="0" w:firstLine="0"/>
      </w:pPr>
      <w:r w:rsidRPr="00F47011">
        <w:rPr>
          <w:rFonts w:hint="eastAsia"/>
        </w:rPr>
        <w:t>图像增强是使图像更适合于特定应用的图像处理技术</w:t>
      </w:r>
      <w:r>
        <w:rPr>
          <w:rFonts w:hint="eastAsia"/>
        </w:rPr>
        <w:t>，分为空间域图像增强和频率域图像增强。</w:t>
      </w:r>
    </w:p>
    <w:p w14:paraId="3A9152C3" w14:textId="4198957E" w:rsidR="00F47011" w:rsidRDefault="00F47011" w:rsidP="00A0587C">
      <w:pPr>
        <w:ind w:firstLineChars="0" w:firstLine="0"/>
      </w:pPr>
      <w:r>
        <w:rPr>
          <w:rFonts w:hint="eastAsia"/>
        </w:rPr>
        <w:t>空间域图像增强分为</w:t>
      </w:r>
      <w:r w:rsidRPr="00F47011">
        <w:t>点运算（基本灰度变换、直方图处理、算术、逻辑操作）</w:t>
      </w:r>
      <w:r>
        <w:rPr>
          <w:rFonts w:hint="eastAsia"/>
        </w:rPr>
        <w:t>、</w:t>
      </w:r>
      <w:r w:rsidRPr="00F47011">
        <w:rPr>
          <w:rFonts w:hint="eastAsia"/>
        </w:rPr>
        <w:t>邻域运算（平滑空间滤波器、锐化空间滤波器）</w:t>
      </w:r>
      <w:r>
        <w:rPr>
          <w:rFonts w:hint="eastAsia"/>
        </w:rPr>
        <w:t>。</w:t>
      </w:r>
    </w:p>
    <w:p w14:paraId="343F691B" w14:textId="5A2239C9" w:rsidR="00F47011" w:rsidRDefault="00F47011" w:rsidP="00F47011">
      <w:pPr>
        <w:pBdr>
          <w:bottom w:val="single" w:sz="6" w:space="1" w:color="auto"/>
        </w:pBdr>
        <w:spacing w:before="240"/>
        <w:ind w:firstLineChars="0" w:firstLine="0"/>
      </w:pPr>
      <w:r>
        <w:rPr>
          <w:rFonts w:hint="eastAsia"/>
        </w:rPr>
        <w:t>基本灰度变换</w:t>
      </w:r>
    </w:p>
    <w:p w14:paraId="2DC440B8" w14:textId="0F18B306" w:rsidR="00F47011" w:rsidRDefault="00F47011" w:rsidP="00A0587C">
      <w:pPr>
        <w:ind w:firstLineChars="0" w:firstLine="0"/>
      </w:pPr>
      <w:r>
        <w:rPr>
          <w:rFonts w:hint="eastAsia"/>
        </w:rPr>
        <w:t>分为</w:t>
      </w:r>
      <w:r>
        <w:t>图像反转、对数变换、</w:t>
      </w:r>
      <w:proofErr w:type="gramStart"/>
      <w:r>
        <w:t>幂</w:t>
      </w:r>
      <w:proofErr w:type="gramEnd"/>
      <w:r>
        <w:t>次变换、分段线性变换函数</w:t>
      </w:r>
      <w:r>
        <w:rPr>
          <w:rFonts w:hint="eastAsia"/>
        </w:rPr>
        <w:t>。</w:t>
      </w:r>
    </w:p>
    <w:p w14:paraId="76234B6D" w14:textId="16B3E9B0" w:rsidR="00F47011" w:rsidRDefault="00F47011" w:rsidP="00F47011">
      <w:pPr>
        <w:ind w:firstLineChars="0" w:firstLine="0"/>
      </w:pPr>
      <w:r>
        <w:rPr>
          <w:rFonts w:hint="eastAsia"/>
        </w:rPr>
        <w:t>图像反转：适合增强嵌入于图像暗色区域的白色细节，特别是当黑色面积占主导地位时。</w:t>
      </w:r>
    </w:p>
    <w:p w14:paraId="13781A61" w14:textId="4AADEFE5" w:rsidR="00F47011" w:rsidRDefault="00F47011" w:rsidP="00F47011">
      <w:pPr>
        <w:ind w:firstLineChars="0" w:firstLine="0"/>
      </w:pPr>
      <w:r>
        <w:rPr>
          <w:rFonts w:hint="eastAsia"/>
        </w:rPr>
        <w:t>对数变换：使</w:t>
      </w:r>
      <w:proofErr w:type="gramStart"/>
      <w:r>
        <w:rPr>
          <w:rFonts w:hint="eastAsia"/>
        </w:rPr>
        <w:t>窄带低</w:t>
      </w:r>
      <w:proofErr w:type="gramEnd"/>
      <w:r>
        <w:rPr>
          <w:rFonts w:hint="eastAsia"/>
        </w:rPr>
        <w:t>灰度输入图像值映射为一宽带输出值。</w:t>
      </w:r>
    </w:p>
    <w:p w14:paraId="5AFD426F" w14:textId="25842678" w:rsidR="00F47011" w:rsidRDefault="00F47011" w:rsidP="00F47011">
      <w:pPr>
        <w:ind w:firstLineChars="0" w:firstLine="0"/>
      </w:pP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次变换：也叫伽马校正，灵活的对比度增强方法，</w:t>
      </w:r>
      <w:proofErr w:type="gramStart"/>
      <w:r>
        <w:rPr>
          <w:rFonts w:hint="eastAsia"/>
        </w:rPr>
        <w:t>对偏亮和</w:t>
      </w:r>
      <w:proofErr w:type="gramEnd"/>
      <w:r>
        <w:rPr>
          <w:rFonts w:hint="eastAsia"/>
        </w:rPr>
        <w:t>偏暗的图像都可以增强。</w:t>
      </w:r>
    </w:p>
    <w:p w14:paraId="7F53946A" w14:textId="641B54E5" w:rsidR="00F47011" w:rsidRDefault="00F47011" w:rsidP="00F47011">
      <w:pPr>
        <w:spacing w:after="240"/>
        <w:ind w:firstLineChars="0" w:firstLine="0"/>
      </w:pPr>
      <w:r>
        <w:t>分段线性变换函数</w:t>
      </w:r>
      <w:r>
        <w:rPr>
          <w:rFonts w:hint="eastAsia"/>
        </w:rPr>
        <w:t>：</w:t>
      </w:r>
      <w:r w:rsidRPr="00F47011">
        <w:rPr>
          <w:rFonts w:hint="eastAsia"/>
        </w:rPr>
        <w:t>按需要将集中在某些段的对比度增强</w:t>
      </w:r>
      <w:r>
        <w:rPr>
          <w:rFonts w:hint="eastAsia"/>
        </w:rPr>
        <w:t>，分为</w:t>
      </w:r>
      <w:r w:rsidRPr="00F47011">
        <w:rPr>
          <w:rFonts w:hint="eastAsia"/>
        </w:rPr>
        <w:t>对比度拉伸、二值化、灰度切割</w:t>
      </w:r>
      <w:r>
        <w:rPr>
          <w:rFonts w:hint="eastAsia"/>
        </w:rPr>
        <w:t>。</w:t>
      </w:r>
    </w:p>
    <w:p w14:paraId="73CEA329" w14:textId="24428620" w:rsidR="00BA6835" w:rsidRDefault="00BA6835" w:rsidP="00A0587C">
      <w:pPr>
        <w:pBdr>
          <w:bottom w:val="single" w:sz="6" w:space="1" w:color="auto"/>
        </w:pBdr>
        <w:ind w:firstLineChars="0" w:firstLine="0"/>
      </w:pPr>
      <w:r>
        <w:rPr>
          <w:rFonts w:hint="eastAsia"/>
        </w:rPr>
        <w:t>直方图均衡化</w:t>
      </w:r>
    </w:p>
    <w:p w14:paraId="552DDEFB" w14:textId="2B68E3ED" w:rsidR="00BA6835" w:rsidRDefault="00BA6835" w:rsidP="00BA6835">
      <w:pPr>
        <w:ind w:firstLineChars="0" w:firstLine="0"/>
      </w:pPr>
      <w:r>
        <w:rPr>
          <w:noProof/>
        </w:rPr>
        <w:drawing>
          <wp:inline distT="0" distB="0" distL="0" distR="0" wp14:anchorId="27C59B2F" wp14:editId="7E9168A8">
            <wp:extent cx="6645910" cy="2786380"/>
            <wp:effectExtent l="0" t="0" r="2540" b="0"/>
            <wp:docPr id="22868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80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1ADE" w14:textId="13BF989F" w:rsidR="00A0587C" w:rsidRDefault="00A0587C" w:rsidP="00A0587C">
      <w:pPr>
        <w:pBdr>
          <w:bottom w:val="single" w:sz="6" w:space="1" w:color="auto"/>
        </w:pBdr>
        <w:ind w:firstLineChars="0" w:firstLine="0"/>
      </w:pPr>
      <w:r>
        <w:rPr>
          <w:rFonts w:hint="eastAsia"/>
        </w:rPr>
        <w:t>滤波器</w:t>
      </w:r>
      <w:r>
        <w:t xml:space="preserve"> 锐化</w:t>
      </w:r>
    </w:p>
    <w:p w14:paraId="6AF1629F" w14:textId="726BB5E4" w:rsidR="00A0587C" w:rsidRDefault="00F47011" w:rsidP="00A0587C">
      <w:pPr>
        <w:ind w:firstLineChars="0" w:firstLine="0"/>
      </w:pPr>
      <w:r>
        <w:t>g(x, y)=T[f(x, y)]</w:t>
      </w:r>
      <w:r>
        <w:rPr>
          <w:rFonts w:hint="eastAsia"/>
        </w:rPr>
        <w:t>，T</w:t>
      </w:r>
      <w:r w:rsidRPr="00F47011">
        <w:rPr>
          <w:rFonts w:hint="eastAsia"/>
        </w:rPr>
        <w:t>一般表示</w:t>
      </w:r>
      <w:r>
        <w:rPr>
          <w:rFonts w:hint="eastAsia"/>
        </w:rPr>
        <w:t>f</w:t>
      </w:r>
      <w:r w:rsidRPr="00F47011">
        <w:t>在像素</w:t>
      </w:r>
      <w:r>
        <w:t>(x, y)</w:t>
      </w:r>
      <w:r w:rsidRPr="00F47011">
        <w:t>邻域的一种操作，</w:t>
      </w:r>
      <w:r>
        <w:t>T</w:t>
      </w:r>
      <w:r w:rsidRPr="00F47011">
        <w:t>有时表示图像集</w:t>
      </w:r>
    </w:p>
    <w:p w14:paraId="32D4A318" w14:textId="49FDD0F9" w:rsidR="00BA6835" w:rsidRDefault="00BA6835" w:rsidP="00A0587C">
      <w:pPr>
        <w:ind w:firstLineChars="0" w:firstLine="0"/>
      </w:pPr>
      <w:r>
        <w:rPr>
          <w:rFonts w:hint="eastAsia"/>
        </w:rPr>
        <w:t>平滑空间滤波器</w:t>
      </w:r>
      <w:r w:rsidR="00BB1B2A">
        <w:rPr>
          <w:rFonts w:hint="eastAsia"/>
        </w:rPr>
        <w:t>：线性滤波器（均值滤波器）、非线性滤波器（最大值、中值、最小值滤波器）。</w:t>
      </w:r>
    </w:p>
    <w:p w14:paraId="0AD20048" w14:textId="12827BD0" w:rsidR="00F47011" w:rsidRPr="00F47011" w:rsidRDefault="00BA6835" w:rsidP="00A0587C">
      <w:pPr>
        <w:ind w:firstLineChars="0" w:firstLine="0"/>
      </w:pPr>
      <w:r w:rsidRPr="00BA6835">
        <w:rPr>
          <w:rFonts w:hint="eastAsia"/>
        </w:rPr>
        <w:t>均值滤波器</w:t>
      </w:r>
      <w:r>
        <w:rPr>
          <w:rFonts w:hint="eastAsia"/>
        </w:rPr>
        <w:t>：</w:t>
      </w:r>
      <w:r w:rsidRPr="00BA6835">
        <w:rPr>
          <w:rFonts w:hint="eastAsia"/>
        </w:rPr>
        <w:t>减小图像灰度的“尖锐”变化，减小噪声</w:t>
      </w:r>
      <w:r>
        <w:rPr>
          <w:rFonts w:hint="eastAsia"/>
        </w:rPr>
        <w:t>，模糊图像。</w:t>
      </w:r>
    </w:p>
    <w:p w14:paraId="76239848" w14:textId="3C483C77" w:rsidR="00F47011" w:rsidRDefault="00BB1B2A" w:rsidP="00A0587C">
      <w:pPr>
        <w:ind w:firstLineChars="0" w:firstLine="0"/>
      </w:pPr>
      <w:r>
        <w:rPr>
          <w:rFonts w:hint="eastAsia"/>
        </w:rPr>
        <w:t>非线性滤波器：统计排序滤波器（最大值、中值、最小值滤波器）。</w:t>
      </w:r>
    </w:p>
    <w:p w14:paraId="5C1EB747" w14:textId="05F007E0" w:rsidR="00BB1B2A" w:rsidRDefault="00BB1B2A" w:rsidP="00A0587C">
      <w:pPr>
        <w:ind w:firstLineChars="0" w:firstLine="0"/>
      </w:pPr>
      <w:r>
        <w:rPr>
          <w:rFonts w:hint="eastAsia"/>
        </w:rPr>
        <w:t>中值滤波器：去噪，</w:t>
      </w:r>
      <w:proofErr w:type="gramStart"/>
      <w:r w:rsidRPr="00BB1B2A">
        <w:rPr>
          <w:rFonts w:hint="eastAsia"/>
        </w:rPr>
        <w:t>保留边</w:t>
      </w:r>
      <w:proofErr w:type="gramEnd"/>
      <w:r w:rsidRPr="00BB1B2A">
        <w:rPr>
          <w:rFonts w:hint="eastAsia"/>
        </w:rPr>
        <w:t>的锐度和图像的细节</w:t>
      </w:r>
      <w:r>
        <w:rPr>
          <w:rFonts w:hint="eastAsia"/>
        </w:rPr>
        <w:t>，</w:t>
      </w:r>
      <w:r>
        <w:t>去除脉冲噪声</w:t>
      </w:r>
      <w:r>
        <w:rPr>
          <w:rFonts w:hint="eastAsia"/>
        </w:rPr>
        <w:t>。</w:t>
      </w:r>
    </w:p>
    <w:p w14:paraId="687FC544" w14:textId="6084790E" w:rsidR="00BB1B2A" w:rsidRDefault="00BB1B2A" w:rsidP="00A0587C">
      <w:pPr>
        <w:ind w:firstLineChars="0" w:firstLine="0"/>
      </w:pPr>
      <w:r>
        <w:rPr>
          <w:rFonts w:hint="eastAsia"/>
        </w:rPr>
        <w:t>最大值滤波器：</w:t>
      </w:r>
      <w:r>
        <w:t>处理暗脉冲(胡椒)噪声最为有效</w:t>
      </w:r>
      <w:r>
        <w:rPr>
          <w:rFonts w:hint="eastAsia"/>
        </w:rPr>
        <w:t>。</w:t>
      </w:r>
    </w:p>
    <w:p w14:paraId="600C6D9C" w14:textId="4EA32A61" w:rsidR="00BB1B2A" w:rsidRDefault="00BB1B2A" w:rsidP="00A0587C">
      <w:pPr>
        <w:ind w:firstLineChars="0" w:firstLine="0"/>
      </w:pPr>
      <w:r>
        <w:rPr>
          <w:rFonts w:hint="eastAsia"/>
        </w:rPr>
        <w:t>最小值滤波器：</w:t>
      </w:r>
      <w:r>
        <w:t>处理亮脉冲(盐)噪声最为</w:t>
      </w:r>
      <w:r>
        <w:rPr>
          <w:rFonts w:hint="eastAsia"/>
        </w:rPr>
        <w:t>有效。</w:t>
      </w:r>
    </w:p>
    <w:p w14:paraId="17DED8DF" w14:textId="6275BCA4" w:rsidR="00BB1B2A" w:rsidRDefault="00BB1B2A" w:rsidP="00A0587C">
      <w:pPr>
        <w:ind w:firstLineChars="0" w:firstLine="0"/>
      </w:pPr>
      <w:r>
        <w:t>Gaussian平滑滤波器</w:t>
      </w:r>
      <w:r>
        <w:rPr>
          <w:rFonts w:hint="eastAsia"/>
        </w:rPr>
        <w:t>：去椒盐噪声（</w:t>
      </w:r>
      <w:r>
        <w:t>出现位置随机，噪声幅值基本相同</w:t>
      </w:r>
      <w:r>
        <w:rPr>
          <w:rFonts w:hint="eastAsia"/>
        </w:rPr>
        <w:t>，亮、暗噪声），去高斯噪声（</w:t>
      </w:r>
      <w:r w:rsidRPr="00BB1B2A">
        <w:rPr>
          <w:rFonts w:hint="eastAsia"/>
        </w:rPr>
        <w:t>噪声的幅值随机，服从高斯正态分布</w:t>
      </w:r>
      <w:r>
        <w:rPr>
          <w:rFonts w:hint="eastAsia"/>
        </w:rPr>
        <w:t>）。</w:t>
      </w:r>
    </w:p>
    <w:p w14:paraId="1F1F1F1A" w14:textId="070202E7" w:rsidR="004E5270" w:rsidRDefault="004E5270" w:rsidP="004E5270">
      <w:pPr>
        <w:pBdr>
          <w:bottom w:val="single" w:sz="6" w:space="1" w:color="auto"/>
        </w:pBdr>
        <w:spacing w:before="240"/>
        <w:ind w:firstLineChars="0" w:firstLine="0"/>
      </w:pPr>
      <w:r>
        <w:t>边缘检测</w:t>
      </w:r>
    </w:p>
    <w:p w14:paraId="65495B5D" w14:textId="638FC29D" w:rsidR="004E5270" w:rsidRDefault="004E5270" w:rsidP="00A0587C">
      <w:pPr>
        <w:ind w:firstLineChars="0" w:firstLine="0"/>
        <w:rPr>
          <w:rFonts w:hint="eastAsia"/>
        </w:rPr>
      </w:pPr>
      <w:r>
        <w:rPr>
          <w:rFonts w:hint="eastAsia"/>
        </w:rPr>
        <w:t>边缘：</w:t>
      </w:r>
      <w:r>
        <w:t>图像中亮度变化明显的点</w:t>
      </w:r>
      <w:r>
        <w:rPr>
          <w:rFonts w:hint="eastAsia"/>
        </w:rPr>
        <w:t>。</w:t>
      </w:r>
    </w:p>
    <w:p w14:paraId="048B20A0" w14:textId="4C0EFF73" w:rsidR="004E5270" w:rsidRDefault="00047A73" w:rsidP="001420CF">
      <w:pPr>
        <w:pBdr>
          <w:bottom w:val="single" w:sz="6" w:space="1" w:color="auto"/>
        </w:pBdr>
        <w:spacing w:before="840"/>
        <w:ind w:firstLineChars="0" w:firstLine="0"/>
      </w:pPr>
      <w:r>
        <w:rPr>
          <w:rFonts w:hint="eastAsia"/>
        </w:rPr>
        <w:lastRenderedPageBreak/>
        <w:t>梯度算子</w:t>
      </w:r>
    </w:p>
    <w:p w14:paraId="3F1828CB" w14:textId="06A1225D" w:rsidR="008A3F59" w:rsidRDefault="008A3F59" w:rsidP="00A0587C">
      <w:pPr>
        <w:ind w:firstLineChars="0" w:firstLine="0"/>
        <w:rPr>
          <w:noProof/>
        </w:rPr>
      </w:pPr>
      <w:r w:rsidRPr="008A3F59">
        <w:rPr>
          <w:noProof/>
        </w:rPr>
        <w:drawing>
          <wp:inline distT="0" distB="0" distL="0" distR="0" wp14:anchorId="360B8E50" wp14:editId="69A1BCF8">
            <wp:extent cx="3336966" cy="1723961"/>
            <wp:effectExtent l="0" t="0" r="0" b="0"/>
            <wp:docPr id="1704119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4" cy="174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EF1AA" w14:textId="684F23AA" w:rsidR="00047A73" w:rsidRDefault="00047A73" w:rsidP="00A0587C">
      <w:pPr>
        <w:ind w:firstLineChars="0" w:firstLine="0"/>
      </w:pPr>
      <w:r>
        <w:rPr>
          <w:noProof/>
        </w:rPr>
        <w:drawing>
          <wp:inline distT="0" distB="0" distL="0" distR="0" wp14:anchorId="30080E2C" wp14:editId="7F56C161">
            <wp:extent cx="2619385" cy="581891"/>
            <wp:effectExtent l="0" t="0" r="0" b="8890"/>
            <wp:docPr id="416129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293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8414" cy="6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A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FDD0B0" wp14:editId="2B0C7E00">
            <wp:extent cx="3259777" cy="532291"/>
            <wp:effectExtent l="0" t="0" r="0" b="1270"/>
            <wp:docPr id="194950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0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2380" cy="59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ADE2" w14:textId="47F1B7EF" w:rsidR="004E5270" w:rsidRDefault="00047A73" w:rsidP="00A0587C">
      <w:pPr>
        <w:ind w:firstLineChars="0" w:firstLine="0"/>
      </w:pPr>
      <w:r>
        <w:rPr>
          <w:noProof/>
        </w:rPr>
        <w:drawing>
          <wp:inline distT="0" distB="0" distL="0" distR="0" wp14:anchorId="7DFFEA3A" wp14:editId="6AA35ECE">
            <wp:extent cx="2513585" cy="771896"/>
            <wp:effectExtent l="0" t="0" r="1270" b="9525"/>
            <wp:docPr id="1131221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21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0653" cy="7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A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D6100D" wp14:editId="306C7C61">
            <wp:extent cx="3289465" cy="752749"/>
            <wp:effectExtent l="0" t="0" r="6350" b="9525"/>
            <wp:docPr id="1006481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815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428" cy="77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17AE" w14:textId="00E6AB47" w:rsidR="004E5270" w:rsidRDefault="00047A73" w:rsidP="00A0587C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570E342F" wp14:editId="27B81E9F">
            <wp:extent cx="2733968" cy="748145"/>
            <wp:effectExtent l="0" t="0" r="0" b="0"/>
            <wp:docPr id="86074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4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9706" cy="7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A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39E7C8" wp14:editId="2B6D5353">
            <wp:extent cx="3268028" cy="760021"/>
            <wp:effectExtent l="0" t="0" r="0" b="2540"/>
            <wp:docPr id="2122987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875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9745" cy="7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75A3" w14:textId="1FE5B4EE" w:rsidR="008A3F59" w:rsidRDefault="008A3F59" w:rsidP="00A0587C">
      <w:pPr>
        <w:ind w:firstLineChars="0" w:firstLine="0"/>
        <w:rPr>
          <w:noProof/>
        </w:rPr>
      </w:pPr>
      <w:r>
        <w:rPr>
          <w:rFonts w:hint="eastAsia"/>
          <w:noProof/>
        </w:rPr>
        <w:t>拉普拉斯算子</w:t>
      </w:r>
    </w:p>
    <w:p w14:paraId="17058368" w14:textId="21490122" w:rsidR="008A3F59" w:rsidRDefault="008A3F59" w:rsidP="00A0587C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8BD47DA" wp14:editId="4980ABE4">
            <wp:extent cx="3966358" cy="2339795"/>
            <wp:effectExtent l="0" t="0" r="0" b="3810"/>
            <wp:docPr id="1624702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023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6710" cy="238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0DB1" w14:textId="67353E47" w:rsidR="004E5270" w:rsidRDefault="00047A73" w:rsidP="00047A73">
      <w:pPr>
        <w:pBdr>
          <w:bottom w:val="single" w:sz="6" w:space="1" w:color="auto"/>
        </w:pBdr>
        <w:spacing w:before="240"/>
        <w:ind w:firstLineChars="0" w:firstLine="0"/>
      </w:pPr>
      <w:r>
        <w:rPr>
          <w:rFonts w:hint="eastAsia"/>
        </w:rPr>
        <w:t>Canny算法</w:t>
      </w:r>
    </w:p>
    <w:p w14:paraId="51BCBAEF" w14:textId="675B0942" w:rsidR="00047A73" w:rsidRDefault="00047A73" w:rsidP="00A0587C">
      <w:pPr>
        <w:ind w:firstLineChars="0" w:firstLine="0"/>
      </w:pPr>
      <w:r>
        <w:t>• 计算每个象素的梯度</w:t>
      </w:r>
    </w:p>
    <w:p w14:paraId="2DE99700" w14:textId="4FDA065A" w:rsidR="00047A73" w:rsidRDefault="00047A73" w:rsidP="00A0587C">
      <w:pPr>
        <w:ind w:firstLineChars="0" w:firstLine="0"/>
      </w:pPr>
      <w:r>
        <w:t xml:space="preserve">• 计算梯度强度和方向 </w:t>
      </w:r>
    </w:p>
    <w:p w14:paraId="7E38CD12" w14:textId="77777777" w:rsidR="00047A73" w:rsidRDefault="00047A73" w:rsidP="00A0587C">
      <w:pPr>
        <w:ind w:firstLineChars="0" w:firstLine="0"/>
      </w:pPr>
      <w:r>
        <w:t xml:space="preserve">• 沿边缘垂直方向寻找梯度最大值 </w:t>
      </w:r>
    </w:p>
    <w:p w14:paraId="1010C602" w14:textId="1D2328D2" w:rsidR="004E5270" w:rsidRPr="00047A73" w:rsidRDefault="00047A73" w:rsidP="00A0587C">
      <w:pPr>
        <w:ind w:firstLineChars="0" w:firstLine="0"/>
      </w:pPr>
      <w:r>
        <w:t>• 这些最大值</w:t>
      </w:r>
      <w:r>
        <w:rPr>
          <w:rFonts w:hint="eastAsia"/>
        </w:rPr>
        <w:t>的位置</w:t>
      </w:r>
      <w:r>
        <w:t>即是</w:t>
      </w:r>
      <w:r>
        <w:rPr>
          <w:rFonts w:hint="eastAsia"/>
        </w:rPr>
        <w:t>边缘</w:t>
      </w:r>
    </w:p>
    <w:p w14:paraId="1018ADB6" w14:textId="77777777" w:rsidR="00A0587C" w:rsidRDefault="00A0587C" w:rsidP="00BB1B2A">
      <w:pPr>
        <w:pBdr>
          <w:bottom w:val="single" w:sz="6" w:space="1" w:color="auto"/>
        </w:pBdr>
        <w:spacing w:before="240"/>
        <w:ind w:firstLineChars="0" w:firstLine="0"/>
      </w:pPr>
      <w:r>
        <w:rPr>
          <w:rFonts w:hint="eastAsia"/>
        </w:rPr>
        <w:t>初级特征提取</w:t>
      </w:r>
      <w:r>
        <w:t xml:space="preserve"> 算子概念</w:t>
      </w:r>
    </w:p>
    <w:p w14:paraId="4CCA33E4" w14:textId="458A4193" w:rsidR="00A0587C" w:rsidRDefault="006E4115" w:rsidP="00A0587C">
      <w:pPr>
        <w:ind w:firstLineChars="0" w:firstLine="0"/>
      </w:pPr>
      <w:r>
        <w:t>Hough变换：将图像由图像空间变换为参数空间</w:t>
      </w:r>
    </w:p>
    <w:p w14:paraId="30D4EC57" w14:textId="23E296F4" w:rsidR="006E4115" w:rsidRDefault="006E4115" w:rsidP="00A0587C">
      <w:pPr>
        <w:ind w:firstLineChars="0" w:firstLine="0"/>
      </w:pPr>
      <w:r>
        <w:t xml:space="preserve">y=mx+b </w:t>
      </w:r>
      <w:r>
        <w:rPr>
          <w:rFonts w:hint="eastAsia"/>
        </w:rPr>
        <w:t xml:space="preserve">→ </w:t>
      </w:r>
      <w:r>
        <w:t>(m, b)</w:t>
      </w:r>
    </w:p>
    <w:p w14:paraId="2EBCE7A7" w14:textId="0B148983" w:rsidR="006E4115" w:rsidRDefault="006E4115" w:rsidP="00A0587C">
      <w:pPr>
        <w:ind w:firstLineChars="0" w:firstLine="0"/>
      </w:pPr>
      <w:r>
        <w:rPr>
          <w:rFonts w:hint="eastAsia"/>
        </w:rPr>
        <w:t>(</w:t>
      </w:r>
      <w:r>
        <w:t xml:space="preserve">x, y)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b</w:t>
      </w:r>
      <w:r>
        <w:t>=-</w:t>
      </w:r>
      <w:proofErr w:type="spellStart"/>
      <w:r>
        <w:t>xm+y</w:t>
      </w:r>
      <w:proofErr w:type="spellEnd"/>
    </w:p>
    <w:p w14:paraId="676CDA05" w14:textId="3475E2A2" w:rsidR="006E4115" w:rsidRDefault="006E4115" w:rsidP="00A0587C">
      <w:pPr>
        <w:ind w:firstLineChars="0" w:firstLine="0"/>
      </w:pPr>
      <w:r>
        <w:t>r= xcos</w:t>
      </w:r>
      <w:r>
        <w:sym w:font="Symbol" w:char="F071"/>
      </w:r>
      <w:r>
        <w:t>+ysin</w:t>
      </w:r>
      <w:r>
        <w:sym w:font="Symbol" w:char="F071"/>
      </w:r>
    </w:p>
    <w:p w14:paraId="7FEC3DDB" w14:textId="250D7934" w:rsidR="006E4115" w:rsidRDefault="00314A2A" w:rsidP="00A0587C">
      <w:pPr>
        <w:ind w:firstLineChars="0" w:firstLine="0"/>
      </w:pPr>
      <w:r>
        <w:rPr>
          <w:noProof/>
        </w:rPr>
        <w:drawing>
          <wp:inline distT="0" distB="0" distL="0" distR="0" wp14:anchorId="2A1F8355" wp14:editId="6AAB65AB">
            <wp:extent cx="3009536" cy="1335974"/>
            <wp:effectExtent l="0" t="0" r="635" b="0"/>
            <wp:docPr id="222217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176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9720" cy="135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115">
        <w:rPr>
          <w:noProof/>
        </w:rPr>
        <w:drawing>
          <wp:inline distT="0" distB="0" distL="0" distR="0" wp14:anchorId="72C78559" wp14:editId="0A0957E6">
            <wp:extent cx="2709033" cy="1371600"/>
            <wp:effectExtent l="0" t="0" r="0" b="0"/>
            <wp:docPr id="1073782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826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9621" cy="140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73604" wp14:editId="788673D4">
            <wp:extent cx="2843362" cy="1727860"/>
            <wp:effectExtent l="0" t="0" r="0" b="5715"/>
            <wp:docPr id="180007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74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2196" cy="17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</w:t>
      </w:r>
      <w:r>
        <w:rPr>
          <w:noProof/>
        </w:rPr>
        <w:drawing>
          <wp:inline distT="0" distB="0" distL="0" distR="0" wp14:anchorId="504B1247" wp14:editId="5FB24749">
            <wp:extent cx="2513330" cy="1741993"/>
            <wp:effectExtent l="0" t="0" r="1270" b="0"/>
            <wp:docPr id="2138151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519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0515" cy="176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742" w14:textId="04BD650E" w:rsidR="006E4115" w:rsidRDefault="00314A2A" w:rsidP="00A0587C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A5A1393" wp14:editId="66F019F6">
            <wp:extent cx="3120278" cy="1555667"/>
            <wp:effectExtent l="0" t="0" r="4445" b="6985"/>
            <wp:docPr id="171352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22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6113" cy="156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</w:t>
      </w:r>
      <w:r>
        <w:rPr>
          <w:noProof/>
        </w:rPr>
        <w:drawing>
          <wp:inline distT="0" distB="0" distL="0" distR="0" wp14:anchorId="56F49854" wp14:editId="3FECD407">
            <wp:extent cx="2618509" cy="1571205"/>
            <wp:effectExtent l="0" t="0" r="0" b="0"/>
            <wp:docPr id="1750783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838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3122" cy="159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EAB9" w14:textId="77777777" w:rsidR="00A0587C" w:rsidRDefault="00A0587C" w:rsidP="008A3F59">
      <w:pPr>
        <w:pBdr>
          <w:bottom w:val="single" w:sz="6" w:space="1" w:color="auto"/>
        </w:pBdr>
        <w:spacing w:before="240"/>
        <w:ind w:firstLineChars="0" w:firstLine="0"/>
      </w:pPr>
      <w:r>
        <w:rPr>
          <w:rFonts w:hint="eastAsia"/>
        </w:rPr>
        <w:t>模式识别系统流程</w:t>
      </w:r>
    </w:p>
    <w:p w14:paraId="49E13D14" w14:textId="4D34F582" w:rsidR="008B7029" w:rsidRPr="008B7029" w:rsidRDefault="008B7029" w:rsidP="008B7029">
      <w:pPr>
        <w:numPr>
          <w:ilvl w:val="0"/>
          <w:numId w:val="17"/>
        </w:numPr>
        <w:ind w:firstLineChars="0"/>
      </w:pPr>
      <w:r w:rsidRPr="008B7029">
        <w:t>数据采集：首先需要</w:t>
      </w:r>
      <w:r>
        <w:rPr>
          <w:rFonts w:hint="eastAsia"/>
        </w:rPr>
        <w:t>通过摄像头、传感器等设备</w:t>
      </w:r>
      <w:r w:rsidRPr="008B7029">
        <w:t>收集图像或视频数据作为输入的图像数据。</w:t>
      </w:r>
    </w:p>
    <w:p w14:paraId="60F0FBCF" w14:textId="03BB59AB" w:rsidR="008B7029" w:rsidRPr="008B7029" w:rsidRDefault="008B7029" w:rsidP="008B7029">
      <w:pPr>
        <w:numPr>
          <w:ilvl w:val="0"/>
          <w:numId w:val="17"/>
        </w:numPr>
        <w:ind w:firstLineChars="0"/>
      </w:pPr>
      <w:r w:rsidRPr="008B7029">
        <w:t>数据预处理：对采集到的数据进行预处理，包括去噪、图像增强、图像校正等操作。</w:t>
      </w:r>
    </w:p>
    <w:p w14:paraId="17F92259" w14:textId="456B95A4" w:rsidR="008B7029" w:rsidRPr="008B7029" w:rsidRDefault="008B7029" w:rsidP="008B7029">
      <w:pPr>
        <w:numPr>
          <w:ilvl w:val="0"/>
          <w:numId w:val="17"/>
        </w:numPr>
        <w:ind w:firstLineChars="0"/>
      </w:pPr>
      <w:r w:rsidRPr="008B7029">
        <w:t>特征提取：从预处理后的数据中提取有用的特征。</w:t>
      </w:r>
    </w:p>
    <w:p w14:paraId="4BA76442" w14:textId="77777777" w:rsidR="008B7029" w:rsidRPr="008B7029" w:rsidRDefault="008B7029" w:rsidP="008B7029">
      <w:pPr>
        <w:numPr>
          <w:ilvl w:val="0"/>
          <w:numId w:val="17"/>
        </w:numPr>
        <w:ind w:firstLineChars="0"/>
      </w:pPr>
      <w:r w:rsidRPr="008B7029">
        <w:t>特征选择/降维：对提取到的特征进行选择或降维，以减少特征维度，提高计算效率和减少存储空间。</w:t>
      </w:r>
    </w:p>
    <w:p w14:paraId="6FBE0D18" w14:textId="4B5887F9" w:rsidR="008B7029" w:rsidRPr="008B7029" w:rsidRDefault="008B7029" w:rsidP="008B7029">
      <w:pPr>
        <w:numPr>
          <w:ilvl w:val="0"/>
          <w:numId w:val="17"/>
        </w:numPr>
        <w:ind w:firstLineChars="0"/>
      </w:pPr>
      <w:r w:rsidRPr="008B7029">
        <w:t>模式分类/识别：使用机器学习或深度学习算法对提取到的特征进行分类或识别。</w:t>
      </w:r>
    </w:p>
    <w:p w14:paraId="2E5208C4" w14:textId="613A36D5" w:rsidR="008B7029" w:rsidRDefault="008B7029" w:rsidP="008B7029">
      <w:pPr>
        <w:numPr>
          <w:ilvl w:val="0"/>
          <w:numId w:val="17"/>
        </w:numPr>
        <w:ind w:firstLineChars="0"/>
      </w:pPr>
      <w:r w:rsidRPr="008B7029">
        <w:t>结果输出：根据分类或识别结果进行相应的输出，可以是标签、类别、位置信息等。</w:t>
      </w:r>
    </w:p>
    <w:p w14:paraId="5955793F" w14:textId="77777777" w:rsidR="00A0587C" w:rsidRDefault="00A0587C" w:rsidP="008B7029">
      <w:pPr>
        <w:pBdr>
          <w:bottom w:val="single" w:sz="6" w:space="1" w:color="auto"/>
        </w:pBdr>
        <w:spacing w:before="240"/>
        <w:ind w:firstLineChars="0" w:firstLine="0"/>
      </w:pPr>
      <w:r>
        <w:rPr>
          <w:rFonts w:hint="eastAsia"/>
        </w:rPr>
        <w:t>贝叶斯的风险决策</w:t>
      </w:r>
    </w:p>
    <w:p w14:paraId="0DE1F5BD" w14:textId="70FD0B29" w:rsidR="00A0587C" w:rsidRDefault="001420CF" w:rsidP="00A0587C">
      <w:pPr>
        <w:ind w:firstLineChars="0" w:firstLine="0"/>
      </w:pPr>
      <w:r w:rsidRPr="001420CF">
        <w:rPr>
          <w:rFonts w:hint="eastAsia"/>
        </w:rPr>
        <w:t>某医院确诊患者</w:t>
      </w:r>
      <w:proofErr w:type="gramStart"/>
      <w:r w:rsidRPr="001420CF">
        <w:rPr>
          <w:rFonts w:hint="eastAsia"/>
        </w:rPr>
        <w:t>中疾病</w:t>
      </w:r>
      <w:proofErr w:type="gramEnd"/>
      <w:r w:rsidRPr="001420CF">
        <w:t>A和疾病B的概率分别为P(A)=0.7和P(B)=0.3，两种疾病发生都有症状x，其概率分别为P(</w:t>
      </w:r>
      <w:proofErr w:type="spellStart"/>
      <w:r w:rsidRPr="001420CF">
        <w:t>x|A</w:t>
      </w:r>
      <w:proofErr w:type="spellEnd"/>
      <w:r w:rsidRPr="001420CF">
        <w:t>)=0.45和P(</w:t>
      </w:r>
      <w:proofErr w:type="spellStart"/>
      <w:r w:rsidRPr="001420CF">
        <w:t>x|B</w:t>
      </w:r>
      <w:proofErr w:type="spellEnd"/>
      <w:r w:rsidRPr="001420CF">
        <w:t>)=0.5，同时两种疾病的误诊代价</w:t>
      </w:r>
      <w:proofErr w:type="spellStart"/>
      <w:r w:rsidRPr="001420CF">
        <w:t>λAB</w:t>
      </w:r>
      <w:proofErr w:type="spellEnd"/>
      <w:r w:rsidRPr="001420CF">
        <w:t>=1和</w:t>
      </w:r>
      <w:proofErr w:type="spellStart"/>
      <w:r w:rsidRPr="001420CF">
        <w:t>λBA</w:t>
      </w:r>
      <w:proofErr w:type="spellEnd"/>
      <w:r w:rsidRPr="001420CF">
        <w:t>=2。现有患者出现了症状x，请帮助医生做出疾病决策</w:t>
      </w:r>
      <w:r>
        <w:rPr>
          <w:rFonts w:hint="eastAsia"/>
        </w:rPr>
        <w:t>。</w:t>
      </w:r>
    </w:p>
    <w:p w14:paraId="354D3C0E" w14:textId="66A681C3" w:rsidR="001420CF" w:rsidRDefault="001420CF" w:rsidP="00A0587C">
      <w:pPr>
        <w:ind w:firstLineChars="0" w:firstLine="0"/>
      </w:pPr>
      <w:r>
        <w:rPr>
          <w:noProof/>
        </w:rPr>
        <w:drawing>
          <wp:inline distT="0" distB="0" distL="0" distR="0" wp14:anchorId="1426D66C" wp14:editId="07351B97">
            <wp:extent cx="3289465" cy="1578917"/>
            <wp:effectExtent l="0" t="0" r="6350" b="2540"/>
            <wp:docPr id="2054274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74228" name=""/>
                    <pic:cNvPicPr/>
                  </pic:nvPicPr>
                  <pic:blipFill rotWithShape="1">
                    <a:blip r:embed="rId21"/>
                    <a:srcRect b="49714"/>
                    <a:stretch/>
                  </pic:blipFill>
                  <pic:spPr bwMode="auto">
                    <a:xfrm>
                      <a:off x="0" y="0"/>
                      <a:ext cx="3365427" cy="1615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CF800" wp14:editId="34246A49">
            <wp:extent cx="3336966" cy="1586884"/>
            <wp:effectExtent l="0" t="0" r="0" b="0"/>
            <wp:docPr id="1384244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74228" name=""/>
                    <pic:cNvPicPr/>
                  </pic:nvPicPr>
                  <pic:blipFill rotWithShape="1">
                    <a:blip r:embed="rId21"/>
                    <a:srcRect t="50179"/>
                    <a:stretch/>
                  </pic:blipFill>
                  <pic:spPr bwMode="auto">
                    <a:xfrm>
                      <a:off x="0" y="0"/>
                      <a:ext cx="3378406" cy="160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57DDA" w14:textId="77777777" w:rsidR="001420CF" w:rsidRPr="001420CF" w:rsidRDefault="001420CF" w:rsidP="001420CF">
      <w:pPr>
        <w:ind w:firstLineChars="0" w:firstLine="0"/>
      </w:pPr>
      <w:r w:rsidRPr="001420CF">
        <w:t>Two-category classification</w:t>
      </w:r>
    </w:p>
    <w:p w14:paraId="666A1A77" w14:textId="77777777" w:rsidR="001420CF" w:rsidRPr="001420CF" w:rsidRDefault="001420CF" w:rsidP="001420CF">
      <w:pPr>
        <w:ind w:firstLineChars="0" w:firstLine="0"/>
      </w:pPr>
      <w:r w:rsidRPr="001420CF">
        <w:rPr>
          <w:rFonts w:hint="eastAsia"/>
          <w:i/>
          <w:iCs/>
        </w:rPr>
        <w:sym w:font="Symbol" w:char="F061"/>
      </w:r>
      <w:proofErr w:type="gramStart"/>
      <w:r w:rsidRPr="001420CF">
        <w:rPr>
          <w:i/>
          <w:iCs/>
          <w:vertAlign w:val="subscript"/>
        </w:rPr>
        <w:t>1</w:t>
      </w:r>
      <w:r w:rsidRPr="001420CF">
        <w:rPr>
          <w:i/>
          <w:iCs/>
        </w:rPr>
        <w:t xml:space="preserve"> :</w:t>
      </w:r>
      <w:proofErr w:type="gramEnd"/>
      <w:r w:rsidRPr="001420CF">
        <w:rPr>
          <w:i/>
          <w:iCs/>
        </w:rPr>
        <w:t xml:space="preserve"> deciding </w:t>
      </w:r>
      <w:r w:rsidRPr="001420CF">
        <w:rPr>
          <w:rFonts w:hint="eastAsia"/>
          <w:i/>
          <w:iCs/>
        </w:rPr>
        <w:sym w:font="Symbol" w:char="F077"/>
      </w:r>
      <w:r w:rsidRPr="001420CF">
        <w:rPr>
          <w:i/>
          <w:iCs/>
          <w:vertAlign w:val="subscript"/>
        </w:rPr>
        <w:t>1</w:t>
      </w:r>
    </w:p>
    <w:p w14:paraId="0F863441" w14:textId="77777777" w:rsidR="001420CF" w:rsidRPr="001420CF" w:rsidRDefault="001420CF" w:rsidP="001420CF">
      <w:pPr>
        <w:ind w:firstLineChars="0" w:firstLine="0"/>
      </w:pPr>
      <w:r w:rsidRPr="001420CF">
        <w:rPr>
          <w:rFonts w:hint="eastAsia"/>
          <w:i/>
          <w:iCs/>
        </w:rPr>
        <w:sym w:font="Symbol" w:char="F061"/>
      </w:r>
      <w:proofErr w:type="gramStart"/>
      <w:r w:rsidRPr="001420CF">
        <w:rPr>
          <w:i/>
          <w:iCs/>
          <w:vertAlign w:val="subscript"/>
        </w:rPr>
        <w:t xml:space="preserve">2  </w:t>
      </w:r>
      <w:r w:rsidRPr="001420CF">
        <w:rPr>
          <w:i/>
          <w:iCs/>
        </w:rPr>
        <w:t>:</w:t>
      </w:r>
      <w:proofErr w:type="gramEnd"/>
      <w:r w:rsidRPr="001420CF">
        <w:rPr>
          <w:i/>
          <w:iCs/>
        </w:rPr>
        <w:t xml:space="preserve"> deciding </w:t>
      </w:r>
      <w:r w:rsidRPr="001420CF">
        <w:rPr>
          <w:rFonts w:hint="eastAsia"/>
          <w:i/>
          <w:iCs/>
        </w:rPr>
        <w:sym w:font="Symbol" w:char="F077"/>
      </w:r>
      <w:r w:rsidRPr="001420CF">
        <w:rPr>
          <w:i/>
          <w:iCs/>
          <w:vertAlign w:val="subscript"/>
        </w:rPr>
        <w:t>2</w:t>
      </w:r>
    </w:p>
    <w:p w14:paraId="2A8F601B" w14:textId="77777777" w:rsidR="001420CF" w:rsidRPr="001420CF" w:rsidRDefault="001420CF" w:rsidP="001420CF">
      <w:pPr>
        <w:ind w:firstLineChars="0" w:firstLine="0"/>
      </w:pPr>
      <w:r w:rsidRPr="001420CF">
        <w:rPr>
          <w:rFonts w:hint="eastAsia"/>
          <w:i/>
          <w:iCs/>
        </w:rPr>
        <w:sym w:font="Symbol" w:char="F06C"/>
      </w:r>
      <w:proofErr w:type="spellStart"/>
      <w:proofErr w:type="gramStart"/>
      <w:r w:rsidRPr="001420CF">
        <w:rPr>
          <w:i/>
          <w:iCs/>
          <w:vertAlign w:val="subscript"/>
        </w:rPr>
        <w:t>ij</w:t>
      </w:r>
      <w:proofErr w:type="spellEnd"/>
      <w:r w:rsidRPr="001420CF">
        <w:rPr>
          <w:i/>
          <w:iCs/>
          <w:vertAlign w:val="subscript"/>
        </w:rPr>
        <w:t xml:space="preserve"> </w:t>
      </w:r>
      <w:r w:rsidRPr="001420CF">
        <w:rPr>
          <w:i/>
          <w:iCs/>
        </w:rPr>
        <w:t xml:space="preserve"> =</w:t>
      </w:r>
      <w:proofErr w:type="gramEnd"/>
      <w:r w:rsidRPr="001420CF">
        <w:rPr>
          <w:i/>
          <w:iCs/>
        </w:rPr>
        <w:t xml:space="preserve"> </w:t>
      </w:r>
      <w:r w:rsidRPr="001420CF">
        <w:rPr>
          <w:rFonts w:hint="eastAsia"/>
          <w:i/>
          <w:iCs/>
        </w:rPr>
        <w:sym w:font="Symbol" w:char="F06C"/>
      </w:r>
      <w:r w:rsidRPr="001420CF">
        <w:rPr>
          <w:i/>
          <w:iCs/>
        </w:rPr>
        <w:t>(</w:t>
      </w:r>
      <w:r w:rsidRPr="001420CF">
        <w:rPr>
          <w:rFonts w:hint="eastAsia"/>
          <w:i/>
          <w:iCs/>
        </w:rPr>
        <w:sym w:font="Symbol" w:char="F061"/>
      </w:r>
      <w:proofErr w:type="spellStart"/>
      <w:r w:rsidRPr="001420CF">
        <w:rPr>
          <w:i/>
          <w:iCs/>
          <w:vertAlign w:val="subscript"/>
        </w:rPr>
        <w:t>i</w:t>
      </w:r>
      <w:proofErr w:type="spellEnd"/>
      <w:r w:rsidRPr="001420CF">
        <w:rPr>
          <w:i/>
          <w:iCs/>
        </w:rPr>
        <w:t xml:space="preserve"> | </w:t>
      </w:r>
      <w:r w:rsidRPr="001420CF">
        <w:rPr>
          <w:rFonts w:hint="eastAsia"/>
          <w:i/>
          <w:iCs/>
        </w:rPr>
        <w:sym w:font="Symbol" w:char="F077"/>
      </w:r>
      <w:r w:rsidRPr="001420CF">
        <w:rPr>
          <w:i/>
          <w:iCs/>
          <w:vertAlign w:val="subscript"/>
        </w:rPr>
        <w:t>j</w:t>
      </w:r>
      <w:r w:rsidRPr="001420CF">
        <w:rPr>
          <w:i/>
          <w:iCs/>
        </w:rPr>
        <w:t>)</w:t>
      </w:r>
    </w:p>
    <w:p w14:paraId="5966B204" w14:textId="77777777" w:rsidR="001420CF" w:rsidRPr="001420CF" w:rsidRDefault="001420CF" w:rsidP="001420CF">
      <w:pPr>
        <w:ind w:firstLineChars="0" w:firstLine="0"/>
      </w:pPr>
      <w:r w:rsidRPr="001420CF">
        <w:t xml:space="preserve">loss incurred for deciding </w:t>
      </w:r>
      <w:r w:rsidRPr="001420CF">
        <w:rPr>
          <w:rFonts w:hint="eastAsia"/>
          <w:i/>
          <w:iCs/>
        </w:rPr>
        <w:sym w:font="Symbol" w:char="F077"/>
      </w:r>
      <w:proofErr w:type="spellStart"/>
      <w:r w:rsidRPr="001420CF">
        <w:rPr>
          <w:i/>
          <w:iCs/>
          <w:vertAlign w:val="subscript"/>
        </w:rPr>
        <w:t>i</w:t>
      </w:r>
      <w:proofErr w:type="spellEnd"/>
      <w:r w:rsidRPr="001420CF">
        <w:rPr>
          <w:vertAlign w:val="subscript"/>
        </w:rPr>
        <w:t xml:space="preserve"> </w:t>
      </w:r>
      <w:r w:rsidRPr="001420CF">
        <w:t xml:space="preserve">when the true state of nature is </w:t>
      </w:r>
      <w:r w:rsidRPr="001420CF">
        <w:rPr>
          <w:rFonts w:hint="eastAsia"/>
          <w:i/>
          <w:iCs/>
        </w:rPr>
        <w:sym w:font="Symbol" w:char="F077"/>
      </w:r>
      <w:r w:rsidRPr="001420CF">
        <w:rPr>
          <w:i/>
          <w:iCs/>
          <w:vertAlign w:val="subscript"/>
        </w:rPr>
        <w:t>j</w:t>
      </w:r>
    </w:p>
    <w:p w14:paraId="53C824DC" w14:textId="77777777" w:rsidR="001420CF" w:rsidRPr="001420CF" w:rsidRDefault="001420CF" w:rsidP="001420CF">
      <w:pPr>
        <w:ind w:firstLineChars="0" w:firstLine="0"/>
      </w:pPr>
      <w:r w:rsidRPr="001420CF">
        <w:t>Conditional risk:</w:t>
      </w:r>
    </w:p>
    <w:p w14:paraId="403AEADB" w14:textId="77777777" w:rsidR="001420CF" w:rsidRPr="001420CF" w:rsidRDefault="001420CF" w:rsidP="001420CF">
      <w:pPr>
        <w:ind w:firstLineChars="0" w:firstLine="0"/>
      </w:pPr>
      <w:proofErr w:type="gramStart"/>
      <w:r w:rsidRPr="001420CF">
        <w:rPr>
          <w:i/>
          <w:iCs/>
        </w:rPr>
        <w:t>R(</w:t>
      </w:r>
      <w:proofErr w:type="gramEnd"/>
      <w:r w:rsidRPr="001420CF">
        <w:rPr>
          <w:rFonts w:hint="eastAsia"/>
          <w:i/>
          <w:iCs/>
        </w:rPr>
        <w:sym w:font="Symbol" w:char="F061"/>
      </w:r>
      <w:r w:rsidRPr="001420CF">
        <w:rPr>
          <w:i/>
          <w:iCs/>
          <w:vertAlign w:val="subscript"/>
        </w:rPr>
        <w:t>1</w:t>
      </w:r>
      <w:r w:rsidRPr="001420CF">
        <w:rPr>
          <w:i/>
          <w:iCs/>
        </w:rPr>
        <w:t xml:space="preserve"> | x) = </w:t>
      </w:r>
      <w:r w:rsidRPr="001420CF">
        <w:rPr>
          <w:rFonts w:hint="eastAsia"/>
          <w:i/>
          <w:iCs/>
        </w:rPr>
        <w:sym w:font="Symbol" w:char="F020"/>
      </w:r>
      <w:r w:rsidRPr="001420CF">
        <w:rPr>
          <w:rFonts w:hint="eastAsia"/>
          <w:i/>
          <w:iCs/>
        </w:rPr>
        <w:sym w:font="Symbol" w:char="F06C"/>
      </w:r>
      <w:r w:rsidRPr="001420CF">
        <w:rPr>
          <w:i/>
          <w:iCs/>
          <w:vertAlign w:val="subscript"/>
        </w:rPr>
        <w:t>11</w:t>
      </w:r>
      <w:r w:rsidRPr="001420CF">
        <w:rPr>
          <w:i/>
          <w:iCs/>
        </w:rPr>
        <w:t>P(</w:t>
      </w:r>
      <w:r w:rsidRPr="001420CF">
        <w:rPr>
          <w:rFonts w:hint="eastAsia"/>
          <w:i/>
          <w:iCs/>
        </w:rPr>
        <w:sym w:font="Symbol" w:char="F077"/>
      </w:r>
      <w:r w:rsidRPr="001420CF">
        <w:rPr>
          <w:i/>
          <w:iCs/>
          <w:vertAlign w:val="subscript"/>
        </w:rPr>
        <w:t>1</w:t>
      </w:r>
      <w:r w:rsidRPr="001420CF">
        <w:rPr>
          <w:i/>
          <w:iCs/>
        </w:rPr>
        <w:t xml:space="preserve"> | x) + </w:t>
      </w:r>
      <w:r w:rsidRPr="001420CF">
        <w:rPr>
          <w:rFonts w:hint="eastAsia"/>
          <w:i/>
          <w:iCs/>
        </w:rPr>
        <w:sym w:font="Symbol" w:char="F06C"/>
      </w:r>
      <w:r w:rsidRPr="001420CF">
        <w:rPr>
          <w:i/>
          <w:iCs/>
          <w:vertAlign w:val="subscript"/>
        </w:rPr>
        <w:t>12</w:t>
      </w:r>
      <w:r w:rsidRPr="001420CF">
        <w:rPr>
          <w:i/>
          <w:iCs/>
        </w:rPr>
        <w:t>P(</w:t>
      </w:r>
      <w:r w:rsidRPr="001420CF">
        <w:rPr>
          <w:rFonts w:hint="eastAsia"/>
          <w:i/>
          <w:iCs/>
        </w:rPr>
        <w:sym w:font="Symbol" w:char="F077"/>
      </w:r>
      <w:r w:rsidRPr="001420CF">
        <w:rPr>
          <w:i/>
          <w:iCs/>
          <w:vertAlign w:val="subscript"/>
        </w:rPr>
        <w:t>2</w:t>
      </w:r>
      <w:r w:rsidRPr="001420CF">
        <w:rPr>
          <w:i/>
          <w:iCs/>
        </w:rPr>
        <w:t xml:space="preserve"> | x)</w:t>
      </w:r>
    </w:p>
    <w:p w14:paraId="39C8412C" w14:textId="67696C1D" w:rsidR="001420CF" w:rsidRDefault="001420CF" w:rsidP="00A0587C">
      <w:pPr>
        <w:ind w:firstLineChars="0" w:firstLine="0"/>
        <w:rPr>
          <w:rFonts w:hint="eastAsia"/>
        </w:rPr>
      </w:pPr>
      <w:proofErr w:type="gramStart"/>
      <w:r w:rsidRPr="001420CF">
        <w:rPr>
          <w:i/>
          <w:iCs/>
        </w:rPr>
        <w:t>R(</w:t>
      </w:r>
      <w:proofErr w:type="gramEnd"/>
      <w:r w:rsidRPr="001420CF">
        <w:rPr>
          <w:rFonts w:hint="eastAsia"/>
          <w:i/>
          <w:iCs/>
        </w:rPr>
        <w:sym w:font="Symbol" w:char="F061"/>
      </w:r>
      <w:r w:rsidRPr="001420CF">
        <w:rPr>
          <w:i/>
          <w:iCs/>
          <w:vertAlign w:val="subscript"/>
        </w:rPr>
        <w:t>2</w:t>
      </w:r>
      <w:r w:rsidRPr="001420CF">
        <w:rPr>
          <w:i/>
          <w:iCs/>
        </w:rPr>
        <w:t xml:space="preserve"> | x) = </w:t>
      </w:r>
      <w:r w:rsidRPr="001420CF">
        <w:rPr>
          <w:rFonts w:hint="eastAsia"/>
          <w:i/>
          <w:iCs/>
        </w:rPr>
        <w:sym w:font="Symbol" w:char="F020"/>
      </w:r>
      <w:r w:rsidRPr="001420CF">
        <w:rPr>
          <w:rFonts w:hint="eastAsia"/>
          <w:i/>
          <w:iCs/>
        </w:rPr>
        <w:sym w:font="Symbol" w:char="F06C"/>
      </w:r>
      <w:r w:rsidRPr="001420CF">
        <w:rPr>
          <w:i/>
          <w:iCs/>
          <w:vertAlign w:val="subscript"/>
        </w:rPr>
        <w:t>21</w:t>
      </w:r>
      <w:r w:rsidRPr="001420CF">
        <w:rPr>
          <w:i/>
          <w:iCs/>
        </w:rPr>
        <w:t>P(</w:t>
      </w:r>
      <w:r w:rsidRPr="001420CF">
        <w:rPr>
          <w:rFonts w:hint="eastAsia"/>
          <w:i/>
          <w:iCs/>
        </w:rPr>
        <w:sym w:font="Symbol" w:char="F077"/>
      </w:r>
      <w:r w:rsidRPr="001420CF">
        <w:rPr>
          <w:i/>
          <w:iCs/>
          <w:vertAlign w:val="subscript"/>
        </w:rPr>
        <w:t xml:space="preserve">1 </w:t>
      </w:r>
      <w:r w:rsidRPr="001420CF">
        <w:rPr>
          <w:i/>
          <w:iCs/>
        </w:rPr>
        <w:t xml:space="preserve">| x) + </w:t>
      </w:r>
      <w:r w:rsidRPr="001420CF">
        <w:rPr>
          <w:rFonts w:hint="eastAsia"/>
          <w:i/>
          <w:iCs/>
        </w:rPr>
        <w:sym w:font="Symbol" w:char="F06C"/>
      </w:r>
      <w:r w:rsidRPr="001420CF">
        <w:rPr>
          <w:i/>
          <w:iCs/>
          <w:vertAlign w:val="subscript"/>
        </w:rPr>
        <w:t>22</w:t>
      </w:r>
      <w:r w:rsidRPr="001420CF">
        <w:rPr>
          <w:i/>
          <w:iCs/>
        </w:rPr>
        <w:t>P(</w:t>
      </w:r>
      <w:r w:rsidRPr="001420CF">
        <w:rPr>
          <w:rFonts w:hint="eastAsia"/>
          <w:i/>
          <w:iCs/>
        </w:rPr>
        <w:sym w:font="Symbol" w:char="F077"/>
      </w:r>
      <w:r w:rsidRPr="001420CF">
        <w:rPr>
          <w:i/>
          <w:iCs/>
          <w:vertAlign w:val="subscript"/>
        </w:rPr>
        <w:t>2</w:t>
      </w:r>
      <w:r w:rsidRPr="001420CF">
        <w:rPr>
          <w:i/>
          <w:iCs/>
        </w:rPr>
        <w:t xml:space="preserve"> | x) </w:t>
      </w:r>
    </w:p>
    <w:p w14:paraId="4D61791E" w14:textId="3F194F03" w:rsidR="00320EFC" w:rsidRDefault="00A0587C" w:rsidP="001420CF">
      <w:pPr>
        <w:pBdr>
          <w:bottom w:val="single" w:sz="6" w:space="1" w:color="auto"/>
        </w:pBdr>
        <w:spacing w:before="240"/>
        <w:ind w:firstLineChars="0" w:firstLine="0"/>
      </w:pPr>
      <w:r>
        <w:rPr>
          <w:rFonts w:hint="eastAsia"/>
        </w:rPr>
        <w:t>简单的了解神经网络、深度学习</w:t>
      </w:r>
    </w:p>
    <w:p w14:paraId="31ECE380" w14:textId="35ADB1EE" w:rsidR="00320EFC" w:rsidRPr="00320EFC" w:rsidRDefault="00B407F6" w:rsidP="00320EFC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79CDB68" wp14:editId="7E1CE5ED">
            <wp:extent cx="6645910" cy="4645660"/>
            <wp:effectExtent l="0" t="0" r="2540" b="2540"/>
            <wp:docPr id="590046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463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20EFC" w:rsidRPr="00320EFC" w:rsidSect="00AC603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D2865"/>
    <w:multiLevelType w:val="multilevel"/>
    <w:tmpl w:val="D2F82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A496F"/>
    <w:multiLevelType w:val="multilevel"/>
    <w:tmpl w:val="B4C47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744443"/>
    <w:multiLevelType w:val="hybridMultilevel"/>
    <w:tmpl w:val="FA924FC4"/>
    <w:lvl w:ilvl="0" w:tplc="78E2F6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C30AD4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51E44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1925F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845C33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08881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B0F41A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3309C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308BE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1F095346"/>
    <w:multiLevelType w:val="multilevel"/>
    <w:tmpl w:val="E20C6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114D16"/>
    <w:multiLevelType w:val="multilevel"/>
    <w:tmpl w:val="16063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D9164D"/>
    <w:multiLevelType w:val="multilevel"/>
    <w:tmpl w:val="969C7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D524AC"/>
    <w:multiLevelType w:val="multilevel"/>
    <w:tmpl w:val="1F80F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0214CE"/>
    <w:multiLevelType w:val="multilevel"/>
    <w:tmpl w:val="D0863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767CE7"/>
    <w:multiLevelType w:val="multilevel"/>
    <w:tmpl w:val="0900C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4285016"/>
    <w:multiLevelType w:val="multilevel"/>
    <w:tmpl w:val="43466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521132"/>
    <w:multiLevelType w:val="multilevel"/>
    <w:tmpl w:val="BF92E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77552B"/>
    <w:multiLevelType w:val="multilevel"/>
    <w:tmpl w:val="46E64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A92E05"/>
    <w:multiLevelType w:val="multilevel"/>
    <w:tmpl w:val="68782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0D3BD1"/>
    <w:multiLevelType w:val="multilevel"/>
    <w:tmpl w:val="DD28F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5B2811"/>
    <w:multiLevelType w:val="multilevel"/>
    <w:tmpl w:val="8FBEE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2C7B2A"/>
    <w:multiLevelType w:val="multilevel"/>
    <w:tmpl w:val="B7DCF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A63DE6"/>
    <w:multiLevelType w:val="multilevel"/>
    <w:tmpl w:val="C6B49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C96B4E"/>
    <w:multiLevelType w:val="hybridMultilevel"/>
    <w:tmpl w:val="72EE8710"/>
    <w:lvl w:ilvl="0" w:tplc="86DC099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06547909">
    <w:abstractNumId w:val="17"/>
  </w:num>
  <w:num w:numId="2" w16cid:durableId="29233409">
    <w:abstractNumId w:val="8"/>
  </w:num>
  <w:num w:numId="3" w16cid:durableId="382951220">
    <w:abstractNumId w:val="7"/>
  </w:num>
  <w:num w:numId="4" w16cid:durableId="2024894289">
    <w:abstractNumId w:val="14"/>
  </w:num>
  <w:num w:numId="5" w16cid:durableId="1900675844">
    <w:abstractNumId w:val="0"/>
  </w:num>
  <w:num w:numId="6" w16cid:durableId="1023243103">
    <w:abstractNumId w:val="16"/>
  </w:num>
  <w:num w:numId="7" w16cid:durableId="533353112">
    <w:abstractNumId w:val="15"/>
  </w:num>
  <w:num w:numId="8" w16cid:durableId="824322881">
    <w:abstractNumId w:val="3"/>
  </w:num>
  <w:num w:numId="9" w16cid:durableId="926771015">
    <w:abstractNumId w:val="4"/>
  </w:num>
  <w:num w:numId="10" w16cid:durableId="274364748">
    <w:abstractNumId w:val="1"/>
  </w:num>
  <w:num w:numId="11" w16cid:durableId="555706847">
    <w:abstractNumId w:val="12"/>
  </w:num>
  <w:num w:numId="12" w16cid:durableId="1346401691">
    <w:abstractNumId w:val="13"/>
  </w:num>
  <w:num w:numId="13" w16cid:durableId="2320139">
    <w:abstractNumId w:val="11"/>
  </w:num>
  <w:num w:numId="14" w16cid:durableId="945118406">
    <w:abstractNumId w:val="6"/>
  </w:num>
  <w:num w:numId="15" w16cid:durableId="218051868">
    <w:abstractNumId w:val="5"/>
  </w:num>
  <w:num w:numId="16" w16cid:durableId="867841481">
    <w:abstractNumId w:val="9"/>
  </w:num>
  <w:num w:numId="17" w16cid:durableId="2055421635">
    <w:abstractNumId w:val="10"/>
  </w:num>
  <w:num w:numId="18" w16cid:durableId="7263004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881"/>
    <w:rsid w:val="00047A73"/>
    <w:rsid w:val="001420CF"/>
    <w:rsid w:val="002B7495"/>
    <w:rsid w:val="002D6DFE"/>
    <w:rsid w:val="00314A2A"/>
    <w:rsid w:val="00320EFC"/>
    <w:rsid w:val="003861DC"/>
    <w:rsid w:val="004E5270"/>
    <w:rsid w:val="006D5C3C"/>
    <w:rsid w:val="006E4115"/>
    <w:rsid w:val="007270B7"/>
    <w:rsid w:val="00762881"/>
    <w:rsid w:val="00880C66"/>
    <w:rsid w:val="008A3F59"/>
    <w:rsid w:val="008B7029"/>
    <w:rsid w:val="00A0587C"/>
    <w:rsid w:val="00AC6035"/>
    <w:rsid w:val="00B407F6"/>
    <w:rsid w:val="00BA6835"/>
    <w:rsid w:val="00BB1B2A"/>
    <w:rsid w:val="00C02B38"/>
    <w:rsid w:val="00C447DC"/>
    <w:rsid w:val="00E162C3"/>
    <w:rsid w:val="00F4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A5D9D"/>
  <w15:chartTrackingRefBased/>
  <w15:docId w15:val="{C977407C-AF4E-471D-9906-9F8EACC53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6035"/>
    <w:pPr>
      <w:ind w:firstLine="420"/>
    </w:pPr>
  </w:style>
  <w:style w:type="paragraph" w:customStyle="1" w:styleId="alt">
    <w:name w:val="alt"/>
    <w:basedOn w:val="a"/>
    <w:rsid w:val="00E162C3"/>
    <w:pPr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E162C3"/>
  </w:style>
  <w:style w:type="character" w:customStyle="1" w:styleId="string">
    <w:name w:val="string"/>
    <w:basedOn w:val="a0"/>
    <w:rsid w:val="00E162C3"/>
  </w:style>
  <w:style w:type="character" w:customStyle="1" w:styleId="comment">
    <w:name w:val="comment"/>
    <w:basedOn w:val="a0"/>
    <w:rsid w:val="00E162C3"/>
  </w:style>
  <w:style w:type="character" w:customStyle="1" w:styleId="preprocessor">
    <w:name w:val="preprocessor"/>
    <w:basedOn w:val="a0"/>
    <w:rsid w:val="002D6D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7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056395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685642">
                          <w:marLeft w:val="1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20956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061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109216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040754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0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51427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4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472743">
                  <w:marLeft w:val="-225"/>
                  <w:marRight w:val="-225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62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52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2CB5FF"/>
                            <w:left w:val="single" w:sz="2" w:space="0" w:color="2CB5FF"/>
                            <w:bottom w:val="single" w:sz="6" w:space="0" w:color="2CB5FF"/>
                            <w:right w:val="single" w:sz="2" w:space="0" w:color="2CB5FF"/>
                          </w:divBdr>
                          <w:divsChild>
                            <w:div w:id="146558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954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7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8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90015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5471">
                          <w:marLeft w:val="1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27277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260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99190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347862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72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1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21026">
                  <w:marLeft w:val="-225"/>
                  <w:marRight w:val="-225"/>
                  <w:marTop w:val="15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0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94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2CB5FF"/>
                            <w:left w:val="single" w:sz="2" w:space="0" w:color="2CB5FF"/>
                            <w:bottom w:val="single" w:sz="6" w:space="0" w:color="2CB5FF"/>
                            <w:right w:val="single" w:sz="2" w:space="0" w:color="2CB5FF"/>
                          </w:divBdr>
                          <w:divsChild>
                            <w:div w:id="1576474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17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78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67028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769767">
                      <w:marLeft w:val="1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823383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139816">
                  <w:marLeft w:val="0"/>
                  <w:marRight w:val="0"/>
                  <w:marTop w:val="0"/>
                  <w:marBottom w:val="0"/>
                  <w:divBdr>
                    <w:top w:val="single" w:sz="6" w:space="4" w:color="F6F6F6"/>
                    <w:left w:val="single" w:sz="6" w:space="0" w:color="F6F6F6"/>
                    <w:bottom w:val="single" w:sz="6" w:space="0" w:color="F6F6F6"/>
                    <w:right w:val="single" w:sz="6" w:space="0" w:color="F6F6F6"/>
                  </w:divBdr>
                  <w:divsChild>
                    <w:div w:id="112554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8776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0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C956B-519C-4C22-B048-DE3AD0691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4</Pages>
  <Words>241</Words>
  <Characters>1377</Characters>
  <Application>Microsoft Office Word</Application>
  <DocSecurity>0</DocSecurity>
  <Lines>11</Lines>
  <Paragraphs>3</Paragraphs>
  <ScaleCrop>false</ScaleCrop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茂林 叶</dc:creator>
  <cp:keywords/>
  <dc:description/>
  <cp:lastModifiedBy>茂林 叶</cp:lastModifiedBy>
  <cp:revision>11</cp:revision>
  <dcterms:created xsi:type="dcterms:W3CDTF">2023-07-18T08:22:00Z</dcterms:created>
  <dcterms:modified xsi:type="dcterms:W3CDTF">2024-01-07T16:10:00Z</dcterms:modified>
</cp:coreProperties>
</file>